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9" w:rsidRPr="007971BE" w:rsidRDefault="00710D87">
      <w:pPr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 xml:space="preserve">Объявление о приеме документов для участия в конкурсе на замещение вакантных должностей государственной гражданской службы в </w:t>
      </w:r>
    </w:p>
    <w:p w:rsidR="00DC75E9" w:rsidRPr="007971BE" w:rsidRDefault="00710D87">
      <w:pPr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Приволжском межрегиональном территориальном управление воздушного транспорта Федерального агентства воздушного транспорта</w:t>
      </w:r>
    </w:p>
    <w:p w:rsidR="00DC75E9" w:rsidRPr="007971BE" w:rsidRDefault="00DC7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 (443080, г. Самара, ул. </w:t>
      </w:r>
      <w:proofErr w:type="spellStart"/>
      <w:r w:rsidRPr="007971BE">
        <w:rPr>
          <w:rFonts w:ascii="Times New Roman" w:hAnsi="Times New Roman"/>
          <w:sz w:val="28"/>
          <w:szCs w:val="28"/>
        </w:rPr>
        <w:t>Санфировой</w:t>
      </w:r>
      <w:proofErr w:type="spellEnd"/>
      <w:r w:rsidRPr="007971BE">
        <w:rPr>
          <w:rFonts w:ascii="Times New Roman" w:hAnsi="Times New Roman"/>
          <w:sz w:val="28"/>
          <w:szCs w:val="28"/>
        </w:rPr>
        <w:t>, д.95, литер 4, т/ф.(846) 205-96-43</w:t>
      </w:r>
      <w:r w:rsidRPr="007971BE">
        <w:rPr>
          <w:rFonts w:ascii="Times New Roman" w:hAnsi="Times New Roman"/>
          <w:color w:val="000000"/>
          <w:sz w:val="28"/>
          <w:szCs w:val="28"/>
        </w:rPr>
        <w:t>)</w:t>
      </w:r>
      <w:r w:rsidRPr="007971BE">
        <w:rPr>
          <w:rFonts w:ascii="Times New Roman" w:hAnsi="Times New Roman"/>
          <w:sz w:val="28"/>
          <w:szCs w:val="28"/>
        </w:rPr>
        <w:t xml:space="preserve"> объявляет конкурс на замещение вакантных должностей государств</w:t>
      </w:r>
      <w:r w:rsidRPr="007971BE">
        <w:rPr>
          <w:rFonts w:ascii="Times New Roman" w:hAnsi="Times New Roman"/>
          <w:sz w:val="28"/>
          <w:szCs w:val="28"/>
        </w:rPr>
        <w:t>енной гражданской службы:</w:t>
      </w:r>
    </w:p>
    <w:p w:rsidR="00DC75E9" w:rsidRPr="007971BE" w:rsidRDefault="00710D87" w:rsidP="007971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71BE">
        <w:rPr>
          <w:rFonts w:ascii="Times New Roman" w:hAnsi="Times New Roman"/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</w:p>
    <w:p w:rsidR="00DC75E9" w:rsidRPr="007971BE" w:rsidRDefault="00710D87" w:rsidP="00710D87">
      <w:pPr>
        <w:numPr>
          <w:ilvl w:val="0"/>
          <w:numId w:val="7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заместителя начальника </w:t>
      </w:r>
      <w:proofErr w:type="gramStart"/>
      <w:r w:rsidRPr="00710D87">
        <w:rPr>
          <w:rFonts w:ascii="Times New Roman" w:hAnsi="Times New Roman"/>
          <w:color w:val="000000"/>
          <w:sz w:val="28"/>
          <w:szCs w:val="28"/>
        </w:rPr>
        <w:t>отдела  организации</w:t>
      </w:r>
      <w:proofErr w:type="gramEnd"/>
      <w:r w:rsidRPr="00710D87">
        <w:rPr>
          <w:rFonts w:ascii="Times New Roman" w:hAnsi="Times New Roman"/>
          <w:color w:val="000000"/>
          <w:sz w:val="28"/>
          <w:szCs w:val="28"/>
        </w:rPr>
        <w:t xml:space="preserve"> авиационно-космического поиска и спасания,</w:t>
      </w:r>
    </w:p>
    <w:p w:rsidR="00DC75E9" w:rsidRPr="007971BE" w:rsidRDefault="00710D87" w:rsidP="00710D87">
      <w:pPr>
        <w:numPr>
          <w:ilvl w:val="0"/>
          <w:numId w:val="8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заместителя начальника отдела поддержания летной годности гражданских воздушных судов, </w:t>
      </w:r>
    </w:p>
    <w:p w:rsidR="00DC75E9" w:rsidRPr="007971BE" w:rsidRDefault="00710D87" w:rsidP="007971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71BE">
        <w:rPr>
          <w:rFonts w:ascii="Times New Roman" w:hAnsi="Times New Roman"/>
          <w:b/>
          <w:color w:val="000000"/>
          <w:sz w:val="28"/>
          <w:szCs w:val="28"/>
        </w:rPr>
        <w:t>ст</w:t>
      </w:r>
      <w:r w:rsidRPr="007971BE">
        <w:rPr>
          <w:rFonts w:ascii="Times New Roman" w:hAnsi="Times New Roman"/>
          <w:b/>
          <w:color w:val="000000"/>
          <w:sz w:val="28"/>
          <w:szCs w:val="28"/>
        </w:rPr>
        <w:t>аршей группы должностей категории «специалисты» -</w:t>
      </w:r>
    </w:p>
    <w:p w:rsidR="00DC75E9" w:rsidRPr="007971BE" w:rsidRDefault="00710D87" w:rsidP="00710D87">
      <w:pPr>
        <w:numPr>
          <w:ilvl w:val="0"/>
          <w:numId w:val="9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</w:p>
    <w:p w:rsidR="00DC75E9" w:rsidRPr="007971BE" w:rsidRDefault="00710D87" w:rsidP="00710D87">
      <w:pPr>
        <w:numPr>
          <w:ilvl w:val="0"/>
          <w:numId w:val="9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ведущего </w:t>
      </w:r>
      <w:r w:rsidRPr="00710D87">
        <w:rPr>
          <w:rFonts w:ascii="Times New Roman" w:hAnsi="Times New Roman"/>
          <w:color w:val="000000"/>
          <w:sz w:val="28"/>
          <w:szCs w:val="28"/>
        </w:rPr>
        <w:t>специалиста-эксперта отдела инспекции по безопасности полетов (аэропорт Ульяновск),</w:t>
      </w:r>
    </w:p>
    <w:p w:rsidR="00DC75E9" w:rsidRPr="00710D87" w:rsidRDefault="00710D87" w:rsidP="00710D87">
      <w:pPr>
        <w:numPr>
          <w:ilvl w:val="0"/>
          <w:numId w:val="10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>специалиста-экспер</w:t>
      </w:r>
      <w:r w:rsidRPr="00710D87">
        <w:rPr>
          <w:rFonts w:ascii="Times New Roman" w:hAnsi="Times New Roman"/>
          <w:color w:val="000000"/>
          <w:sz w:val="28"/>
          <w:szCs w:val="28"/>
        </w:rPr>
        <w:t>та отдела аэропортовой деятельности.</w:t>
      </w:r>
    </w:p>
    <w:p w:rsidR="00DC75E9" w:rsidRPr="007971BE" w:rsidRDefault="00DC75E9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C75E9" w:rsidRPr="007971BE" w:rsidRDefault="00710D87">
      <w:pPr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Квалификационные требования, предъявляемые к кандидатам на замещение вакантной должности государственной гражданской службы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К участию в конкурсе допускаются граждане Российской Федерации, владеющие государственным язык</w:t>
      </w:r>
      <w:r w:rsidRPr="007971BE">
        <w:rPr>
          <w:rFonts w:ascii="Times New Roman" w:hAnsi="Times New Roman"/>
          <w:sz w:val="28"/>
          <w:szCs w:val="28"/>
        </w:rPr>
        <w:t xml:space="preserve">ом Российской Федерации и соответствующие </w:t>
      </w:r>
      <w:r w:rsidRPr="007971BE">
        <w:rPr>
          <w:rFonts w:ascii="Times New Roman" w:hAnsi="Times New Roman"/>
          <w:sz w:val="28"/>
          <w:szCs w:val="28"/>
        </w:rPr>
        <w:t xml:space="preserve">квалификационным требованиям, предъявляемым к вакантным должностям: </w:t>
      </w:r>
    </w:p>
    <w:p w:rsidR="00DC75E9" w:rsidRPr="007971BE" w:rsidRDefault="00710D87" w:rsidP="007971BE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7971BE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710D87">
        <w:rPr>
          <w:rFonts w:ascii="Times New Roman" w:hAnsi="Times New Roman"/>
          <w:b/>
          <w:color w:val="000000"/>
          <w:sz w:val="28"/>
          <w:szCs w:val="28"/>
        </w:rPr>
        <w:t xml:space="preserve">    - по ведущей группе должностей категории «руководители» - </w:t>
      </w:r>
    </w:p>
    <w:p w:rsidR="00DC75E9" w:rsidRPr="007971BE" w:rsidRDefault="00710D87" w:rsidP="00710D87">
      <w:pPr>
        <w:numPr>
          <w:ilvl w:val="0"/>
          <w:numId w:val="4"/>
        </w:numPr>
        <w:shd w:val="clear" w:color="auto" w:fill="FFFFFF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</w:t>
      </w:r>
      <w:proofErr w:type="gramStart"/>
      <w:r w:rsidRPr="00710D87">
        <w:rPr>
          <w:rFonts w:ascii="Times New Roman" w:hAnsi="Times New Roman"/>
          <w:color w:val="000000"/>
          <w:sz w:val="28"/>
          <w:szCs w:val="28"/>
        </w:rPr>
        <w:t>отдела  организации</w:t>
      </w:r>
      <w:proofErr w:type="gramEnd"/>
      <w:r w:rsidRPr="00710D87">
        <w:rPr>
          <w:rFonts w:ascii="Times New Roman" w:hAnsi="Times New Roman"/>
          <w:color w:val="000000"/>
          <w:sz w:val="28"/>
          <w:szCs w:val="28"/>
        </w:rPr>
        <w:t xml:space="preserve"> авиационно-космического поиска и спасания</w:t>
      </w:r>
      <w:r w:rsidRPr="007971BE">
        <w:rPr>
          <w:rFonts w:ascii="Times New Roman" w:hAnsi="Times New Roman"/>
          <w:color w:val="000000"/>
          <w:sz w:val="28"/>
          <w:szCs w:val="28"/>
        </w:rPr>
        <w:t>:</w:t>
      </w:r>
      <w:r w:rsidRPr="00797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D87">
        <w:rPr>
          <w:rFonts w:ascii="Times New Roman" w:hAnsi="Times New Roman"/>
          <w:color w:val="000000"/>
          <w:sz w:val="28"/>
        </w:rPr>
        <w:t xml:space="preserve"> высшее образование, без требований к стажу;</w:t>
      </w:r>
    </w:p>
    <w:p w:rsidR="00DC75E9" w:rsidRPr="007971BE" w:rsidRDefault="00710D87" w:rsidP="00710D87">
      <w:pPr>
        <w:numPr>
          <w:ilvl w:val="0"/>
          <w:numId w:val="4"/>
        </w:numPr>
        <w:shd w:val="clear" w:color="auto" w:fill="FFFFFF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отдела поддержания летной годности гражданских воздушных </w:t>
      </w:r>
      <w:proofErr w:type="gramStart"/>
      <w:r w:rsidRPr="00710D87">
        <w:rPr>
          <w:rFonts w:ascii="Times New Roman" w:hAnsi="Times New Roman"/>
          <w:color w:val="000000"/>
          <w:sz w:val="28"/>
          <w:szCs w:val="28"/>
        </w:rPr>
        <w:t>судов</w:t>
      </w:r>
      <w:r w:rsidRPr="007971BE">
        <w:rPr>
          <w:rFonts w:ascii="Times New Roman" w:hAnsi="Times New Roman"/>
          <w:color w:val="000000"/>
          <w:sz w:val="28"/>
          <w:szCs w:val="28"/>
        </w:rPr>
        <w:t>:</w:t>
      </w:r>
      <w:r w:rsidRPr="00797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D87">
        <w:rPr>
          <w:rFonts w:ascii="Times New Roman" w:hAnsi="Times New Roman"/>
          <w:color w:val="000000"/>
          <w:sz w:val="28"/>
        </w:rPr>
        <w:t xml:space="preserve"> высшее</w:t>
      </w:r>
      <w:proofErr w:type="gramEnd"/>
      <w:r w:rsidRPr="00710D87">
        <w:rPr>
          <w:rFonts w:ascii="Times New Roman" w:hAnsi="Times New Roman"/>
          <w:color w:val="000000"/>
          <w:sz w:val="28"/>
        </w:rPr>
        <w:t xml:space="preserve"> образование, без требований к </w:t>
      </w:r>
      <w:r w:rsidRPr="00710D87">
        <w:rPr>
          <w:rFonts w:ascii="Times New Roman" w:hAnsi="Times New Roman"/>
          <w:color w:val="000000"/>
          <w:sz w:val="28"/>
        </w:rPr>
        <w:t>стажу;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10D87">
        <w:rPr>
          <w:rFonts w:ascii="Times New Roman" w:hAnsi="Times New Roman"/>
          <w:b/>
          <w:color w:val="000000"/>
          <w:sz w:val="28"/>
          <w:szCs w:val="28"/>
        </w:rPr>
        <w:t>по старшей группе должностей категории «специалисты»:</w:t>
      </w:r>
    </w:p>
    <w:p w:rsidR="00DC75E9" w:rsidRPr="007971BE" w:rsidRDefault="00710D87" w:rsidP="00710D87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color w:val="000000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</w:p>
    <w:p w:rsidR="00DC75E9" w:rsidRPr="007971BE" w:rsidRDefault="00710D87" w:rsidP="007971B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н</w:t>
      </w:r>
      <w:r w:rsidRPr="007971BE">
        <w:rPr>
          <w:rFonts w:ascii="Times New Roman" w:hAnsi="Times New Roman"/>
          <w:sz w:val="28"/>
          <w:szCs w:val="28"/>
          <w:highlight w:val="white"/>
        </w:rPr>
        <w:t xml:space="preserve">аличие высшего образования </w:t>
      </w:r>
      <w:r w:rsidRPr="007971BE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по направлениям подготовки (специальностям) профессионального образования</w:t>
      </w:r>
      <w:r w:rsidRPr="007971BE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 xml:space="preserve">, связанным с технической эксплуатацией авиационной техники, или иному направлению подготовки (специальности), для которого </w:t>
      </w:r>
      <w:r w:rsidRPr="007971BE">
        <w:rPr>
          <w:rFonts w:ascii="Times New Roman" w:hAnsi="Times New Roman"/>
          <w:bCs/>
          <w:sz w:val="28"/>
          <w:szCs w:val="28"/>
          <w:highlight w:val="white"/>
          <w:shd w:val="clear" w:color="auto" w:fill="FFFF00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</w:t>
      </w:r>
      <w:r w:rsidRPr="007971BE">
        <w:rPr>
          <w:rFonts w:ascii="Times New Roman" w:hAnsi="Times New Roman"/>
          <w:bCs/>
          <w:sz w:val="28"/>
          <w:szCs w:val="28"/>
          <w:highlight w:val="white"/>
          <w:shd w:val="clear" w:color="auto" w:fill="FFFF00"/>
        </w:rPr>
        <w:t xml:space="preserve">анному в предыдущих перечнях профессий, специальностей и направлений </w:t>
      </w:r>
      <w:proofErr w:type="gramStart"/>
      <w:r w:rsidRPr="007971BE">
        <w:rPr>
          <w:rFonts w:ascii="Times New Roman" w:hAnsi="Times New Roman"/>
          <w:bCs/>
          <w:sz w:val="28"/>
          <w:szCs w:val="28"/>
          <w:highlight w:val="white"/>
          <w:shd w:val="clear" w:color="auto" w:fill="FFFF00"/>
        </w:rPr>
        <w:t>подготовки</w:t>
      </w:r>
      <w:r w:rsidRPr="007971BE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.</w:t>
      </w:r>
      <w:r w:rsidRPr="00710D87">
        <w:rPr>
          <w:rFonts w:ascii="Times New Roman" w:hAnsi="Times New Roman"/>
          <w:color w:val="000000"/>
          <w:sz w:val="28"/>
        </w:rPr>
        <w:t>,</w:t>
      </w:r>
      <w:proofErr w:type="gramEnd"/>
      <w:r w:rsidRPr="00710D87">
        <w:rPr>
          <w:rFonts w:ascii="Times New Roman" w:hAnsi="Times New Roman"/>
          <w:color w:val="000000"/>
          <w:sz w:val="28"/>
        </w:rPr>
        <w:t xml:space="preserve"> без требований к стажу;</w:t>
      </w:r>
      <w:r w:rsidRPr="007971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75E9" w:rsidRPr="007971BE" w:rsidRDefault="00710D87" w:rsidP="00710D87">
      <w:pPr>
        <w:numPr>
          <w:ilvl w:val="0"/>
          <w:numId w:val="11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 w:rsidRPr="00710D87">
        <w:rPr>
          <w:rFonts w:ascii="Times New Roman" w:hAnsi="Times New Roman"/>
          <w:color w:val="000000"/>
          <w:sz w:val="28"/>
          <w:szCs w:val="28"/>
        </w:rPr>
        <w:t>специалист-эксперт отдела инспекции по безопасности полетов (аэропорт Ульяновск</w:t>
      </w:r>
      <w:proofErr w:type="gramStart"/>
      <w:r w:rsidRPr="00710D87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710D87">
        <w:rPr>
          <w:rFonts w:ascii="Times New Roman" w:hAnsi="Times New Roman"/>
          <w:color w:val="000000"/>
          <w:sz w:val="28"/>
        </w:rPr>
        <w:t xml:space="preserve"> высшее</w:t>
      </w:r>
      <w:proofErr w:type="gramEnd"/>
      <w:r w:rsidRPr="00710D87">
        <w:rPr>
          <w:rFonts w:ascii="Times New Roman" w:hAnsi="Times New Roman"/>
          <w:color w:val="000000"/>
          <w:sz w:val="28"/>
        </w:rPr>
        <w:t xml:space="preserve"> образование, без требований к стажу;</w:t>
      </w:r>
    </w:p>
    <w:p w:rsidR="00DC75E9" w:rsidRPr="007971BE" w:rsidRDefault="00710D87" w:rsidP="00710D87">
      <w:pPr>
        <w:numPr>
          <w:ilvl w:val="0"/>
          <w:numId w:val="12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специалист-эксперт отдела аэропортовой </w:t>
      </w:r>
      <w:proofErr w:type="gramStart"/>
      <w:r w:rsidRPr="00710D87">
        <w:rPr>
          <w:rFonts w:ascii="Times New Roman" w:hAnsi="Times New Roman"/>
          <w:color w:val="000000"/>
          <w:sz w:val="28"/>
          <w:szCs w:val="28"/>
        </w:rPr>
        <w:t xml:space="preserve">деятельности: </w:t>
      </w:r>
      <w:r w:rsidRPr="00710D87">
        <w:rPr>
          <w:rFonts w:ascii="Times New Roman" w:hAnsi="Times New Roman"/>
          <w:color w:val="000000"/>
          <w:sz w:val="28"/>
        </w:rPr>
        <w:t xml:space="preserve"> высшее</w:t>
      </w:r>
      <w:proofErr w:type="gramEnd"/>
      <w:r w:rsidRPr="00710D87">
        <w:rPr>
          <w:rFonts w:ascii="Times New Roman" w:hAnsi="Times New Roman"/>
          <w:color w:val="000000"/>
          <w:sz w:val="28"/>
        </w:rPr>
        <w:t xml:space="preserve"> образование, без требований к стажу</w:t>
      </w:r>
      <w:r w:rsidRPr="00710D87">
        <w:rPr>
          <w:rFonts w:ascii="Times New Roman" w:hAnsi="Times New Roman"/>
          <w:color w:val="000000"/>
          <w:sz w:val="28"/>
          <w:szCs w:val="28"/>
        </w:rPr>
        <w:t>.</w:t>
      </w:r>
    </w:p>
    <w:p w:rsidR="00DC75E9" w:rsidRPr="007971BE" w:rsidRDefault="00710D87">
      <w:pPr>
        <w:ind w:firstLine="72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lastRenderedPageBreak/>
        <w:t>Дополнительные квалификационные требования установлены должностными регламентами (выписки прилагаются).</w:t>
      </w:r>
    </w:p>
    <w:p w:rsidR="00DC75E9" w:rsidRPr="007971BE" w:rsidRDefault="00DC75E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Условия прохождения государственной гражданской служб</w:t>
      </w:r>
      <w:r w:rsidRPr="007971BE">
        <w:rPr>
          <w:rFonts w:ascii="Times New Roman" w:hAnsi="Times New Roman"/>
          <w:b/>
          <w:sz w:val="28"/>
          <w:szCs w:val="28"/>
        </w:rPr>
        <w:t>ы</w:t>
      </w:r>
    </w:p>
    <w:p w:rsidR="00DC75E9" w:rsidRPr="007971BE" w:rsidRDefault="00DC75E9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Прохождение государственной гражданской службы осуществляется в соответствии с: Федеральным законом от 27.07.2004 № 79-ФЗ «О государственной гражданской службе Российской Федерации»; иными нормативными правовыми актами Президента РФ, Правительства РФ, п</w:t>
      </w:r>
      <w:r w:rsidRPr="007971BE">
        <w:rPr>
          <w:rFonts w:ascii="Times New Roman" w:hAnsi="Times New Roman"/>
          <w:sz w:val="28"/>
          <w:szCs w:val="28"/>
        </w:rPr>
        <w:t>риказами Федерального агентства воздушного транспорта.</w:t>
      </w:r>
    </w:p>
    <w:p w:rsidR="00DC75E9" w:rsidRPr="007971BE" w:rsidRDefault="00DC7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710D87">
      <w:pPr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Место и время приема документов</w:t>
      </w:r>
    </w:p>
    <w:p w:rsidR="00DC75E9" w:rsidRPr="007971BE" w:rsidRDefault="00DC75E9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Прием документов</w:t>
      </w:r>
      <w:r w:rsidRPr="007971BE">
        <w:rPr>
          <w:rFonts w:ascii="Times New Roman" w:hAnsi="Times New Roman"/>
          <w:sz w:val="28"/>
          <w:szCs w:val="28"/>
        </w:rPr>
        <w:t xml:space="preserve"> осуществляется по адресу: г. Самара, ул. </w:t>
      </w:r>
      <w:proofErr w:type="spellStart"/>
      <w:r w:rsidRPr="007971BE">
        <w:rPr>
          <w:rFonts w:ascii="Times New Roman" w:hAnsi="Times New Roman"/>
          <w:sz w:val="28"/>
          <w:szCs w:val="28"/>
        </w:rPr>
        <w:t>Санфировой</w:t>
      </w:r>
      <w:proofErr w:type="spellEnd"/>
      <w:r w:rsidRPr="007971BE">
        <w:rPr>
          <w:rFonts w:ascii="Times New Roman" w:hAnsi="Times New Roman"/>
          <w:sz w:val="28"/>
          <w:szCs w:val="28"/>
        </w:rPr>
        <w:t xml:space="preserve">, д.95, литер 4, офис 602, </w:t>
      </w:r>
      <w:proofErr w:type="spellStart"/>
      <w:r w:rsidRPr="007971BE">
        <w:rPr>
          <w:rFonts w:ascii="Times New Roman" w:hAnsi="Times New Roman"/>
          <w:sz w:val="28"/>
          <w:szCs w:val="28"/>
        </w:rPr>
        <w:t>каб</w:t>
      </w:r>
      <w:proofErr w:type="spellEnd"/>
      <w:r w:rsidRPr="007971BE">
        <w:rPr>
          <w:rFonts w:ascii="Times New Roman" w:hAnsi="Times New Roman"/>
          <w:sz w:val="28"/>
          <w:szCs w:val="28"/>
        </w:rPr>
        <w:t xml:space="preserve">. 18, отдел государственной службы и кадров в рабочие 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дни </w:t>
      </w:r>
      <w:r w:rsidRPr="00710D87">
        <w:rPr>
          <w:rFonts w:ascii="Times New Roman" w:hAnsi="Times New Roman"/>
          <w:b/>
          <w:color w:val="000000"/>
          <w:sz w:val="28"/>
          <w:szCs w:val="28"/>
        </w:rPr>
        <w:t>с 22 феврал</w:t>
      </w:r>
      <w:r w:rsidRPr="00710D87">
        <w:rPr>
          <w:rFonts w:ascii="Times New Roman" w:hAnsi="Times New Roman"/>
          <w:b/>
          <w:color w:val="000000"/>
          <w:sz w:val="28"/>
          <w:szCs w:val="28"/>
        </w:rPr>
        <w:t>я по 13 марта 2024 года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 с 8.30 час. до 16.30 час. (по пятницам до 15.30 час.), обед с 12.00 до 13.00.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Документы представляются в Приволжское МТУ </w:t>
      </w:r>
      <w:proofErr w:type="spellStart"/>
      <w:r w:rsidRPr="007971BE">
        <w:rPr>
          <w:rFonts w:ascii="Times New Roman" w:hAnsi="Times New Roman"/>
          <w:sz w:val="28"/>
          <w:szCs w:val="28"/>
        </w:rPr>
        <w:t>Росавиации</w:t>
      </w:r>
      <w:proofErr w:type="spellEnd"/>
      <w:r w:rsidRPr="007971BE">
        <w:rPr>
          <w:rFonts w:ascii="Times New Roman" w:hAnsi="Times New Roman"/>
          <w:sz w:val="28"/>
          <w:szCs w:val="28"/>
        </w:rPr>
        <w:t xml:space="preserve"> гражданином (гражданским служащим) лично, посредством направления по почте (</w:t>
      </w:r>
      <w:proofErr w:type="gramStart"/>
      <w:r w:rsidRPr="007971BE">
        <w:rPr>
          <w:rFonts w:ascii="Times New Roman" w:hAnsi="Times New Roman"/>
          <w:sz w:val="28"/>
          <w:szCs w:val="28"/>
        </w:rPr>
        <w:t xml:space="preserve">443080,   </w:t>
      </w:r>
      <w:proofErr w:type="gramEnd"/>
      <w:r w:rsidRPr="007971BE">
        <w:rPr>
          <w:rFonts w:ascii="Times New Roman" w:hAnsi="Times New Roman"/>
          <w:sz w:val="28"/>
          <w:szCs w:val="28"/>
        </w:rPr>
        <w:t xml:space="preserve">              </w:t>
      </w:r>
      <w:r w:rsidRPr="007971BE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7971BE">
        <w:rPr>
          <w:rFonts w:ascii="Times New Roman" w:hAnsi="Times New Roman"/>
          <w:sz w:val="28"/>
          <w:szCs w:val="28"/>
        </w:rPr>
        <w:t>Санфировой</w:t>
      </w:r>
      <w:proofErr w:type="spellEnd"/>
      <w:r w:rsidRPr="007971BE">
        <w:rPr>
          <w:rFonts w:ascii="Times New Roman" w:hAnsi="Times New Roman"/>
          <w:sz w:val="28"/>
          <w:szCs w:val="28"/>
        </w:rPr>
        <w:t>, д.95, литер 4, а/я 9338) или в электронном виде с использованием указанной информационной системы  «Единая информационная система управления кадровым составом государственной гражданской службы Российской Федерации» https://gossl</w:t>
      </w:r>
      <w:r w:rsidRPr="007971BE">
        <w:rPr>
          <w:rFonts w:ascii="Times New Roman" w:hAnsi="Times New Roman"/>
          <w:sz w:val="28"/>
          <w:szCs w:val="28"/>
        </w:rPr>
        <w:t>uzhba.gov.ru.</w:t>
      </w:r>
    </w:p>
    <w:p w:rsidR="00DC75E9" w:rsidRPr="007971BE" w:rsidRDefault="00710D87" w:rsidP="007971BE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конкурсе. </w:t>
      </w:r>
      <w:r w:rsidRPr="007971BE">
        <w:rPr>
          <w:rFonts w:ascii="Times New Roman" w:hAnsi="Times New Roman"/>
          <w:b/>
          <w:sz w:val="28"/>
          <w:szCs w:val="28"/>
        </w:rPr>
        <w:t xml:space="preserve">Предполагаемая </w:t>
      </w:r>
      <w:r w:rsidRPr="00710D87">
        <w:rPr>
          <w:rFonts w:ascii="Times New Roman" w:hAnsi="Times New Roman"/>
          <w:b/>
          <w:color w:val="000000"/>
          <w:sz w:val="28"/>
          <w:szCs w:val="28"/>
        </w:rPr>
        <w:t>дата проведения конкурса - не позднее 12.04.2024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DC75E9" w:rsidRPr="007971BE" w:rsidRDefault="00710D87" w:rsidP="007971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ab/>
      </w:r>
      <w:r w:rsidRPr="007971BE">
        <w:rPr>
          <w:rFonts w:ascii="Times New Roman" w:hAnsi="Times New Roman"/>
          <w:sz w:val="28"/>
          <w:szCs w:val="28"/>
        </w:rPr>
        <w:t xml:space="preserve">Место проведения конкурса – г. Самара, ул. </w:t>
      </w:r>
      <w:proofErr w:type="spellStart"/>
      <w:r w:rsidRPr="007971BE">
        <w:rPr>
          <w:rFonts w:ascii="Times New Roman" w:hAnsi="Times New Roman"/>
          <w:sz w:val="28"/>
          <w:szCs w:val="28"/>
        </w:rPr>
        <w:t>Санфировой</w:t>
      </w:r>
      <w:proofErr w:type="spellEnd"/>
      <w:r w:rsidRPr="007971BE">
        <w:rPr>
          <w:rFonts w:ascii="Times New Roman" w:hAnsi="Times New Roman"/>
          <w:sz w:val="28"/>
          <w:szCs w:val="28"/>
        </w:rPr>
        <w:t>, д.95, литер 4, офис 602, актовый зал.</w:t>
      </w:r>
    </w:p>
    <w:p w:rsidR="00DC75E9" w:rsidRPr="007971BE" w:rsidRDefault="00710D8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</w:t>
      </w:r>
      <w:r w:rsidRPr="007971BE">
        <w:rPr>
          <w:rFonts w:ascii="Times New Roman" w:hAnsi="Times New Roman"/>
          <w:sz w:val="28"/>
          <w:szCs w:val="28"/>
        </w:rPr>
        <w:br/>
      </w:r>
      <w:r w:rsidRPr="007971BE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DC75E9" w:rsidRPr="007971BE" w:rsidRDefault="00DC75E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C75E9" w:rsidRPr="00710D87" w:rsidRDefault="00710D87" w:rsidP="007971BE">
      <w:pPr>
        <w:ind w:firstLine="720"/>
        <w:jc w:val="both"/>
        <w:rPr>
          <w:rFonts w:ascii="Times New Roman" w:hAnsi="Times New Roman"/>
          <w:color w:val="000000"/>
        </w:rPr>
      </w:pPr>
      <w:r w:rsidRPr="00710D87">
        <w:rPr>
          <w:rFonts w:ascii="Times New Roman" w:eastAsia="Arial" w:hAnsi="Times New Roman"/>
          <w:color w:val="000000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 пров</w:t>
      </w:r>
      <w:r w:rsidRPr="00710D87">
        <w:rPr>
          <w:rFonts w:ascii="Times New Roman" w:eastAsia="Arial" w:hAnsi="Times New Roman"/>
          <w:color w:val="000000"/>
          <w:sz w:val="28"/>
          <w:szCs w:val="28"/>
        </w:rPr>
        <w:t>ерке их соответствия иным установленным квалификационным требованиям для замещения этой должности 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DC75E9" w:rsidRPr="00710D87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>К</w:t>
      </w:r>
      <w:r w:rsidRPr="00710D87">
        <w:rPr>
          <w:rFonts w:ascii="Times New Roman" w:hAnsi="Times New Roman"/>
          <w:color w:val="000000"/>
          <w:sz w:val="28"/>
          <w:szCs w:val="28"/>
        </w:rPr>
        <w:t>онкурс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проводится в два этапа.</w:t>
      </w:r>
    </w:p>
    <w:p w:rsidR="00DC75E9" w:rsidRPr="00710D87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 На первом этапе конкурса оценив</w:t>
      </w:r>
      <w:r w:rsidRPr="00710D87">
        <w:rPr>
          <w:rFonts w:ascii="Times New Roman" w:hAnsi="Times New Roman"/>
          <w:color w:val="000000"/>
          <w:sz w:val="28"/>
          <w:szCs w:val="28"/>
        </w:rPr>
        <w:t>ается профессиональный уровень кандидатов на замещение вакантных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</w:t>
      </w:r>
      <w:r w:rsidRPr="00710D87">
        <w:rPr>
          <w:rFonts w:ascii="Times New Roman" w:hAnsi="Times New Roman"/>
          <w:color w:val="000000"/>
          <w:sz w:val="28"/>
          <w:szCs w:val="28"/>
        </w:rPr>
        <w:t>нии, прохождении гражданской или иной государстве</w:t>
      </w:r>
      <w:r w:rsidRPr="00710D87">
        <w:rPr>
          <w:rFonts w:ascii="Times New Roman" w:hAnsi="Times New Roman"/>
          <w:color w:val="000000"/>
          <w:sz w:val="28"/>
          <w:szCs w:val="28"/>
        </w:rPr>
        <w:t>нной службы, осуществлении другой трудовой деятельности.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В соответствии с Методикой</w:t>
      </w:r>
      <w:r w:rsidRPr="007971BE">
        <w:rPr>
          <w:rFonts w:ascii="Times New Roman" w:hAnsi="Times New Roman"/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в Федеральном агентстве воздушного транспорта, утвержденной приказом Федерального </w:t>
      </w:r>
      <w:r w:rsidRPr="007971BE">
        <w:rPr>
          <w:rFonts w:ascii="Times New Roman" w:hAnsi="Times New Roman"/>
          <w:bCs/>
          <w:sz w:val="28"/>
          <w:szCs w:val="28"/>
        </w:rPr>
        <w:t xml:space="preserve">агентства воздушного транспорта от 21.01.2020 года № 41-П, </w:t>
      </w:r>
      <w:r w:rsidRPr="007971BE">
        <w:rPr>
          <w:rFonts w:ascii="Times New Roman" w:hAnsi="Times New Roman"/>
          <w:b/>
          <w:bCs/>
          <w:sz w:val="28"/>
          <w:szCs w:val="28"/>
        </w:rPr>
        <w:t>установлены обязательные конкурсные процедуры:</w:t>
      </w:r>
      <w:r w:rsidRPr="007971BE">
        <w:rPr>
          <w:rFonts w:ascii="Times New Roman" w:hAnsi="Times New Roman"/>
          <w:bCs/>
          <w:sz w:val="28"/>
          <w:szCs w:val="28"/>
        </w:rPr>
        <w:t xml:space="preserve"> </w:t>
      </w:r>
      <w:r w:rsidRPr="007971BE">
        <w:rPr>
          <w:rFonts w:ascii="Times New Roman" w:hAnsi="Times New Roman"/>
          <w:b/>
          <w:bCs/>
          <w:sz w:val="28"/>
          <w:szCs w:val="28"/>
        </w:rPr>
        <w:t xml:space="preserve">подготовка реферата, </w:t>
      </w:r>
      <w:r w:rsidRPr="007971BE">
        <w:rPr>
          <w:rFonts w:ascii="Times New Roman" w:hAnsi="Times New Roman"/>
          <w:b/>
          <w:sz w:val="28"/>
          <w:szCs w:val="28"/>
        </w:rPr>
        <w:t xml:space="preserve">тестирование и индивидуальное собеседование. 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 xml:space="preserve">Темы рефератов для участия в конкурсе на </w:t>
      </w:r>
      <w:r w:rsidRPr="007971BE">
        <w:rPr>
          <w:rFonts w:ascii="Times New Roman" w:hAnsi="Times New Roman"/>
          <w:b/>
          <w:bCs/>
          <w:sz w:val="28"/>
          <w:szCs w:val="28"/>
        </w:rPr>
        <w:t>замещение вакантных должностей</w:t>
      </w:r>
      <w:r w:rsidRPr="007971BE">
        <w:rPr>
          <w:rFonts w:ascii="Times New Roman" w:hAnsi="Times New Roman"/>
          <w:b/>
          <w:sz w:val="28"/>
          <w:szCs w:val="28"/>
        </w:rPr>
        <w:t xml:space="preserve">: </w:t>
      </w:r>
    </w:p>
    <w:p w:rsidR="00DC75E9" w:rsidRPr="00710D87" w:rsidRDefault="00710D87" w:rsidP="007971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color w:val="000000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>заместите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ля начальника отдела  организации авиационно-космического поиска и спасания: </w:t>
      </w:r>
      <w:r w:rsidRPr="00710D87">
        <w:rPr>
          <w:rFonts w:ascii="Times New Roman" w:hAnsi="Times New Roman"/>
          <w:color w:val="000000"/>
          <w:sz w:val="28"/>
        </w:rPr>
        <w:t>«Порядок проведения работ по аттестации Территориальной  аттестационной комиссией Приволжского межрегионального территориального управления воздушного транспорта Федерального аген</w:t>
      </w:r>
      <w:r w:rsidRPr="00710D87">
        <w:rPr>
          <w:rFonts w:ascii="Times New Roman" w:hAnsi="Times New Roman"/>
          <w:color w:val="000000"/>
          <w:sz w:val="28"/>
        </w:rPr>
        <w:t xml:space="preserve">тства воздушного транспорта по аттестации </w:t>
      </w:r>
      <w:proofErr w:type="spellStart"/>
      <w:r w:rsidRPr="00710D87">
        <w:rPr>
          <w:rFonts w:ascii="Times New Roman" w:hAnsi="Times New Roman"/>
          <w:color w:val="000000"/>
          <w:sz w:val="28"/>
        </w:rPr>
        <w:t>поисково</w:t>
      </w:r>
      <w:proofErr w:type="spellEnd"/>
      <w:r w:rsidRPr="00710D87">
        <w:rPr>
          <w:rFonts w:ascii="Times New Roman" w:hAnsi="Times New Roman"/>
          <w:color w:val="000000"/>
          <w:sz w:val="28"/>
        </w:rPr>
        <w:t xml:space="preserve"> - спасательных и </w:t>
      </w:r>
      <w:proofErr w:type="spellStart"/>
      <w:r w:rsidRPr="00710D87">
        <w:rPr>
          <w:rFonts w:ascii="Times New Roman" w:hAnsi="Times New Roman"/>
          <w:color w:val="000000"/>
          <w:sz w:val="28"/>
        </w:rPr>
        <w:t>аварийно</w:t>
      </w:r>
      <w:proofErr w:type="spellEnd"/>
      <w:r w:rsidRPr="00710D87">
        <w:rPr>
          <w:rFonts w:ascii="Times New Roman" w:hAnsi="Times New Roman"/>
          <w:color w:val="000000"/>
          <w:sz w:val="28"/>
        </w:rPr>
        <w:t xml:space="preserve"> - спасательных служб (формирований), спасателей и граждан, приобретающих статус спасателя, осуществляющих свою деятельность на воздушном транспорте на территории Приволжского межр</w:t>
      </w:r>
      <w:r w:rsidRPr="00710D87">
        <w:rPr>
          <w:rFonts w:ascii="Times New Roman" w:hAnsi="Times New Roman"/>
          <w:color w:val="000000"/>
          <w:sz w:val="28"/>
        </w:rPr>
        <w:t>егионального территориального управления воздушного транспорта Федерального агентства воздушного транспорта»;</w:t>
      </w:r>
    </w:p>
    <w:p w:rsidR="00DC75E9" w:rsidRPr="00710D87" w:rsidRDefault="00710D87" w:rsidP="007971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color w:val="000000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заместителя начальника отдела поддержания летной годности гражданских воздушных судов: </w:t>
      </w:r>
      <w:r w:rsidRPr="00710D87">
        <w:rPr>
          <w:rFonts w:ascii="Times New Roman" w:hAnsi="Times New Roman"/>
          <w:color w:val="000000"/>
          <w:sz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судов»; </w:t>
      </w:r>
    </w:p>
    <w:p w:rsidR="00DC75E9" w:rsidRPr="00710D87" w:rsidRDefault="00710D87" w:rsidP="007971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rFonts w:ascii="Times New Roman" w:hAnsi="Times New Roman"/>
          <w:color w:val="000000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судов: </w:t>
      </w:r>
      <w:r w:rsidRPr="00710D87">
        <w:rPr>
          <w:rFonts w:ascii="Times New Roman" w:hAnsi="Times New Roman"/>
          <w:color w:val="000000"/>
          <w:sz w:val="28"/>
        </w:rPr>
        <w:t>«Нормативная документация, регламент</w:t>
      </w:r>
      <w:r w:rsidRPr="00710D87">
        <w:rPr>
          <w:rFonts w:ascii="Times New Roman" w:hAnsi="Times New Roman"/>
          <w:color w:val="000000"/>
          <w:sz w:val="28"/>
        </w:rPr>
        <w:t>ирующая деятельность в области поддержания летной годности гражданских воздушных судов»;</w:t>
      </w:r>
    </w:p>
    <w:p w:rsidR="00DC75E9" w:rsidRPr="00710D87" w:rsidRDefault="00710D87" w:rsidP="00710D87">
      <w:pPr>
        <w:numPr>
          <w:ilvl w:val="0"/>
          <w:numId w:val="13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 xml:space="preserve">ведущего 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Ульяновск): </w:t>
      </w:r>
      <w:r w:rsidRPr="00710D87">
        <w:rPr>
          <w:rFonts w:ascii="Times New Roman" w:hAnsi="Times New Roman"/>
          <w:color w:val="000000"/>
          <w:sz w:val="28"/>
          <w:szCs w:val="28"/>
        </w:rPr>
        <w:t>«Порядок расследования авиационных событий»</w:t>
      </w:r>
      <w:r w:rsidRPr="00710D87">
        <w:rPr>
          <w:rFonts w:ascii="Times New Roman" w:hAnsi="Times New Roman"/>
          <w:color w:val="000000"/>
          <w:sz w:val="28"/>
          <w:szCs w:val="28"/>
        </w:rPr>
        <w:t>;</w:t>
      </w:r>
    </w:p>
    <w:p w:rsidR="00DC75E9" w:rsidRPr="00710D87" w:rsidRDefault="00710D87" w:rsidP="00710D87">
      <w:pPr>
        <w:numPr>
          <w:ilvl w:val="0"/>
          <w:numId w:val="13"/>
        </w:numPr>
        <w:tabs>
          <w:tab w:val="left" w:pos="709"/>
        </w:tabs>
        <w:spacing w:line="23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>специалиста-эксперта отдела а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эропортовой деятельности: </w:t>
      </w:r>
      <w:r w:rsidRPr="00710D87">
        <w:rPr>
          <w:rFonts w:ascii="Times New Roman" w:hAnsi="Times New Roman"/>
          <w:color w:val="000000"/>
          <w:sz w:val="28"/>
          <w:szCs w:val="28"/>
        </w:rPr>
        <w:t>«</w:t>
      </w:r>
      <w:r w:rsidRPr="00710D87">
        <w:rPr>
          <w:rFonts w:ascii="Times New Roman" w:hAnsi="Times New Roman"/>
          <w:color w:val="000000"/>
          <w:sz w:val="28"/>
          <w:szCs w:val="28"/>
          <w:highlight w:val="white"/>
        </w:rPr>
        <w:t>Маркировка зданий, сооружений и других объектов в целях обеспечения безопасности полетов воздушных судов»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Реферат</w:t>
      </w:r>
      <w:r w:rsidRPr="007971BE">
        <w:rPr>
          <w:rFonts w:ascii="Times New Roman" w:hAnsi="Times New Roman"/>
          <w:sz w:val="28"/>
          <w:szCs w:val="28"/>
        </w:rPr>
        <w:t xml:space="preserve"> должен соответствовать следующим требованиям: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объем реферата от 7 до 10 страниц (за исключением титульного листа </w:t>
      </w:r>
      <w:r w:rsidRPr="007971BE">
        <w:rPr>
          <w:rFonts w:ascii="Times New Roman" w:hAnsi="Times New Roman"/>
          <w:sz w:val="28"/>
          <w:szCs w:val="28"/>
        </w:rPr>
        <w:t>и списка использованной литературы);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Шрифт </w:t>
      </w:r>
      <w:r w:rsidRPr="007971BE">
        <w:rPr>
          <w:rFonts w:ascii="Times New Roman" w:hAnsi="Times New Roman"/>
          <w:sz w:val="28"/>
          <w:szCs w:val="28"/>
          <w:lang w:val="en-US"/>
        </w:rPr>
        <w:t>Time</w:t>
      </w:r>
      <w:r w:rsidRPr="007971BE">
        <w:rPr>
          <w:rFonts w:ascii="Times New Roman" w:hAnsi="Times New Roman"/>
          <w:sz w:val="28"/>
          <w:szCs w:val="28"/>
        </w:rPr>
        <w:t xml:space="preserve"> </w:t>
      </w:r>
      <w:r w:rsidRPr="007971BE">
        <w:rPr>
          <w:rFonts w:ascii="Times New Roman" w:hAnsi="Times New Roman"/>
          <w:sz w:val="28"/>
          <w:szCs w:val="28"/>
          <w:lang w:val="en-US"/>
        </w:rPr>
        <w:t>New</w:t>
      </w:r>
      <w:r w:rsidRPr="007971BE">
        <w:rPr>
          <w:rFonts w:ascii="Times New Roman" w:hAnsi="Times New Roman"/>
          <w:sz w:val="28"/>
          <w:szCs w:val="28"/>
        </w:rPr>
        <w:t xml:space="preserve"> </w:t>
      </w:r>
      <w:r w:rsidRPr="007971BE">
        <w:rPr>
          <w:rFonts w:ascii="Times New Roman" w:hAnsi="Times New Roman"/>
          <w:sz w:val="28"/>
          <w:szCs w:val="28"/>
          <w:lang w:val="en-US"/>
        </w:rPr>
        <w:t>Roman</w:t>
      </w:r>
      <w:r w:rsidRPr="007971BE">
        <w:rPr>
          <w:rFonts w:ascii="Times New Roman" w:hAnsi="Times New Roman"/>
          <w:sz w:val="28"/>
          <w:szCs w:val="28"/>
        </w:rPr>
        <w:t>, размер 14, через одинарный интервал.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Реферат должен содержать ссылки на использованные источники.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>В целях повышения доступности для претендентов информации о применяемых в ходе конкурсов методах оц</w:t>
      </w:r>
      <w:r w:rsidRPr="007971BE">
        <w:rPr>
          <w:rFonts w:ascii="Times New Roman" w:hAnsi="Times New Roman"/>
          <w:color w:val="000000"/>
          <w:sz w:val="28"/>
          <w:szCs w:val="28"/>
        </w:rPr>
        <w:t>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</w:t>
      </w:r>
      <w:r w:rsidRPr="007971BE">
        <w:rPr>
          <w:rFonts w:ascii="Times New Roman" w:hAnsi="Times New Roman"/>
          <w:color w:val="000000"/>
          <w:sz w:val="28"/>
          <w:szCs w:val="28"/>
        </w:rPr>
        <w:t xml:space="preserve">жбе и о противодействии коррупции, знаниями и умениями в сфере информационно-коммуникационных технологий. 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>Предварительный тест можно пройти на официальном сайте федеральной государственной информационной системы «Единая информационная система управления к</w:t>
      </w:r>
      <w:r w:rsidRPr="007971BE">
        <w:rPr>
          <w:rFonts w:ascii="Times New Roman" w:hAnsi="Times New Roman"/>
          <w:color w:val="000000"/>
          <w:sz w:val="28"/>
          <w:szCs w:val="28"/>
        </w:rPr>
        <w:t xml:space="preserve">адровым составом государственной гражданской службы Российской Федерации», доступ претендентам для его прохождения предоставляется безвозмездно. (Предварительный тест Приволжского МТУ </w:t>
      </w:r>
      <w:proofErr w:type="spellStart"/>
      <w:r w:rsidRPr="007971BE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Pr="007971BE">
        <w:rPr>
          <w:rFonts w:ascii="Times New Roman" w:hAnsi="Times New Roman"/>
          <w:color w:val="000000"/>
          <w:sz w:val="28"/>
          <w:szCs w:val="28"/>
        </w:rPr>
        <w:t xml:space="preserve"> прикреплен к объявлению соответствующей вакантной должности.)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</w:p>
    <w:p w:rsidR="00DC75E9" w:rsidRPr="007971BE" w:rsidRDefault="00710D87" w:rsidP="007971BE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Тест при проведении конкурса в Приволжском МТУ </w:t>
      </w:r>
      <w:proofErr w:type="spellStart"/>
      <w:r w:rsidRPr="007971BE">
        <w:rPr>
          <w:rFonts w:ascii="Times New Roman" w:hAnsi="Times New Roman"/>
          <w:sz w:val="28"/>
          <w:szCs w:val="28"/>
        </w:rPr>
        <w:t>Роса</w:t>
      </w:r>
      <w:r w:rsidRPr="007971BE">
        <w:rPr>
          <w:rFonts w:ascii="Times New Roman" w:hAnsi="Times New Roman"/>
          <w:sz w:val="28"/>
          <w:szCs w:val="28"/>
        </w:rPr>
        <w:t>виации</w:t>
      </w:r>
      <w:proofErr w:type="spellEnd"/>
      <w:r w:rsidRPr="007971BE">
        <w:rPr>
          <w:rFonts w:ascii="Times New Roman" w:hAnsi="Times New Roman"/>
          <w:sz w:val="28"/>
          <w:szCs w:val="28"/>
        </w:rPr>
        <w:t xml:space="preserve"> также будет содержать блок вопросов по должностным обязанностям по вакантной должности гражданской службы.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Второй этап конкурса</w:t>
      </w:r>
      <w:r w:rsidRPr="007971BE">
        <w:rPr>
          <w:rFonts w:ascii="Times New Roman" w:hAnsi="Times New Roman"/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</w:t>
      </w:r>
      <w:r w:rsidRPr="007971BE">
        <w:rPr>
          <w:rFonts w:ascii="Times New Roman" w:hAnsi="Times New Roman"/>
          <w:sz w:val="28"/>
          <w:szCs w:val="28"/>
        </w:rPr>
        <w:t xml:space="preserve">и процедуры оформления его допуска к сведениям, составляющим государственную </w:t>
      </w:r>
      <w:proofErr w:type="gramStart"/>
      <w:r w:rsidRPr="007971BE">
        <w:rPr>
          <w:rFonts w:ascii="Times New Roman" w:hAnsi="Times New Roman"/>
          <w:sz w:val="28"/>
          <w:szCs w:val="28"/>
        </w:rPr>
        <w:t>и  иную</w:t>
      </w:r>
      <w:proofErr w:type="gramEnd"/>
      <w:r w:rsidRPr="007971BE">
        <w:rPr>
          <w:rFonts w:ascii="Times New Roman" w:hAnsi="Times New Roman"/>
          <w:sz w:val="28"/>
          <w:szCs w:val="28"/>
        </w:rPr>
        <w:t xml:space="preserve">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</w:t>
      </w:r>
      <w:r w:rsidRPr="007971BE">
        <w:rPr>
          <w:rFonts w:ascii="Times New Roman" w:hAnsi="Times New Roman"/>
          <w:sz w:val="28"/>
          <w:szCs w:val="28"/>
        </w:rPr>
        <w:t xml:space="preserve">их сведений. 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 w:rsidRPr="007971BE">
        <w:rPr>
          <w:rFonts w:ascii="Times New Roman" w:hAnsi="Times New Roman"/>
          <w:b/>
          <w:sz w:val="28"/>
          <w:szCs w:val="28"/>
        </w:rPr>
        <w:t>тестирования</w:t>
      </w:r>
      <w:r w:rsidRPr="007971BE">
        <w:rPr>
          <w:rFonts w:ascii="Times New Roman" w:hAnsi="Times New Roman"/>
          <w:sz w:val="28"/>
          <w:szCs w:val="28"/>
        </w:rPr>
        <w:t xml:space="preserve"> в ходе конкурсных процедур присутствуют представители конкурсной комиссии. 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При выполнении кандидатами тестирования и проведении заседания конкурсной к</w:t>
      </w:r>
      <w:r w:rsidRPr="007971BE">
        <w:rPr>
          <w:rFonts w:ascii="Times New Roman" w:hAnsi="Times New Roman"/>
          <w:sz w:val="28"/>
          <w:szCs w:val="28"/>
        </w:rPr>
        <w:t xml:space="preserve">омиссии по решению начальника Приволжского МТУ </w:t>
      </w:r>
      <w:proofErr w:type="spellStart"/>
      <w:proofErr w:type="gramStart"/>
      <w:r w:rsidRPr="007971BE">
        <w:rPr>
          <w:rFonts w:ascii="Times New Roman" w:hAnsi="Times New Roman"/>
          <w:sz w:val="28"/>
          <w:szCs w:val="28"/>
        </w:rPr>
        <w:t>Росавиации</w:t>
      </w:r>
      <w:proofErr w:type="spellEnd"/>
      <w:r w:rsidRPr="007971BE">
        <w:rPr>
          <w:rFonts w:ascii="Times New Roman" w:hAnsi="Times New Roman"/>
          <w:sz w:val="28"/>
          <w:szCs w:val="28"/>
        </w:rPr>
        <w:t xml:space="preserve">  ведется</w:t>
      </w:r>
      <w:proofErr w:type="gramEnd"/>
      <w:r w:rsidRPr="007971BE">
        <w:rPr>
          <w:rFonts w:ascii="Times New Roman" w:hAnsi="Times New Roman"/>
          <w:sz w:val="28"/>
          <w:szCs w:val="28"/>
        </w:rPr>
        <w:t xml:space="preserve"> видео- и (или) аудиозапись либо стенограмма проведения соответствующих конкурсных процедур.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В ходе </w:t>
      </w:r>
      <w:r w:rsidRPr="007971BE">
        <w:rPr>
          <w:rFonts w:ascii="Times New Roman" w:hAnsi="Times New Roman"/>
          <w:b/>
          <w:sz w:val="28"/>
          <w:szCs w:val="28"/>
        </w:rPr>
        <w:t>индивидуального собеседования</w:t>
      </w:r>
      <w:r w:rsidRPr="007971BE">
        <w:rPr>
          <w:rFonts w:ascii="Times New Roman" w:hAnsi="Times New Roman"/>
          <w:sz w:val="28"/>
          <w:szCs w:val="28"/>
        </w:rPr>
        <w:t xml:space="preserve"> конкурсной комиссией проводится обсуждение с кандидатом резу</w:t>
      </w:r>
      <w:r w:rsidRPr="007971BE">
        <w:rPr>
          <w:rFonts w:ascii="Times New Roman" w:hAnsi="Times New Roman"/>
          <w:sz w:val="28"/>
          <w:szCs w:val="28"/>
        </w:rPr>
        <w:t>льтатов выполнения им других конкурсных заданий, задаются вопросы с целью определения его профессионального уровня.</w:t>
      </w:r>
    </w:p>
    <w:p w:rsidR="00DC75E9" w:rsidRPr="007971BE" w:rsidRDefault="00710D87" w:rsidP="007971BE">
      <w:pPr>
        <w:pStyle w:val="s1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DC75E9" w:rsidRPr="007971BE" w:rsidRDefault="00710D87" w:rsidP="007971BE">
      <w:pPr>
        <w:pStyle w:val="s1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Заседание конкурсной комиссии считается правомочным, если на </w:t>
      </w:r>
      <w:r w:rsidRPr="007971BE">
        <w:rPr>
          <w:rFonts w:ascii="Times New Roman" w:hAnsi="Times New Roman"/>
          <w:sz w:val="28"/>
          <w:szCs w:val="28"/>
        </w:rPr>
        <w:t xml:space="preserve">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По окончании индивидуального собеседования с кандидатом каждый </w:t>
      </w:r>
      <w:r w:rsidRPr="007971BE">
        <w:rPr>
          <w:rFonts w:ascii="Times New Roman" w:hAnsi="Times New Roman"/>
          <w:sz w:val="28"/>
          <w:szCs w:val="28"/>
        </w:rPr>
        <w:t>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Принятие решения конкурсной комиссией об определении победителя конкурс</w:t>
      </w:r>
      <w:r w:rsidRPr="007971BE">
        <w:rPr>
          <w:rFonts w:ascii="Times New Roman" w:hAnsi="Times New Roman"/>
          <w:sz w:val="28"/>
          <w:szCs w:val="28"/>
        </w:rPr>
        <w:t>а без проведения очного индивидуального собеседования конкурсной комиссии с кандидатом не допускается.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</w:t>
      </w:r>
      <w:r w:rsidRPr="007971BE">
        <w:rPr>
          <w:rFonts w:ascii="Times New Roman" w:hAnsi="Times New Roman"/>
          <w:sz w:val="28"/>
          <w:szCs w:val="28"/>
        </w:rPr>
        <w:t>уального собеседования, и баллов, набранных кандидатом по итогам тестирования.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Решение конкурсной комиссии об определении победителя конкур</w:t>
      </w:r>
      <w:r w:rsidRPr="007971BE">
        <w:rPr>
          <w:rFonts w:ascii="Times New Roman" w:hAnsi="Times New Roman"/>
          <w:sz w:val="28"/>
          <w:szCs w:val="28"/>
        </w:rPr>
        <w:t>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в</w:t>
      </w:r>
      <w:r w:rsidRPr="007971BE">
        <w:rPr>
          <w:rFonts w:ascii="Times New Roman" w:hAnsi="Times New Roman"/>
          <w:sz w:val="28"/>
          <w:szCs w:val="28"/>
        </w:rPr>
        <w:t>акантную должность гражданской службы либо отказа в таком назначении.</w:t>
      </w:r>
    </w:p>
    <w:p w:rsidR="00DC75E9" w:rsidRPr="007971BE" w:rsidRDefault="00DC75E9" w:rsidP="007971BE">
      <w:pPr>
        <w:jc w:val="both"/>
        <w:rPr>
          <w:rFonts w:ascii="Times New Roman" w:hAnsi="Times New Roman"/>
          <w:sz w:val="28"/>
          <w:szCs w:val="28"/>
        </w:rPr>
      </w:pP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Гражданин, изъявивший желание участвовать в конкурсе, представляет следующие документы:</w:t>
      </w:r>
    </w:p>
    <w:p w:rsidR="00DC75E9" w:rsidRPr="00710D87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>а) личное заявление (прилагается);</w:t>
      </w:r>
    </w:p>
    <w:p w:rsidR="00DC75E9" w:rsidRPr="00710D87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hAnsi="Times New Roman"/>
          <w:color w:val="000000"/>
          <w:sz w:val="28"/>
          <w:szCs w:val="28"/>
        </w:rPr>
        <w:t>б) заполненную в электронном виде и собственноручно подписанну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ю анкету по форме, утвержденной распоряжением Правительства Российской Федерации от 26.05.2005 № 667-р с приложением фотографии размером 3,5х4,5 (прилагается);  </w:t>
      </w:r>
    </w:p>
    <w:p w:rsidR="00DC75E9" w:rsidRPr="00710D87" w:rsidRDefault="00710D87" w:rsidP="007971BE">
      <w:pPr>
        <w:pStyle w:val="afb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C75E9" w:rsidRPr="00710D87" w:rsidRDefault="00710D87" w:rsidP="007971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eastAsia="Arial" w:hAnsi="Times New Roman"/>
          <w:color w:val="000000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C75E9" w:rsidRPr="00710D87" w:rsidRDefault="00710D87" w:rsidP="007971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eastAsia="Arial" w:hAnsi="Times New Roman"/>
          <w:color w:val="000000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</w:t>
      </w:r>
      <w:r w:rsidRPr="00710D87">
        <w:rPr>
          <w:rFonts w:ascii="Times New Roman" w:eastAsia="Arial" w:hAnsi="Times New Roman"/>
          <w:color w:val="000000"/>
          <w:sz w:val="28"/>
          <w:szCs w:val="28"/>
        </w:rPr>
        <w:t>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DC75E9" w:rsidRPr="00710D87" w:rsidRDefault="00710D87" w:rsidP="007971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710D87">
        <w:rPr>
          <w:rFonts w:ascii="Times New Roman" w:eastAsia="Arial" w:hAnsi="Times New Roman"/>
          <w:color w:val="000000"/>
          <w:sz w:val="28"/>
          <w:szCs w:val="28"/>
        </w:rPr>
        <w:t>копии документов об образовании и (или) о квалификации, а также по желанию гражданина копии документ</w:t>
      </w:r>
      <w:r w:rsidRPr="00710D87">
        <w:rPr>
          <w:rFonts w:ascii="Times New Roman" w:eastAsia="Arial" w:hAnsi="Times New Roman"/>
          <w:color w:val="000000"/>
          <w:sz w:val="28"/>
          <w:szCs w:val="28"/>
        </w:rPr>
        <w:t>ов о присвоении ученой степ</w:t>
      </w:r>
      <w:r w:rsidRPr="00710D87">
        <w:rPr>
          <w:rFonts w:ascii="Times New Roman" w:eastAsia="Arial" w:hAnsi="Times New Roman"/>
          <w:color w:val="000000"/>
          <w:sz w:val="28"/>
          <w:szCs w:val="28"/>
        </w:rPr>
        <w:t>ени, ученого звания, заверенные нотариально или кадровой службой по месту службы (работы);</w:t>
      </w:r>
    </w:p>
    <w:p w:rsidR="00DC75E9" w:rsidRPr="00710D87" w:rsidRDefault="00710D87" w:rsidP="007971BE">
      <w:pPr>
        <w:pStyle w:val="afb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</w:t>
      </w:r>
      <w:r w:rsidRPr="0071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ую службу или её прохождению (форма           № 001-ГС/у) в соответствии с приказом </w:t>
      </w:r>
      <w:proofErr w:type="spellStart"/>
      <w:r w:rsidRPr="0071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71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 от 14.12.2009г. №984н (прилагается);</w:t>
      </w:r>
    </w:p>
    <w:p w:rsidR="00DC75E9" w:rsidRPr="00710D87" w:rsidRDefault="00710D87" w:rsidP="007971BE">
      <w:pPr>
        <w:pStyle w:val="afb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согласие на обработку персональных данных (прилагается).</w:t>
      </w:r>
    </w:p>
    <w:p w:rsidR="00DC75E9" w:rsidRPr="007971BE" w:rsidRDefault="00710D87" w:rsidP="007971BE">
      <w:pPr>
        <w:tabs>
          <w:tab w:val="left" w:pos="709"/>
        </w:tabs>
        <w:spacing w:line="230" w:lineRule="auto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  <w:b/>
          <w:sz w:val="28"/>
          <w:szCs w:val="28"/>
        </w:rPr>
        <w:tab/>
      </w:r>
      <w:r w:rsidRPr="00710D87">
        <w:rPr>
          <w:rFonts w:ascii="Times New Roman" w:hAnsi="Times New Roman"/>
          <w:color w:val="000000"/>
          <w:sz w:val="28"/>
          <w:szCs w:val="28"/>
        </w:rPr>
        <w:t>Гражданин, изъявивший желание участвовать в конкурс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е на замещение вакантных должностей </w:t>
      </w:r>
      <w:r w:rsidRPr="00710D87">
        <w:rPr>
          <w:rFonts w:ascii="Times New Roman" w:hAnsi="Times New Roman"/>
          <w:color w:val="000000"/>
          <w:sz w:val="28"/>
          <w:szCs w:val="28"/>
        </w:rPr>
        <w:t>заместителя начальника отдела  организации авиационно-космического поиска и спасания, заместителя начальника отдела поддержания летной годности гражданских воздушных судов</w:t>
      </w:r>
      <w:r w:rsidRPr="007971BE">
        <w:rPr>
          <w:rFonts w:ascii="Times New Roman" w:hAnsi="Times New Roman"/>
          <w:sz w:val="28"/>
          <w:szCs w:val="28"/>
        </w:rPr>
        <w:t xml:space="preserve"> также представляет </w:t>
      </w:r>
      <w:r w:rsidRPr="007971BE">
        <w:rPr>
          <w:rFonts w:ascii="Times New Roman" w:hAnsi="Times New Roman"/>
          <w:sz w:val="28"/>
          <w:szCs w:val="28"/>
          <w:lang w:bidi="ru-RU"/>
        </w:rPr>
        <w:t>документы, необходимые для оф</w:t>
      </w:r>
      <w:r w:rsidRPr="007971BE">
        <w:rPr>
          <w:rFonts w:ascii="Times New Roman" w:hAnsi="Times New Roman"/>
          <w:sz w:val="28"/>
          <w:szCs w:val="28"/>
          <w:lang w:bidi="ru-RU"/>
        </w:rPr>
        <w:t>ормления допуска к сведениям, составляющим государственную тайну, пре</w:t>
      </w:r>
      <w:r w:rsidRPr="007971BE">
        <w:rPr>
          <w:rFonts w:ascii="Times New Roman" w:hAnsi="Times New Roman"/>
          <w:sz w:val="28"/>
          <w:szCs w:val="28"/>
          <w:lang w:bidi="ru-RU"/>
        </w:rPr>
        <w:t>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</w:t>
      </w:r>
      <w:r w:rsidRPr="007971BE">
        <w:rPr>
          <w:rFonts w:ascii="Times New Roman" w:hAnsi="Times New Roman"/>
          <w:sz w:val="28"/>
          <w:szCs w:val="28"/>
          <w:lang w:bidi="ru-RU"/>
        </w:rPr>
        <w:t>ются).</w:t>
      </w:r>
    </w:p>
    <w:p w:rsidR="00DC75E9" w:rsidRPr="007971BE" w:rsidRDefault="00710D87" w:rsidP="00797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конкурсе, в государственном органе, в котором замещает должность гражданской службы, представляет следующие документы:</w:t>
      </w:r>
    </w:p>
    <w:p w:rsidR="00DC75E9" w:rsidRPr="007971BE" w:rsidRDefault="00710D87" w:rsidP="00710D8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личное заявление;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</w:t>
      </w:r>
      <w:r w:rsidRPr="007971BE">
        <w:rPr>
          <w:rFonts w:ascii="Times New Roman" w:hAnsi="Times New Roman"/>
          <w:sz w:val="28"/>
          <w:szCs w:val="28"/>
        </w:rPr>
        <w:t>нкурсе, замещающий должность гражданской службы в ином государственном органе представляет следующие документы: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1) личное заявление;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2) собственноручно заполненную, подписанную и заверенную кадровой службой государственного органа, в котором гражданский сл</w:t>
      </w:r>
      <w:r w:rsidRPr="007971BE">
        <w:rPr>
          <w:rFonts w:ascii="Times New Roman" w:hAnsi="Times New Roman"/>
          <w:sz w:val="28"/>
          <w:szCs w:val="28"/>
        </w:rPr>
        <w:t>ужащий замещает должность гражданской службы, анкету с приложением фотографии.</w:t>
      </w:r>
    </w:p>
    <w:p w:rsidR="007971BE" w:rsidRPr="007971BE" w:rsidRDefault="007971BE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Для кандидатов на замещение вакантных должностей заместителя начальника отдела  организации авиационно-космического поиска и спасания, заместителя начальника отдела поддержания летной годности гражданских воздушных судов документы, необходимые для оформления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</w:p>
    <w:p w:rsidR="007971BE" w:rsidRPr="007971BE" w:rsidRDefault="007971BE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конкурсе:</w:t>
      </w:r>
    </w:p>
    <w:p w:rsidR="007971BE" w:rsidRPr="007971BE" w:rsidRDefault="007971BE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7971BE" w:rsidRPr="007971BE" w:rsidRDefault="007971BE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7971BE" w:rsidRDefault="007971BE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</w:t>
      </w:r>
      <w:r w:rsidRPr="007971BE">
        <w:rPr>
          <w:rFonts w:ascii="Times New Roman" w:hAnsi="Times New Roman"/>
          <w:sz w:val="28"/>
          <w:szCs w:val="28"/>
        </w:rPr>
        <w:t>нием для отказа гражданину в их приеме.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Кандидатам, участвовавшим в к</w:t>
      </w:r>
      <w:r w:rsidRPr="007971BE">
        <w:rPr>
          <w:rFonts w:ascii="Times New Roman" w:hAnsi="Times New Roman"/>
          <w:sz w:val="28"/>
          <w:szCs w:val="28"/>
        </w:rPr>
        <w:t>онкурсе, о результатах конкурса направляется сообщение в письменной форме в 7-дневный срок со дня его завершения.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>Информация о результатах конкурса будет размещена на сайте http://privmtu.favt.ru в подразделе «</w:t>
      </w:r>
      <w:hyperlink r:id="rId7" w:history="1">
        <w:r w:rsidRPr="007971BE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Вакансии</w:t>
        </w:r>
      </w:hyperlink>
      <w:r w:rsidRPr="007971BE">
        <w:rPr>
          <w:rFonts w:ascii="Times New Roman" w:hAnsi="Times New Roman"/>
          <w:color w:val="000000"/>
          <w:sz w:val="28"/>
          <w:szCs w:val="28"/>
        </w:rPr>
        <w:t>» в разделе «Об Управлении»,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10D8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710D87">
          <w:rPr>
            <w:rStyle w:val="af3"/>
            <w:rFonts w:ascii="Times New Roman" w:hAnsi="Times New Roman"/>
            <w:color w:val="000000"/>
            <w:sz w:val="28"/>
            <w:szCs w:val="28"/>
          </w:rPr>
          <w:t>https://gossluzhba.gov.ru</w:t>
        </w:r>
      </w:hyperlink>
      <w:r w:rsidRPr="00710D87">
        <w:rPr>
          <w:rFonts w:ascii="Times New Roman" w:hAnsi="Times New Roman"/>
          <w:color w:val="000000"/>
          <w:sz w:val="28"/>
          <w:szCs w:val="28"/>
        </w:rPr>
        <w:t>.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71BE">
        <w:rPr>
          <w:rFonts w:ascii="Times New Roman" w:hAnsi="Times New Roman"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</w:t>
      </w:r>
      <w:proofErr w:type="spellStart"/>
      <w:r w:rsidRPr="007971BE">
        <w:rPr>
          <w:rFonts w:ascii="Times New Roman" w:hAnsi="Times New Roman"/>
          <w:color w:val="000000"/>
          <w:sz w:val="28"/>
          <w:szCs w:val="28"/>
        </w:rPr>
        <w:t>Росавиации</w:t>
      </w:r>
      <w:proofErr w:type="spellEnd"/>
      <w:r w:rsidRPr="007971BE">
        <w:rPr>
          <w:rFonts w:ascii="Times New Roman" w:hAnsi="Times New Roman"/>
          <w:color w:val="000000"/>
          <w:sz w:val="28"/>
          <w:szCs w:val="28"/>
        </w:rPr>
        <w:t xml:space="preserve"> о назначении победителя конкурса на вакантную должность и заключается служебный контракт. </w:t>
      </w:r>
    </w:p>
    <w:p w:rsidR="00DC75E9" w:rsidRPr="007971BE" w:rsidRDefault="00710D87" w:rsidP="007971BE">
      <w:pPr>
        <w:ind w:firstLine="720"/>
        <w:jc w:val="both"/>
        <w:rPr>
          <w:rFonts w:ascii="Times New Roman" w:hAnsi="Times New Roman"/>
          <w:sz w:val="28"/>
          <w:szCs w:val="28"/>
        </w:rPr>
        <w:sectPr w:rsidR="00DC75E9" w:rsidRPr="007971BE">
          <w:pgSz w:w="11909" w:h="16834"/>
          <w:pgMar w:top="1134" w:right="567" w:bottom="1134" w:left="1134" w:header="720" w:footer="720" w:gutter="0"/>
          <w:cols w:space="60"/>
          <w:docGrid w:linePitch="360"/>
        </w:sectPr>
      </w:pPr>
      <w:r w:rsidRPr="007971BE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</w:t>
      </w:r>
      <w:r w:rsidRPr="007971BE">
        <w:rPr>
          <w:rFonts w:ascii="Times New Roman" w:hAnsi="Times New Roman"/>
          <w:sz w:val="28"/>
          <w:szCs w:val="28"/>
        </w:rPr>
        <w:t>его подлежат уничтожению.</w:t>
      </w:r>
    </w:p>
    <w:tbl>
      <w:tblPr>
        <w:tblW w:w="5067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067"/>
      </w:tblGrid>
      <w:tr w:rsidR="00DC75E9" w:rsidRPr="007971BE">
        <w:tc>
          <w:tcPr>
            <w:tcW w:w="50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5E9" w:rsidRPr="007971BE" w:rsidRDefault="00710D87">
            <w:pPr>
              <w:rPr>
                <w:rFonts w:ascii="Times New Roman" w:hAnsi="Times New Roman"/>
              </w:rPr>
            </w:pPr>
            <w:proofErr w:type="gramStart"/>
            <w:r w:rsidRPr="007971BE">
              <w:rPr>
                <w:rFonts w:ascii="Times New Roman" w:hAnsi="Times New Roman"/>
              </w:rPr>
              <w:t>Начальнику  Приволжского</w:t>
            </w:r>
            <w:proofErr w:type="gramEnd"/>
            <w:r w:rsidRPr="007971BE">
              <w:rPr>
                <w:rFonts w:ascii="Times New Roman" w:hAnsi="Times New Roman"/>
              </w:rPr>
              <w:t xml:space="preserve"> МТУ </w:t>
            </w:r>
            <w:proofErr w:type="spellStart"/>
            <w:r w:rsidRPr="007971BE">
              <w:rPr>
                <w:rFonts w:ascii="Times New Roman" w:hAnsi="Times New Roman"/>
              </w:rPr>
              <w:t>Росавиации</w:t>
            </w:r>
            <w:proofErr w:type="spellEnd"/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Л.С. Пименовой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от ________________________________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             (фамилия, имя, отчество)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Год рождения ______________________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Образование _______________________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Проживаю_____________________</w:t>
            </w:r>
            <w:r w:rsidRPr="007971BE">
              <w:rPr>
                <w:rFonts w:ascii="Times New Roman" w:hAnsi="Times New Roman"/>
              </w:rPr>
              <w:t>____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Тел._______________________________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             </w:t>
            </w:r>
            <w:r w:rsidRPr="007971BE">
              <w:rPr>
                <w:rFonts w:ascii="Times New Roman" w:hAnsi="Times New Roman"/>
              </w:rPr>
              <w:t xml:space="preserve">(рабочий, </w:t>
            </w:r>
            <w:proofErr w:type="gramStart"/>
            <w:r w:rsidRPr="007971BE">
              <w:rPr>
                <w:rFonts w:ascii="Times New Roman" w:hAnsi="Times New Roman"/>
              </w:rPr>
              <w:t xml:space="preserve">домашний)   </w:t>
            </w:r>
            <w:proofErr w:type="gramEnd"/>
          </w:p>
        </w:tc>
      </w:tr>
    </w:tbl>
    <w:p w:rsidR="00DC75E9" w:rsidRPr="007971BE" w:rsidRDefault="00DC75E9" w:rsidP="00710D87">
      <w:pPr>
        <w:pStyle w:val="2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/>
        </w:rPr>
      </w:pPr>
    </w:p>
    <w:p w:rsidR="00DC75E9" w:rsidRPr="007971BE" w:rsidRDefault="00710D87" w:rsidP="00710D87">
      <w:pPr>
        <w:pStyle w:val="2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7971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Заявление </w:t>
      </w:r>
    </w:p>
    <w:p w:rsidR="00DC75E9" w:rsidRPr="007971BE" w:rsidRDefault="00DC75E9">
      <w:pPr>
        <w:rPr>
          <w:rFonts w:ascii="Times New Roman" w:hAnsi="Times New Roman"/>
        </w:rPr>
      </w:pPr>
    </w:p>
    <w:p w:rsidR="00DC75E9" w:rsidRPr="007971BE" w:rsidRDefault="00710D87">
      <w:pPr>
        <w:pStyle w:val="afb"/>
        <w:jc w:val="both"/>
        <w:rPr>
          <w:rFonts w:ascii="Times New Roman" w:hAnsi="Times New Roman" w:cs="Times New Roman"/>
        </w:rPr>
      </w:pPr>
      <w:r w:rsidRPr="007971BE">
        <w:rPr>
          <w:rFonts w:ascii="Times New Roman" w:hAnsi="Times New Roman" w:cs="Times New Roman"/>
        </w:rPr>
        <w:tab/>
        <w:t>Прошу допустить меня к участию в конкурсе на замещение вакантной должности государственной гражданской службы Российской Федерации</w:t>
      </w:r>
    </w:p>
    <w:p w:rsidR="00DC75E9" w:rsidRPr="007971BE" w:rsidRDefault="00710D87">
      <w:pPr>
        <w:pStyle w:val="afb"/>
        <w:jc w:val="both"/>
        <w:rPr>
          <w:rFonts w:ascii="Times New Roman" w:hAnsi="Times New Roman" w:cs="Times New Roman"/>
        </w:rPr>
      </w:pPr>
      <w:r w:rsidRPr="007971BE">
        <w:rPr>
          <w:rFonts w:ascii="Times New Roman" w:hAnsi="Times New Roman" w:cs="Times New Roman"/>
        </w:rPr>
        <w:t xml:space="preserve">                     ________________________________________________________________________________</w:t>
      </w:r>
    </w:p>
    <w:p w:rsidR="00DC75E9" w:rsidRPr="007971BE" w:rsidRDefault="00710D87">
      <w:pPr>
        <w:pStyle w:val="afb"/>
        <w:jc w:val="center"/>
        <w:rPr>
          <w:rFonts w:ascii="Times New Roman" w:hAnsi="Times New Roman" w:cs="Times New Roman"/>
          <w:szCs w:val="20"/>
        </w:rPr>
      </w:pPr>
      <w:r w:rsidRPr="007971BE">
        <w:rPr>
          <w:rFonts w:ascii="Times New Roman" w:hAnsi="Times New Roman" w:cs="Times New Roman"/>
          <w:szCs w:val="20"/>
        </w:rPr>
        <w:t>(наименование должности)</w:t>
      </w:r>
    </w:p>
    <w:p w:rsidR="00DC75E9" w:rsidRPr="007971BE" w:rsidRDefault="00710D87">
      <w:pPr>
        <w:pStyle w:val="afb"/>
        <w:rPr>
          <w:rFonts w:ascii="Times New Roman" w:hAnsi="Times New Roman" w:cs="Times New Roman"/>
        </w:rPr>
      </w:pPr>
      <w:r w:rsidRPr="007971BE">
        <w:rPr>
          <w:rFonts w:ascii="Times New Roman" w:hAnsi="Times New Roman" w:cs="Times New Roman"/>
        </w:rPr>
        <w:t>________________________________________________________________________________</w:t>
      </w:r>
    </w:p>
    <w:p w:rsidR="00DC75E9" w:rsidRPr="007971BE" w:rsidRDefault="00710D87">
      <w:pPr>
        <w:pStyle w:val="afb"/>
        <w:jc w:val="center"/>
        <w:rPr>
          <w:rFonts w:ascii="Times New Roman" w:hAnsi="Times New Roman" w:cs="Times New Roman"/>
          <w:szCs w:val="20"/>
        </w:rPr>
      </w:pPr>
      <w:r w:rsidRPr="007971BE">
        <w:rPr>
          <w:rFonts w:ascii="Times New Roman" w:hAnsi="Times New Roman" w:cs="Times New Roman"/>
          <w:szCs w:val="20"/>
        </w:rPr>
        <w:t>(наименование отдела)</w:t>
      </w:r>
    </w:p>
    <w:p w:rsidR="00DC75E9" w:rsidRPr="007971BE" w:rsidRDefault="00710D87">
      <w:pPr>
        <w:pStyle w:val="afb"/>
        <w:rPr>
          <w:rFonts w:ascii="Times New Roman" w:hAnsi="Times New Roman" w:cs="Times New Roman"/>
        </w:rPr>
      </w:pPr>
      <w:r w:rsidRPr="007971BE">
        <w:rPr>
          <w:rFonts w:ascii="Times New Roman" w:hAnsi="Times New Roman" w:cs="Times New Roman"/>
        </w:rPr>
        <w:t>Приволжского межрегиональн</w:t>
      </w:r>
      <w:r w:rsidRPr="007971BE">
        <w:rPr>
          <w:rFonts w:ascii="Times New Roman" w:hAnsi="Times New Roman" w:cs="Times New Roman"/>
        </w:rPr>
        <w:t xml:space="preserve">ого территориального управления воздушного транспорта Федерального агентства воздушного транспорта </w:t>
      </w:r>
    </w:p>
    <w:p w:rsidR="00DC75E9" w:rsidRPr="007971BE" w:rsidRDefault="00710D87">
      <w:pPr>
        <w:pStyle w:val="afb"/>
        <w:jc w:val="both"/>
        <w:rPr>
          <w:rFonts w:ascii="Times New Roman" w:hAnsi="Times New Roman" w:cs="Times New Roman"/>
        </w:rPr>
      </w:pPr>
      <w:r w:rsidRPr="007971BE">
        <w:rPr>
          <w:rFonts w:ascii="Times New Roman" w:hAnsi="Times New Roman" w:cs="Times New Roman"/>
        </w:rPr>
        <w:t xml:space="preserve">           С Федеральным законом Российской Федерации от 27 июля 2004 г. № 79-ФЗ «О государственной гражданской службе Российской Федерации», с Федеральным </w:t>
      </w:r>
      <w:r w:rsidRPr="007971BE">
        <w:rPr>
          <w:rFonts w:ascii="Times New Roman" w:hAnsi="Times New Roman" w:cs="Times New Roman"/>
        </w:rPr>
        <w:t xml:space="preserve">законом от 25 декабря 2008 г. </w:t>
      </w:r>
      <w:hyperlink r:id="rId9" w:history="1">
        <w:r w:rsidRPr="007971BE">
          <w:rPr>
            <w:rFonts w:ascii="Times New Roman" w:hAnsi="Times New Roman" w:cs="Times New Roman"/>
          </w:rPr>
          <w:t>N 273-ФЗ</w:t>
        </w:r>
      </w:hyperlink>
      <w:r w:rsidRPr="007971BE">
        <w:rPr>
          <w:rFonts w:ascii="Times New Roman" w:hAnsi="Times New Roman" w:cs="Times New Roman"/>
        </w:rPr>
        <w:t xml:space="preserve"> "О противодействии коррупции", иными нормативными правовыми актами о государственной гражданской службе Российской Федерации, квалификационными требован</w:t>
      </w:r>
      <w:r w:rsidRPr="007971BE">
        <w:rPr>
          <w:rFonts w:ascii="Times New Roman" w:hAnsi="Times New Roman" w:cs="Times New Roman"/>
        </w:rPr>
        <w:t xml:space="preserve">иями, предъявляемыми к вакантной </w:t>
      </w:r>
      <w:proofErr w:type="gramStart"/>
      <w:r w:rsidRPr="007971BE">
        <w:rPr>
          <w:rFonts w:ascii="Times New Roman" w:hAnsi="Times New Roman" w:cs="Times New Roman"/>
        </w:rPr>
        <w:t>должности,  ознакомлен</w:t>
      </w:r>
      <w:proofErr w:type="gramEnd"/>
      <w:r w:rsidRPr="007971BE">
        <w:rPr>
          <w:rFonts w:ascii="Times New Roman" w:hAnsi="Times New Roman" w:cs="Times New Roman"/>
        </w:rPr>
        <w:t xml:space="preserve">. 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</w:rPr>
        <w:tab/>
        <w:t>Прилагаю следующие документы: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</w:rPr>
        <w:t>1.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</w:rPr>
        <w:t>2.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</w:rPr>
        <w:t>3.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</w:rPr>
        <w:t>4.</w:t>
      </w:r>
    </w:p>
    <w:p w:rsidR="00DC75E9" w:rsidRPr="007971BE" w:rsidRDefault="00710D87">
      <w:pPr>
        <w:rPr>
          <w:rFonts w:ascii="Times New Roman" w:hAnsi="Times New Roman"/>
          <w:b/>
          <w:sz w:val="24"/>
          <w:szCs w:val="24"/>
        </w:rPr>
      </w:pPr>
      <w:r w:rsidRPr="007971BE">
        <w:rPr>
          <w:rFonts w:ascii="Times New Roman" w:hAnsi="Times New Roman"/>
        </w:rPr>
        <w:t>5.</w:t>
      </w:r>
    </w:p>
    <w:p w:rsidR="00DC75E9" w:rsidRPr="007971BE" w:rsidRDefault="00DC75E9" w:rsidP="00710D87">
      <w:pPr>
        <w:pStyle w:val="3"/>
        <w:numPr>
          <w:ilvl w:val="2"/>
          <w:numId w:val="2"/>
        </w:numPr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DC75E9" w:rsidRPr="007971BE" w:rsidRDefault="00DC75E9" w:rsidP="00710D87">
      <w:pPr>
        <w:pStyle w:val="3"/>
        <w:numPr>
          <w:ilvl w:val="2"/>
          <w:numId w:val="2"/>
        </w:numPr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DC75E9" w:rsidRPr="007971BE" w:rsidRDefault="00DC75E9" w:rsidP="00710D87">
      <w:pPr>
        <w:pStyle w:val="3"/>
        <w:numPr>
          <w:ilvl w:val="2"/>
          <w:numId w:val="2"/>
        </w:numPr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DC75E9" w:rsidRPr="007971BE" w:rsidRDefault="00710D87" w:rsidP="00710D87">
      <w:pPr>
        <w:pStyle w:val="3"/>
        <w:numPr>
          <w:ilvl w:val="2"/>
          <w:numId w:val="2"/>
        </w:numPr>
        <w:tabs>
          <w:tab w:val="left" w:pos="0"/>
        </w:tabs>
        <w:jc w:val="left"/>
        <w:rPr>
          <w:rFonts w:ascii="Times New Roman" w:hAnsi="Times New Roman"/>
          <w:b w:val="0"/>
        </w:rPr>
      </w:pPr>
      <w:r w:rsidRPr="007971BE">
        <w:rPr>
          <w:rFonts w:ascii="Times New Roman" w:hAnsi="Times New Roman"/>
          <w:b w:val="0"/>
          <w:sz w:val="24"/>
          <w:szCs w:val="24"/>
        </w:rPr>
        <w:t xml:space="preserve">Дата                            Подпись                                  </w:t>
      </w:r>
    </w:p>
    <w:p w:rsidR="00DC75E9" w:rsidRPr="007971BE" w:rsidRDefault="00DC75E9">
      <w:pPr>
        <w:rPr>
          <w:rFonts w:ascii="Times New Roman" w:hAnsi="Times New Roman"/>
        </w:rPr>
      </w:pPr>
    </w:p>
    <w:p w:rsidR="00DC75E9" w:rsidRPr="007971BE" w:rsidRDefault="00710D87">
      <w:pPr>
        <w:rPr>
          <w:rFonts w:ascii="Times New Roman" w:hAnsi="Times New Roman"/>
          <w:color w:val="000000"/>
          <w:spacing w:val="2"/>
        </w:rPr>
      </w:pPr>
      <w:r w:rsidRPr="007971BE">
        <w:rPr>
          <w:rFonts w:ascii="Times New Roman" w:hAnsi="Times New Roman"/>
          <w:color w:val="000000"/>
          <w:spacing w:val="-1"/>
        </w:rPr>
        <w:tab/>
      </w:r>
      <w:r w:rsidRPr="007971BE">
        <w:rPr>
          <w:rFonts w:ascii="Times New Roman" w:hAnsi="Times New Roman"/>
          <w:color w:val="000000"/>
          <w:spacing w:val="-1"/>
        </w:rPr>
        <w:tab/>
      </w:r>
      <w:r w:rsidRPr="007971BE">
        <w:rPr>
          <w:rFonts w:ascii="Times New Roman" w:hAnsi="Times New Roman"/>
          <w:color w:val="000000"/>
          <w:spacing w:val="-1"/>
        </w:rPr>
        <w:tab/>
      </w:r>
      <w:r w:rsidRPr="007971BE">
        <w:rPr>
          <w:rFonts w:ascii="Times New Roman" w:hAnsi="Times New Roman"/>
          <w:color w:val="000000"/>
          <w:spacing w:val="2"/>
        </w:rPr>
        <w:tab/>
      </w:r>
      <w:r w:rsidRPr="007971BE">
        <w:rPr>
          <w:rFonts w:ascii="Times New Roman" w:hAnsi="Times New Roman"/>
          <w:color w:val="000000"/>
          <w:spacing w:val="2"/>
        </w:rPr>
        <w:tab/>
      </w:r>
      <w:r w:rsidRPr="007971BE">
        <w:rPr>
          <w:rFonts w:ascii="Times New Roman" w:hAnsi="Times New Roman"/>
          <w:color w:val="000000"/>
          <w:spacing w:val="2"/>
        </w:rPr>
        <w:tab/>
      </w:r>
    </w:p>
    <w:p w:rsidR="00DC75E9" w:rsidRPr="007971BE" w:rsidRDefault="00DC75E9">
      <w:pPr>
        <w:rPr>
          <w:rFonts w:ascii="Times New Roman" w:hAnsi="Times New Roman"/>
          <w:color w:val="000000"/>
          <w:spacing w:val="2"/>
        </w:rPr>
      </w:pPr>
    </w:p>
    <w:p w:rsidR="00DC75E9" w:rsidRPr="007971BE" w:rsidRDefault="00DC75E9">
      <w:pPr>
        <w:rPr>
          <w:rFonts w:ascii="Times New Roman" w:hAnsi="Times New Roman"/>
          <w:color w:val="000000"/>
          <w:spacing w:val="2"/>
        </w:rPr>
      </w:pPr>
    </w:p>
    <w:p w:rsidR="00DC75E9" w:rsidRPr="007971BE" w:rsidRDefault="00DC75E9">
      <w:pPr>
        <w:rPr>
          <w:rFonts w:ascii="Times New Roman" w:hAnsi="Times New Roman"/>
          <w:color w:val="000000"/>
          <w:spacing w:val="2"/>
        </w:rPr>
      </w:pPr>
    </w:p>
    <w:p w:rsidR="00DC75E9" w:rsidRPr="007971BE" w:rsidRDefault="00DC75E9">
      <w:pPr>
        <w:jc w:val="center"/>
        <w:rPr>
          <w:rFonts w:ascii="Times New Roman" w:hAnsi="Times New Roman"/>
          <w:b/>
        </w:rPr>
      </w:pPr>
    </w:p>
    <w:p w:rsidR="00DC75E9" w:rsidRPr="007971BE" w:rsidRDefault="00DC75E9">
      <w:pPr>
        <w:jc w:val="center"/>
        <w:rPr>
          <w:rFonts w:ascii="Times New Roman" w:hAnsi="Times New Roman"/>
          <w:b/>
        </w:rPr>
      </w:pPr>
    </w:p>
    <w:p w:rsidR="00DC75E9" w:rsidRPr="007971BE" w:rsidRDefault="00DC75E9">
      <w:pPr>
        <w:jc w:val="center"/>
        <w:rPr>
          <w:rFonts w:ascii="Times New Roman" w:hAnsi="Times New Roman"/>
          <w:b/>
        </w:rPr>
      </w:pPr>
    </w:p>
    <w:p w:rsidR="00DC75E9" w:rsidRPr="007971BE" w:rsidRDefault="00DC75E9">
      <w:pPr>
        <w:jc w:val="center"/>
        <w:rPr>
          <w:rFonts w:ascii="Times New Roman" w:hAnsi="Times New Roman"/>
          <w:b/>
        </w:rPr>
      </w:pPr>
    </w:p>
    <w:p w:rsidR="00DC75E9" w:rsidRPr="007971BE" w:rsidRDefault="00DC75E9">
      <w:pPr>
        <w:jc w:val="center"/>
        <w:rPr>
          <w:rFonts w:ascii="Times New Roman" w:hAnsi="Times New Roman"/>
          <w:b/>
        </w:rPr>
      </w:pPr>
    </w:p>
    <w:p w:rsidR="00DC75E9" w:rsidRDefault="00DC75E9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Default="00C2454D">
      <w:pPr>
        <w:jc w:val="center"/>
        <w:rPr>
          <w:rFonts w:ascii="Times New Roman" w:hAnsi="Times New Roman"/>
          <w:b/>
        </w:rPr>
      </w:pPr>
    </w:p>
    <w:p w:rsidR="00C2454D" w:rsidRPr="007971BE" w:rsidRDefault="00C2454D">
      <w:pPr>
        <w:jc w:val="center"/>
        <w:rPr>
          <w:rFonts w:ascii="Times New Roman" w:hAnsi="Times New Roman"/>
          <w:b/>
        </w:rPr>
      </w:pPr>
    </w:p>
    <w:p w:rsidR="00C2454D" w:rsidRPr="00710D87" w:rsidRDefault="00C2454D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C75E9" w:rsidRPr="007971BE" w:rsidRDefault="00710D87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710D87">
        <w:rPr>
          <w:rFonts w:ascii="Times New Roman" w:hAnsi="Times New Roman"/>
          <w:color w:val="000000"/>
          <w:sz w:val="16"/>
          <w:szCs w:val="16"/>
        </w:rPr>
        <w:t>Утверждена</w:t>
      </w:r>
    </w:p>
    <w:p w:rsidR="00DC75E9" w:rsidRPr="007971BE" w:rsidRDefault="00710D87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710D87">
        <w:rPr>
          <w:rFonts w:ascii="Times New Roman" w:hAnsi="Times New Roman"/>
          <w:color w:val="000000"/>
          <w:sz w:val="16"/>
          <w:szCs w:val="16"/>
        </w:rPr>
        <w:t>распоряжением Правительства</w:t>
      </w:r>
    </w:p>
    <w:p w:rsidR="00DC75E9" w:rsidRPr="007971BE" w:rsidRDefault="00710D87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710D87">
        <w:rPr>
          <w:rFonts w:ascii="Times New Roman" w:hAnsi="Times New Roman"/>
          <w:color w:val="000000"/>
          <w:sz w:val="16"/>
          <w:szCs w:val="16"/>
        </w:rPr>
        <w:t>Российской Федерации</w:t>
      </w:r>
    </w:p>
    <w:p w:rsidR="00DC75E9" w:rsidRPr="007971BE" w:rsidRDefault="00710D87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710D87">
        <w:rPr>
          <w:rFonts w:ascii="Times New Roman" w:hAnsi="Times New Roman"/>
          <w:color w:val="000000"/>
          <w:sz w:val="16"/>
          <w:szCs w:val="16"/>
        </w:rPr>
        <w:t>от 26 мая 2005 г. № 667-р</w:t>
      </w:r>
    </w:p>
    <w:p w:rsidR="00DC75E9" w:rsidRPr="007971BE" w:rsidRDefault="00710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DFDFD"/>
        <w:jc w:val="right"/>
        <w:outlineLvl w:val="3"/>
        <w:rPr>
          <w:rFonts w:ascii="Times New Roman" w:hAnsi="Times New Roman"/>
          <w:iCs/>
          <w:color w:val="000000"/>
          <w:sz w:val="16"/>
          <w:szCs w:val="16"/>
        </w:rPr>
      </w:pPr>
      <w:r w:rsidRPr="00710D87">
        <w:rPr>
          <w:rFonts w:ascii="Times New Roman" w:hAnsi="Times New Roman"/>
          <w:i/>
          <w:iCs/>
          <w:color w:val="000000"/>
          <w:sz w:val="16"/>
          <w:szCs w:val="16"/>
        </w:rPr>
        <w:t xml:space="preserve">(в ред. </w:t>
      </w:r>
      <w:r w:rsidRPr="00710D87">
        <w:rPr>
          <w:rFonts w:ascii="Times New Roman" w:hAnsi="Times New Roman"/>
          <w:color w:val="000000"/>
          <w:sz w:val="16"/>
        </w:rPr>
        <w:t>от 22.04.2022 № 986-р</w:t>
      </w:r>
      <w:r w:rsidRPr="00710D87">
        <w:rPr>
          <w:rFonts w:ascii="Times New Roman" w:hAnsi="Times New Roman"/>
          <w:i/>
          <w:iCs/>
          <w:color w:val="000000"/>
          <w:sz w:val="16"/>
          <w:szCs w:val="16"/>
        </w:rPr>
        <w:t>.)</w:t>
      </w:r>
    </w:p>
    <w:p w:rsidR="00DC75E9" w:rsidRPr="007971BE" w:rsidRDefault="00DC75E9">
      <w:pPr>
        <w:rPr>
          <w:rFonts w:ascii="Times New Roman" w:hAnsi="Times New Roman"/>
          <w:color w:val="FF0000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jc w:val="center"/>
        <w:rPr>
          <w:rFonts w:ascii="Times New Roman" w:hAnsi="Times New Roman"/>
          <w:b/>
          <w:bCs/>
          <w:spacing w:val="100"/>
          <w:sz w:val="28"/>
          <w:szCs w:val="28"/>
        </w:rPr>
      </w:pPr>
      <w:r w:rsidRPr="007971BE">
        <w:rPr>
          <w:rFonts w:ascii="Times New Roman" w:hAnsi="Times New Roman"/>
          <w:b/>
          <w:bCs/>
          <w:spacing w:val="100"/>
          <w:sz w:val="28"/>
          <w:szCs w:val="28"/>
        </w:rPr>
        <w:t>АНКЕТА</w:t>
      </w: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849"/>
        <w:gridCol w:w="1843"/>
      </w:tblGrid>
      <w:tr w:rsidR="00DC75E9" w:rsidRPr="007971BE">
        <w:trPr>
          <w:cantSplit/>
          <w:trHeight w:val="1140"/>
        </w:trPr>
        <w:tc>
          <w:tcPr>
            <w:tcW w:w="1344" w:type="dxa"/>
            <w:tcBorders>
              <w:left w:val="none" w:sz="4" w:space="0" w:color="000000"/>
            </w:tcBorders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on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E9" w:rsidRPr="007971BE" w:rsidRDefault="00710D87">
            <w:pPr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Место</w:t>
            </w:r>
          </w:p>
          <w:p w:rsidR="00DC75E9" w:rsidRPr="007971BE" w:rsidRDefault="00710D87">
            <w:pPr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для</w:t>
            </w:r>
          </w:p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</w:rPr>
              <w:t>фотографии</w:t>
            </w:r>
          </w:p>
        </w:tc>
      </w:tr>
      <w:tr w:rsidR="00DC75E9" w:rsidRPr="007971BE">
        <w:trPr>
          <w:cantSplit/>
          <w:trHeight w:val="570"/>
        </w:trPr>
        <w:tc>
          <w:tcPr>
            <w:tcW w:w="1344" w:type="dxa"/>
            <w:tcBorders>
              <w:left w:val="none" w:sz="4" w:space="0" w:color="000000"/>
            </w:tcBorders>
            <w:vAlign w:val="bottom"/>
          </w:tcPr>
          <w:p w:rsidR="00DC75E9" w:rsidRPr="007971BE" w:rsidRDefault="00710D8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on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cantSplit/>
          <w:trHeight w:val="570"/>
        </w:trPr>
        <w:tc>
          <w:tcPr>
            <w:tcW w:w="1344" w:type="dxa"/>
            <w:tcBorders>
              <w:left w:val="none" w:sz="4" w:space="0" w:color="000000"/>
              <w:bottom w:val="none" w:sz="4" w:space="0" w:color="000000"/>
            </w:tcBorders>
            <w:vAlign w:val="bottom"/>
          </w:tcPr>
          <w:p w:rsidR="00DC75E9" w:rsidRPr="007971BE" w:rsidRDefault="00710D8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DC75E9" w:rsidRPr="007971BE">
        <w:trPr>
          <w:trHeight w:val="284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</w:t>
            </w:r>
            <w:proofErr w:type="gramStart"/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когда,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</w:t>
            </w:r>
            <w:proofErr w:type="gramEnd"/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 какой причине изменяли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Число, месяц, год и место </w:t>
            </w:r>
            <w:proofErr w:type="gramStart"/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село, деревня, город, район, область, край, республика, страна)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971BE">
              <w:rPr>
                <w:rFonts w:ascii="Times New Roman" w:hAnsi="Times New Roman"/>
                <w:color w:val="111111"/>
                <w:sz w:val="24"/>
              </w:rPr>
              <w:t>Гражданство (подданство). Если изменяли, то укажите, когда и по какой причине. Если помимо гражданства Российской Федерации имеете также гражданство</w:t>
            </w:r>
            <w:r w:rsidRPr="007971BE">
              <w:rPr>
                <w:rFonts w:ascii="Times New Roman" w:hAnsi="Times New Roman"/>
                <w:color w:val="111111"/>
                <w:sz w:val="24"/>
              </w:rPr>
              <w:t xml:space="preserve">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 - укажите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(когда и какие учебные заведения окончили, номера д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ипломов)</w:t>
            </w:r>
          </w:p>
          <w:p w:rsidR="00DC75E9" w:rsidRPr="007971BE" w:rsidRDefault="00710D87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нь, ученое звание (</w:t>
            </w:r>
            <w:proofErr w:type="gramStart"/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когда  присвоены</w:t>
            </w:r>
            <w:proofErr w:type="gramEnd"/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, номера дипломов, аттестатов)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710D87">
      <w:pPr>
        <w:jc w:val="center"/>
        <w:rPr>
          <w:rFonts w:ascii="Times New Roman" w:hAnsi="Times New Roman"/>
          <w:sz w:val="2"/>
          <w:szCs w:val="2"/>
        </w:rPr>
      </w:pPr>
      <w:r w:rsidRPr="007971BE">
        <w:rPr>
          <w:rFonts w:ascii="Times New Roman" w:hAnsi="Times New Roman"/>
        </w:rPr>
        <w:br w:type="page" w:clear="all"/>
      </w:r>
    </w:p>
    <w:tbl>
      <w:tblPr>
        <w:tblW w:w="10205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DC75E9" w:rsidRPr="007971BE">
        <w:trPr>
          <w:trHeight w:val="340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алификационный разряд или классный чин муниципальной службы (кем и когда присвоены)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4678" w:type="dxa"/>
            <w:vAlign w:val="center"/>
          </w:tcPr>
          <w:p w:rsidR="00DC75E9" w:rsidRPr="007971BE" w:rsidRDefault="00710D8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10. Допуск к государственной тайне, оформл</w:t>
            </w: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енный за период работы, службы, учебы, его форма, номер и дата (если имеется)</w:t>
            </w:r>
          </w:p>
        </w:tc>
        <w:tc>
          <w:tcPr>
            <w:tcW w:w="552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7971BE">
        <w:rPr>
          <w:rFonts w:ascii="Times New Roman" w:hAnsi="Times New Roman"/>
          <w:color w:val="000000"/>
          <w:sz w:val="24"/>
          <w:szCs w:val="24"/>
        </w:rPr>
        <w:t>ательскую деятельность и т. п.).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 w:rsidR="00DC75E9" w:rsidRPr="007971BE">
        <w:trPr>
          <w:cantSplit/>
          <w:trHeight w:val="284"/>
        </w:trPr>
        <w:tc>
          <w:tcPr>
            <w:tcW w:w="3533" w:type="dxa"/>
            <w:gridSpan w:val="2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969" w:type="dxa"/>
            <w:vMerge w:val="restart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7971B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971B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7971BE">
              <w:rPr>
                <w:rFonts w:ascii="Times New Roman" w:hAnsi="Times New Roman"/>
                <w:sz w:val="24"/>
                <w:szCs w:val="24"/>
              </w:rPr>
              <w:t>в т. ч. за границей)</w:t>
            </w:r>
          </w:p>
        </w:tc>
      </w:tr>
      <w:tr w:rsidR="00DC75E9" w:rsidRPr="007971BE">
        <w:trPr>
          <w:cantSplit/>
          <w:trHeight w:val="284"/>
        </w:trPr>
        <w:tc>
          <w:tcPr>
            <w:tcW w:w="1766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1766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12. Государственные награды, иные награды и знаки отличия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C75E9" w:rsidRPr="007971BE">
        <w:trPr>
          <w:trHeight w:val="284"/>
        </w:trPr>
        <w:tc>
          <w:tcPr>
            <w:tcW w:w="10205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13. 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Pr="007971BE">
        <w:rPr>
          <w:rFonts w:ascii="Times New Roman" w:hAnsi="Times New Roman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супругов.</w:t>
      </w:r>
    </w:p>
    <w:p w:rsidR="00DC75E9" w:rsidRPr="007971BE" w:rsidRDefault="00710D87">
      <w:pPr>
        <w:tabs>
          <w:tab w:val="left" w:pos="364"/>
        </w:tabs>
        <w:rPr>
          <w:rFonts w:ascii="Times New Roman" w:hAnsi="Times New Roman"/>
          <w:color w:val="000000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DC75E9" w:rsidRPr="007971BE" w:rsidRDefault="00710D87">
      <w:pPr>
        <w:tabs>
          <w:tab w:val="left" w:pos="364"/>
        </w:tabs>
        <w:rPr>
          <w:rFonts w:ascii="Times New Roman" w:hAnsi="Times New Roman"/>
          <w:sz w:val="2"/>
          <w:szCs w:val="2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br w:type="page" w:clear="all"/>
      </w: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 w:rsidR="00DC75E9" w:rsidRPr="007971BE">
        <w:trPr>
          <w:trHeight w:val="284"/>
        </w:trPr>
        <w:tc>
          <w:tcPr>
            <w:tcW w:w="998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br w:type="page" w:clear="all"/>
            </w:r>
            <w:r w:rsidRPr="007971BE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67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Год,</w:t>
            </w:r>
            <w:r w:rsidRPr="007971BE">
              <w:rPr>
                <w:rFonts w:ascii="Times New Roman" w:hAnsi="Times New Roman"/>
                <w:sz w:val="24"/>
                <w:szCs w:val="24"/>
              </w:rPr>
              <w:t xml:space="preserve"> число, месяц и место рождения</w:t>
            </w:r>
          </w:p>
        </w:tc>
        <w:tc>
          <w:tcPr>
            <w:tcW w:w="2517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3097" w:type="dxa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 xml:space="preserve">Домашний </w:t>
            </w:r>
            <w:proofErr w:type="gramStart"/>
            <w:r w:rsidRPr="007971BE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7971B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7971BE">
              <w:rPr>
                <w:rFonts w:ascii="Times New Roman" w:hAnsi="Times New Roman"/>
                <w:sz w:val="24"/>
                <w:szCs w:val="24"/>
              </w:rPr>
              <w:t>адрес регистрации, фактического проживания)</w:t>
            </w: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340"/>
        </w:trPr>
        <w:tc>
          <w:tcPr>
            <w:tcW w:w="998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DC75E9" w:rsidRPr="007971BE" w:rsidRDefault="00DC75E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"/>
          <w:szCs w:val="2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14. </w:t>
      </w:r>
      <w:r w:rsidRPr="007971BE">
        <w:rPr>
          <w:rFonts w:ascii="Times New Roman" w:hAnsi="Times New Roman"/>
          <w:color w:val="000000"/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</w:t>
      </w:r>
      <w:r w:rsidRPr="007971BE">
        <w:rPr>
          <w:rFonts w:ascii="Times New Roman" w:hAnsi="Times New Roman"/>
          <w:color w:val="000000"/>
          <w:sz w:val="24"/>
          <w:szCs w:val="24"/>
        </w:rPr>
        <w:br/>
      </w:r>
      <w:r w:rsidRPr="007971BE">
        <w:rPr>
          <w:rFonts w:ascii="Times New Roman" w:hAnsi="Times New Roman"/>
          <w:color w:val="000000"/>
          <w:sz w:val="2"/>
          <w:szCs w:val="2"/>
        </w:rPr>
        <w:t xml:space="preserve"> 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4829"/>
      </w:tblGrid>
      <w:tr w:rsidR="00DC75E9" w:rsidRPr="007971BE">
        <w:trPr>
          <w:trHeight w:val="284"/>
        </w:trPr>
        <w:tc>
          <w:tcPr>
            <w:tcW w:w="5376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829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c>
          <w:tcPr>
            <w:tcW w:w="10205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1BE">
              <w:rPr>
                <w:rFonts w:ascii="Times New Roman" w:hAnsi="Times New Roman"/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pacing w:val="-2"/>
          <w:sz w:val="24"/>
          <w:szCs w:val="24"/>
        </w:rPr>
      </w:pPr>
      <w:r w:rsidRPr="007971BE">
        <w:rPr>
          <w:rFonts w:ascii="Times New Roman" w:hAnsi="Times New Roman"/>
          <w:spacing w:val="-2"/>
          <w:sz w:val="24"/>
          <w:szCs w:val="24"/>
        </w:rPr>
        <w:t>14.1.</w:t>
      </w:r>
      <w:r w:rsidRPr="007971BE">
        <w:rPr>
          <w:rFonts w:ascii="Times New Roman" w:hAnsi="Times New Roman"/>
          <w:color w:val="111111"/>
          <w:sz w:val="24"/>
        </w:rPr>
        <w:t> Гражданство (подданство) супруги (супруга). Если супруга (супруг) 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документ,</w:t>
      </w:r>
      <w:r w:rsidRPr="007971BE">
        <w:rPr>
          <w:rFonts w:ascii="Times New Roman" w:hAnsi="Times New Roman"/>
          <w:color w:val="111111"/>
          <w:sz w:val="24"/>
        </w:rPr>
        <w:t xml:space="preserve"> подтверждающий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</w:t>
      </w:r>
      <w:r w:rsidRPr="007971BE">
        <w:rPr>
          <w:rFonts w:ascii="Times New Roman" w:hAnsi="Times New Roman"/>
          <w:color w:val="111111"/>
          <w:sz w:val="24"/>
        </w:rPr>
        <w:t>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10205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C75E9" w:rsidRPr="007971BE">
        <w:trPr>
          <w:trHeight w:val="284"/>
        </w:trPr>
        <w:tc>
          <w:tcPr>
            <w:tcW w:w="10205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393"/>
      </w:tblGrid>
      <w:tr w:rsidR="00DC75E9" w:rsidRPr="007971BE">
        <w:trPr>
          <w:trHeight w:val="284"/>
        </w:trPr>
        <w:tc>
          <w:tcPr>
            <w:tcW w:w="5812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1"/>
        <w:gridCol w:w="4074"/>
      </w:tblGrid>
      <w:tr w:rsidR="00DC75E9" w:rsidRPr="007971BE">
        <w:trPr>
          <w:trHeight w:val="284"/>
        </w:trPr>
        <w:tc>
          <w:tcPr>
            <w:tcW w:w="6131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4074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"/>
          <w:szCs w:val="2"/>
        </w:rPr>
      </w:pPr>
      <w:r w:rsidRPr="007971BE">
        <w:rPr>
          <w:rFonts w:ascii="Times New Roman" w:hAnsi="Times New Roman"/>
          <w:sz w:val="24"/>
          <w:szCs w:val="24"/>
        </w:rPr>
        <w:t>17. Домашний адрес (адрес регистрации, фактического проживания), номер телефона (либо</w:t>
      </w:r>
      <w:r w:rsidRPr="007971BE">
        <w:rPr>
          <w:rFonts w:ascii="Times New Roman" w:hAnsi="Times New Roman"/>
          <w:sz w:val="24"/>
          <w:szCs w:val="24"/>
        </w:rPr>
        <w:br/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8483"/>
      </w:tblGrid>
      <w:tr w:rsidR="00DC75E9" w:rsidRPr="007971BE">
        <w:trPr>
          <w:trHeight w:val="284"/>
        </w:trPr>
        <w:tc>
          <w:tcPr>
            <w:tcW w:w="1722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иной вид связи)</w:t>
            </w:r>
          </w:p>
        </w:tc>
        <w:tc>
          <w:tcPr>
            <w:tcW w:w="8483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571"/>
      </w:tblGrid>
      <w:tr w:rsidR="00DC75E9" w:rsidRPr="007971BE">
        <w:trPr>
          <w:trHeight w:val="284"/>
        </w:trPr>
        <w:tc>
          <w:tcPr>
            <w:tcW w:w="4634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5571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c>
          <w:tcPr>
            <w:tcW w:w="4634" w:type="dxa"/>
          </w:tcPr>
          <w:p w:rsidR="00DC75E9" w:rsidRPr="007971BE" w:rsidRDefault="00DC75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71" w:type="dxa"/>
            <w:tcBorders>
              <w:top w:val="single" w:sz="4" w:space="0" w:color="000000"/>
            </w:tcBorders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1BE">
              <w:rPr>
                <w:rFonts w:ascii="Times New Roman" w:hAnsi="Times New Roman"/>
                <w:sz w:val="14"/>
                <w:szCs w:val="14"/>
              </w:rPr>
              <w:t>(серия, номер, кем и когда выдан)</w:t>
            </w: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425"/>
      </w:tblGrid>
      <w:tr w:rsidR="00DC75E9" w:rsidRPr="007971BE">
        <w:trPr>
          <w:trHeight w:val="284"/>
        </w:trPr>
        <w:tc>
          <w:tcPr>
            <w:tcW w:w="3780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6425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c>
          <w:tcPr>
            <w:tcW w:w="3780" w:type="dxa"/>
          </w:tcPr>
          <w:p w:rsidR="00DC75E9" w:rsidRPr="007971BE" w:rsidRDefault="00DC75E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000000"/>
            </w:tcBorders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1BE">
              <w:rPr>
                <w:rFonts w:ascii="Times New Roman" w:hAnsi="Times New Roman"/>
                <w:sz w:val="14"/>
                <w:szCs w:val="14"/>
              </w:rPr>
              <w:t>(серия, номер, кем и когда выдан)</w:t>
            </w: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20. Страховой номер индивидуального лицевого счета (если имеется)</w:t>
      </w:r>
    </w:p>
    <w:tbl>
      <w:tblPr>
        <w:tblW w:w="10205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C75E9" w:rsidRPr="007971BE">
        <w:trPr>
          <w:trHeight w:val="284"/>
        </w:trPr>
        <w:tc>
          <w:tcPr>
            <w:tcW w:w="10205" w:type="dxa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7671"/>
      </w:tblGrid>
      <w:tr w:rsidR="00DC75E9" w:rsidRPr="007971BE">
        <w:trPr>
          <w:trHeight w:val="284"/>
        </w:trPr>
        <w:tc>
          <w:tcPr>
            <w:tcW w:w="2534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671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sz w:val="2"/>
          <w:szCs w:val="2"/>
        </w:rPr>
      </w:pPr>
      <w:r w:rsidRPr="007971BE">
        <w:rPr>
          <w:rFonts w:ascii="Times New Roman" w:hAnsi="Times New Roman"/>
          <w:sz w:val="24"/>
          <w:szCs w:val="24"/>
        </w:rPr>
        <w:t>22. Дополнительные сведения (участие в выборных представительных органах, другая ин-</w:t>
      </w:r>
      <w:r w:rsidRPr="007971BE">
        <w:rPr>
          <w:rFonts w:ascii="Times New Roman" w:hAnsi="Times New Roman"/>
          <w:sz w:val="24"/>
          <w:szCs w:val="24"/>
        </w:rPr>
        <w:br/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389"/>
      </w:tblGrid>
      <w:tr w:rsidR="00DC75E9" w:rsidRPr="007971BE">
        <w:trPr>
          <w:trHeight w:val="284"/>
        </w:trPr>
        <w:tc>
          <w:tcPr>
            <w:tcW w:w="4816" w:type="dxa"/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5389" w:type="dxa"/>
            <w:tcBorders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rPr>
          <w:trHeight w:val="284"/>
        </w:trPr>
        <w:tc>
          <w:tcPr>
            <w:tcW w:w="102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rPr>
          <w:rFonts w:ascii="Times New Roman" w:hAnsi="Times New Roman"/>
          <w:color w:val="000000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23. Мне известно, что сообщение о себе в анкете заве</w:t>
      </w:r>
      <w:r w:rsidRPr="007971BE">
        <w:rPr>
          <w:rFonts w:ascii="Times New Roman" w:hAnsi="Times New Roman"/>
          <w:color w:val="000000"/>
          <w:sz w:val="24"/>
          <w:szCs w:val="24"/>
        </w:rPr>
        <w:t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7971BE">
        <w:rPr>
          <w:rFonts w:ascii="Times New Roman" w:hAnsi="Times New Roman"/>
          <w:color w:val="000000"/>
          <w:sz w:val="24"/>
          <w:szCs w:val="24"/>
        </w:rPr>
        <w:t>.</w:t>
      </w:r>
    </w:p>
    <w:p w:rsidR="00DC75E9" w:rsidRPr="007971BE" w:rsidRDefault="00710D87">
      <w:pPr>
        <w:tabs>
          <w:tab w:val="left" w:pos="392"/>
        </w:tabs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654"/>
      </w:tblGrid>
      <w:tr w:rsidR="00DC75E9" w:rsidRPr="007971BE">
        <w:tc>
          <w:tcPr>
            <w:tcW w:w="2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71BE">
              <w:rPr>
                <w:rFonts w:ascii="Times New Roman" w:hAnsi="Times New Roman"/>
                <w:sz w:val="24"/>
                <w:szCs w:val="24"/>
              </w:rPr>
              <w:t>г.</w:t>
            </w:r>
            <w:r w:rsidRPr="007971BE">
              <w:rPr>
                <w:rFonts w:ascii="Times New Roman" w:hAnsi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365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45"/>
      </w:tblGrid>
      <w:tr w:rsidR="00DC75E9" w:rsidRPr="007971BE">
        <w:trPr>
          <w:trHeight w:val="284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8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6094"/>
      </w:tblGrid>
      <w:tr w:rsidR="00DC75E9" w:rsidRPr="007971BE">
        <w:tc>
          <w:tcPr>
            <w:tcW w:w="2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C75E9" w:rsidRPr="007971BE" w:rsidRDefault="00710D87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  <w:r w:rsidRPr="00797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71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C75E9" w:rsidRPr="007971BE" w:rsidRDefault="00D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E9" w:rsidRPr="007971BE">
        <w:tc>
          <w:tcPr>
            <w:tcW w:w="362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C75E9" w:rsidRPr="007971BE" w:rsidRDefault="00DC75E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C75E9" w:rsidRPr="007971BE" w:rsidRDefault="00DC75E9">
            <w:pPr>
              <w:tabs>
                <w:tab w:val="left" w:pos="1903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none" w:sz="4" w:space="0" w:color="000000"/>
              <w:right w:val="none" w:sz="4" w:space="0" w:color="000000"/>
            </w:tcBorders>
          </w:tcPr>
          <w:p w:rsidR="00DC75E9" w:rsidRPr="007971BE" w:rsidRDefault="00710D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1BE">
              <w:rPr>
                <w:rFonts w:ascii="Times New Roman" w:hAnsi="Times New Roman"/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DC75E9" w:rsidRDefault="00DC75E9">
      <w:pPr>
        <w:rPr>
          <w:rFonts w:ascii="Times New Roman" w:hAnsi="Times New Roman"/>
          <w:iCs/>
          <w:sz w:val="28"/>
          <w:szCs w:val="28"/>
        </w:rPr>
      </w:pPr>
    </w:p>
    <w:p w:rsidR="00C2454D" w:rsidRPr="007971BE" w:rsidRDefault="00C2454D">
      <w:pPr>
        <w:rPr>
          <w:rFonts w:ascii="Times New Roman" w:hAnsi="Times New Roman"/>
          <w:iCs/>
          <w:sz w:val="28"/>
          <w:szCs w:val="28"/>
        </w:rPr>
      </w:pPr>
    </w:p>
    <w:p w:rsidR="00DC75E9" w:rsidRPr="007971BE" w:rsidRDefault="00DC75E9">
      <w:pPr>
        <w:rPr>
          <w:rFonts w:ascii="Times New Roman" w:hAnsi="Times New Roman"/>
          <w:iCs/>
          <w:sz w:val="28"/>
          <w:szCs w:val="28"/>
        </w:rPr>
      </w:pPr>
    </w:p>
    <w:p w:rsidR="00C2454D" w:rsidRDefault="00C2454D">
      <w:pPr>
        <w:ind w:left="5652"/>
        <w:jc w:val="right"/>
        <w:rPr>
          <w:rFonts w:ascii="Times New Roman" w:hAnsi="Times New Roman"/>
          <w:bCs/>
        </w:rPr>
      </w:pPr>
    </w:p>
    <w:p w:rsidR="00DC75E9" w:rsidRPr="007971BE" w:rsidRDefault="00710D87">
      <w:pPr>
        <w:ind w:left="5652"/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bCs/>
        </w:rPr>
        <w:t>Приложение N 3</w:t>
      </w:r>
    </w:p>
    <w:p w:rsidR="00DC75E9" w:rsidRPr="007971BE" w:rsidRDefault="00710D87">
      <w:pPr>
        <w:ind w:left="5652" w:firstLine="12"/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bCs/>
        </w:rPr>
        <w:t xml:space="preserve">к </w:t>
      </w:r>
      <w:hyperlink r:id="rId10" w:anchor="sub_0#sub_0" w:history="1">
        <w:r w:rsidRPr="007971BE">
          <w:rPr>
            <w:rStyle w:val="af3"/>
            <w:rFonts w:ascii="Times New Roman" w:hAnsi="Times New Roman"/>
            <w:bCs/>
            <w:color w:val="000000"/>
            <w:u w:val="none"/>
          </w:rPr>
          <w:t>приказу</w:t>
        </w:r>
      </w:hyperlink>
      <w:r w:rsidRPr="007971BE">
        <w:rPr>
          <w:rFonts w:ascii="Times New Roman" w:hAnsi="Times New Roman"/>
          <w:bCs/>
        </w:rPr>
        <w:t xml:space="preserve"> Министерства здравоохранения</w:t>
      </w:r>
    </w:p>
    <w:p w:rsidR="00DC75E9" w:rsidRPr="007971BE" w:rsidRDefault="00710D87">
      <w:pPr>
        <w:ind w:left="4944"/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bCs/>
        </w:rPr>
        <w:t xml:space="preserve">        и социального развития РФ</w:t>
      </w:r>
    </w:p>
    <w:p w:rsidR="00DC75E9" w:rsidRPr="007971BE" w:rsidRDefault="00710D87">
      <w:pPr>
        <w:ind w:left="4944"/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bCs/>
        </w:rPr>
        <w:t xml:space="preserve">         от 14 декабря 2009 г. N 984н</w:t>
      </w:r>
    </w:p>
    <w:p w:rsidR="00DC75E9" w:rsidRPr="007971BE" w:rsidRDefault="00DC75E9">
      <w:pPr>
        <w:jc w:val="right"/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pStyle w:val="aff0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bCs/>
          <w:sz w:val="28"/>
          <w:szCs w:val="28"/>
        </w:rPr>
        <w:t>Медицинская документация</w:t>
      </w:r>
    </w:p>
    <w:p w:rsidR="00DC75E9" w:rsidRPr="007971BE" w:rsidRDefault="00710D87">
      <w:pPr>
        <w:pStyle w:val="aff0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bCs/>
          <w:sz w:val="28"/>
          <w:szCs w:val="28"/>
        </w:rPr>
        <w:t>Учетная форма N 001-ГС/у</w:t>
      </w:r>
    </w:p>
    <w:p w:rsidR="00DC75E9" w:rsidRPr="007971BE" w:rsidRDefault="00DC75E9">
      <w:pPr>
        <w:jc w:val="center"/>
        <w:rPr>
          <w:rFonts w:ascii="Times New Roman" w:hAnsi="Times New Roman"/>
          <w:sz w:val="28"/>
          <w:szCs w:val="28"/>
        </w:rPr>
      </w:pPr>
    </w:p>
    <w:p w:rsidR="00DC75E9" w:rsidRPr="007971BE" w:rsidRDefault="00DC75E9">
      <w:pPr>
        <w:jc w:val="center"/>
        <w:rPr>
          <w:rFonts w:ascii="Times New Roman" w:hAnsi="Times New Roman"/>
          <w:sz w:val="28"/>
          <w:szCs w:val="28"/>
        </w:rPr>
      </w:pPr>
    </w:p>
    <w:p w:rsidR="00DC75E9" w:rsidRPr="007971BE" w:rsidRDefault="00DC75E9">
      <w:pPr>
        <w:jc w:val="center"/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C75E9" w:rsidRPr="007971BE" w:rsidRDefault="00710D8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медицинского учреждения о наличии (отсутствии) заболевания,</w:t>
      </w:r>
    </w:p>
    <w:p w:rsidR="00DC75E9" w:rsidRPr="007971BE" w:rsidRDefault="00710D8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</w:t>
      </w:r>
      <w:r w:rsidRPr="007971BE">
        <w:rPr>
          <w:rFonts w:ascii="Times New Roman" w:hAnsi="Times New Roman"/>
          <w:b/>
          <w:bCs/>
          <w:sz w:val="28"/>
          <w:szCs w:val="28"/>
        </w:rPr>
        <w:t>службу</w:t>
      </w:r>
    </w:p>
    <w:p w:rsidR="00DC75E9" w:rsidRPr="007971BE" w:rsidRDefault="00710D8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Российской Федерации и муниципальную службу или её прохождению</w:t>
      </w:r>
    </w:p>
    <w:p w:rsidR="00DC75E9" w:rsidRPr="007971BE" w:rsidRDefault="00710D8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от "___ "_____________20____ г.</w:t>
      </w:r>
    </w:p>
    <w:p w:rsidR="00DC75E9" w:rsidRPr="007971BE" w:rsidRDefault="00DC75E9">
      <w:pPr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bookmarkStart w:id="0" w:name="sub_3001"/>
      <w:r w:rsidRPr="007971BE">
        <w:rPr>
          <w:rFonts w:ascii="Times New Roman" w:hAnsi="Times New Roman"/>
          <w:sz w:val="28"/>
          <w:szCs w:val="28"/>
        </w:rPr>
        <w:t xml:space="preserve"> 1. Выдано ______________________________________________________________________</w:t>
      </w:r>
    </w:p>
    <w:bookmarkEnd w:id="0"/>
    <w:p w:rsidR="00DC75E9" w:rsidRPr="007971BE" w:rsidRDefault="00710D87">
      <w:pPr>
        <w:pStyle w:val="aff0"/>
        <w:rPr>
          <w:rFonts w:ascii="Times New Roman" w:hAnsi="Times New Roman"/>
          <w:i/>
        </w:rPr>
      </w:pPr>
      <w:r w:rsidRPr="007971BE">
        <w:rPr>
          <w:rFonts w:ascii="Times New Roman" w:hAnsi="Times New Roman"/>
          <w:sz w:val="28"/>
          <w:szCs w:val="28"/>
        </w:rPr>
        <w:t xml:space="preserve">                   </w:t>
      </w:r>
      <w:r w:rsidRPr="007971BE">
        <w:rPr>
          <w:rFonts w:ascii="Times New Roman" w:hAnsi="Times New Roman"/>
          <w:i/>
        </w:rPr>
        <w:t>(наименование и адрес учреждения здравоохранения)</w:t>
      </w:r>
    </w:p>
    <w:p w:rsidR="00DC75E9" w:rsidRPr="007971BE" w:rsidRDefault="00DC75E9">
      <w:pPr>
        <w:pStyle w:val="aff0"/>
        <w:rPr>
          <w:rFonts w:ascii="Times New Roman" w:hAnsi="Times New Roman"/>
          <w:sz w:val="28"/>
          <w:szCs w:val="28"/>
        </w:rPr>
      </w:pPr>
      <w:bookmarkStart w:id="1" w:name="sub_3002"/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</w:t>
      </w:r>
      <w:r w:rsidRPr="007971BE">
        <w:rPr>
          <w:rFonts w:ascii="Times New Roman" w:hAnsi="Times New Roman"/>
          <w:sz w:val="28"/>
          <w:szCs w:val="28"/>
        </w:rPr>
        <w:t>2. Наименование, почтовый адрес государственного органа, органа</w:t>
      </w:r>
      <w:bookmarkEnd w:id="1"/>
      <w:r w:rsidRPr="007971BE">
        <w:rPr>
          <w:rFonts w:ascii="Times New Roman" w:hAnsi="Times New Roman"/>
          <w:sz w:val="28"/>
          <w:szCs w:val="28"/>
        </w:rPr>
        <w:t xml:space="preserve"> муниципального образования, куда представляется Заключение _____________________________________________________________________________________________________________________________________</w:t>
      </w:r>
      <w:r w:rsidRPr="007971BE">
        <w:rPr>
          <w:rFonts w:ascii="Times New Roman" w:hAnsi="Times New Roman"/>
          <w:sz w:val="28"/>
          <w:szCs w:val="28"/>
        </w:rPr>
        <w:t>____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bookmarkStart w:id="2" w:name="sub_3003"/>
      <w:r w:rsidRPr="007971BE"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</w:p>
    <w:bookmarkEnd w:id="2"/>
    <w:p w:rsidR="00DC75E9" w:rsidRPr="007971BE" w:rsidRDefault="00710D87">
      <w:pPr>
        <w:pStyle w:val="aff0"/>
        <w:ind w:left="3600"/>
        <w:rPr>
          <w:rFonts w:ascii="Times New Roman" w:hAnsi="Times New Roman"/>
          <w:i/>
        </w:rPr>
      </w:pPr>
      <w:r w:rsidRPr="007971BE">
        <w:rPr>
          <w:rFonts w:ascii="Times New Roman" w:hAnsi="Times New Roman"/>
          <w:i/>
        </w:rPr>
        <w:t xml:space="preserve"> (Ф.И.О. государственного гражданского служащего    Российской </w:t>
      </w:r>
      <w:proofErr w:type="gramStart"/>
      <w:r w:rsidRPr="007971BE">
        <w:rPr>
          <w:rFonts w:ascii="Times New Roman" w:hAnsi="Times New Roman"/>
          <w:i/>
        </w:rPr>
        <w:t>Федерации,  муниципального</w:t>
      </w:r>
      <w:proofErr w:type="gramEnd"/>
      <w:r w:rsidRPr="007971BE">
        <w:rPr>
          <w:rFonts w:ascii="Times New Roman" w:hAnsi="Times New Roman"/>
          <w:i/>
        </w:rPr>
        <w:t xml:space="preserve"> служащего либо лица, поступающего на государственную гражданскую службу                </w:t>
      </w:r>
      <w:r w:rsidRPr="007971BE">
        <w:rPr>
          <w:rFonts w:ascii="Times New Roman" w:hAnsi="Times New Roman"/>
          <w:i/>
        </w:rPr>
        <w:t xml:space="preserve">                 Российской Федерации, муниципальную службу)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bookmarkStart w:id="3" w:name="sub_3004"/>
      <w:r w:rsidRPr="007971BE"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bookmarkStart w:id="4" w:name="sub_3005"/>
      <w:bookmarkEnd w:id="3"/>
      <w:r w:rsidRPr="007971BE"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bookmarkStart w:id="5" w:name="sub_3006"/>
      <w:bookmarkEnd w:id="4"/>
      <w:r w:rsidRPr="007971BE"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bookmarkStart w:id="6" w:name="sub_3007"/>
      <w:bookmarkEnd w:id="5"/>
      <w:r w:rsidRPr="007971BE">
        <w:rPr>
          <w:rFonts w:ascii="Times New Roman" w:hAnsi="Times New Roman"/>
          <w:sz w:val="28"/>
          <w:szCs w:val="28"/>
        </w:rPr>
        <w:t xml:space="preserve"> 7. Заключение</w:t>
      </w:r>
    </w:p>
    <w:bookmarkEnd w:id="6"/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Выявлено наличие (отсутствие) </w:t>
      </w:r>
      <w:proofErr w:type="gramStart"/>
      <w:r w:rsidRPr="007971BE">
        <w:rPr>
          <w:rFonts w:ascii="Times New Roman" w:hAnsi="Times New Roman"/>
          <w:sz w:val="28"/>
          <w:szCs w:val="28"/>
        </w:rPr>
        <w:t>заболевания,  препятствующего</w:t>
      </w:r>
      <w:proofErr w:type="gramEnd"/>
      <w:r w:rsidRPr="007971BE">
        <w:rPr>
          <w:rFonts w:ascii="Times New Roman" w:hAnsi="Times New Roman"/>
          <w:sz w:val="28"/>
          <w:szCs w:val="28"/>
        </w:rPr>
        <w:t xml:space="preserve">  поступлению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(муниципальную слу</w:t>
      </w:r>
      <w:r w:rsidRPr="007971BE">
        <w:rPr>
          <w:rFonts w:ascii="Times New Roman" w:hAnsi="Times New Roman"/>
          <w:sz w:val="28"/>
          <w:szCs w:val="28"/>
        </w:rPr>
        <w:t>жбу) или ее прохождению.</w:t>
      </w:r>
    </w:p>
    <w:p w:rsidR="00DC75E9" w:rsidRPr="007971BE" w:rsidRDefault="00DC75E9">
      <w:pPr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</w:p>
    <w:p w:rsidR="00DC75E9" w:rsidRPr="007971BE" w:rsidRDefault="00710D87">
      <w:pPr>
        <w:pStyle w:val="aff0"/>
        <w:rPr>
          <w:rFonts w:ascii="Times New Roman" w:hAnsi="Times New Roman"/>
          <w:i/>
        </w:rPr>
      </w:pPr>
      <w:r w:rsidRPr="007971BE">
        <w:rPr>
          <w:rFonts w:ascii="Times New Roman" w:hAnsi="Times New Roman"/>
          <w:i/>
        </w:rPr>
        <w:t xml:space="preserve">                                                               (</w:t>
      </w:r>
      <w:proofErr w:type="gramStart"/>
      <w:r w:rsidRPr="007971BE">
        <w:rPr>
          <w:rFonts w:ascii="Times New Roman" w:hAnsi="Times New Roman"/>
          <w:i/>
        </w:rPr>
        <w:t xml:space="preserve">подпись)   </w:t>
      </w:r>
      <w:proofErr w:type="gramEnd"/>
      <w:r w:rsidRPr="007971BE">
        <w:rPr>
          <w:rFonts w:ascii="Times New Roman" w:hAnsi="Times New Roman"/>
          <w:i/>
        </w:rPr>
        <w:t xml:space="preserve">             (Ф.И.О.)</w:t>
      </w:r>
    </w:p>
    <w:p w:rsidR="00DC75E9" w:rsidRPr="007971BE" w:rsidRDefault="00DC75E9">
      <w:pPr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</w:t>
      </w:r>
      <w:r w:rsidRPr="007971BE">
        <w:rPr>
          <w:rFonts w:ascii="Times New Roman" w:hAnsi="Times New Roman"/>
          <w:sz w:val="28"/>
          <w:szCs w:val="28"/>
        </w:rPr>
        <w:t>_____________</w:t>
      </w:r>
    </w:p>
    <w:p w:rsidR="00DC75E9" w:rsidRPr="007971BE" w:rsidRDefault="00710D87">
      <w:pPr>
        <w:pStyle w:val="aff0"/>
        <w:rPr>
          <w:rFonts w:ascii="Times New Roman" w:hAnsi="Times New Roman"/>
          <w:i/>
        </w:rPr>
      </w:pPr>
      <w:r w:rsidRPr="007971BE">
        <w:rPr>
          <w:rFonts w:ascii="Times New Roman" w:hAnsi="Times New Roman"/>
          <w:i/>
        </w:rPr>
        <w:t xml:space="preserve">                                                                (</w:t>
      </w:r>
      <w:proofErr w:type="gramStart"/>
      <w:r w:rsidRPr="007971BE">
        <w:rPr>
          <w:rFonts w:ascii="Times New Roman" w:hAnsi="Times New Roman"/>
          <w:i/>
        </w:rPr>
        <w:t xml:space="preserve">подпись)   </w:t>
      </w:r>
      <w:proofErr w:type="gramEnd"/>
      <w:r w:rsidRPr="007971BE">
        <w:rPr>
          <w:rFonts w:ascii="Times New Roman" w:hAnsi="Times New Roman"/>
          <w:i/>
        </w:rPr>
        <w:t xml:space="preserve">           (Ф.И.О.)</w:t>
      </w:r>
    </w:p>
    <w:p w:rsidR="00DC75E9" w:rsidRPr="007971BE" w:rsidRDefault="00710D87">
      <w:pPr>
        <w:pStyle w:val="aff0"/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 xml:space="preserve"> Место печати</w:t>
      </w:r>
    </w:p>
    <w:p w:rsidR="00DC75E9" w:rsidRPr="007971BE" w:rsidRDefault="00DC75E9">
      <w:pPr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rPr>
          <w:rFonts w:ascii="Times New Roman" w:hAnsi="Times New Roman"/>
          <w:sz w:val="28"/>
          <w:szCs w:val="28"/>
        </w:rPr>
      </w:pPr>
      <w:r w:rsidRPr="007971BE">
        <w:rPr>
          <w:rFonts w:ascii="Times New Roman" w:hAnsi="Times New Roman"/>
          <w:sz w:val="28"/>
          <w:szCs w:val="28"/>
        </w:rPr>
        <w:t>_____________________________</w:t>
      </w:r>
    </w:p>
    <w:p w:rsidR="00DC75E9" w:rsidRPr="007971BE" w:rsidRDefault="00710D87">
      <w:pPr>
        <w:rPr>
          <w:rFonts w:ascii="Times New Roman" w:hAnsi="Times New Roman"/>
        </w:rPr>
      </w:pPr>
      <w:bookmarkStart w:id="7" w:name="sub_3091"/>
      <w:r w:rsidRPr="007971BE">
        <w:rPr>
          <w:rFonts w:ascii="Times New Roman" w:hAnsi="Times New Roman"/>
        </w:rPr>
        <w:t>* Нужное подчеркнуть</w:t>
      </w:r>
      <w:bookmarkEnd w:id="7"/>
    </w:p>
    <w:p w:rsidR="00DC75E9" w:rsidRPr="007971BE" w:rsidRDefault="00DC75E9">
      <w:pPr>
        <w:jc w:val="right"/>
        <w:rPr>
          <w:rFonts w:ascii="Times New Roman" w:hAnsi="Times New Roman"/>
          <w:sz w:val="28"/>
          <w:szCs w:val="28"/>
        </w:rPr>
      </w:pPr>
    </w:p>
    <w:p w:rsidR="00DC75E9" w:rsidRPr="007971BE" w:rsidRDefault="00DC75E9">
      <w:pPr>
        <w:jc w:val="right"/>
        <w:rPr>
          <w:rFonts w:ascii="Times New Roman" w:hAnsi="Times New Roman"/>
          <w:sz w:val="28"/>
          <w:szCs w:val="28"/>
        </w:rPr>
      </w:pP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 xml:space="preserve">Начальнику Приволжского МТУ </w:t>
      </w:r>
      <w:proofErr w:type="spellStart"/>
      <w:r w:rsidRPr="007971BE">
        <w:rPr>
          <w:rFonts w:ascii="Times New Roman" w:hAnsi="Times New Roman"/>
          <w:sz w:val="28"/>
          <w:szCs w:val="28"/>
        </w:rPr>
        <w:t>Росавиации</w:t>
      </w:r>
      <w:proofErr w:type="spellEnd"/>
    </w:p>
    <w:p w:rsidR="00DC75E9" w:rsidRPr="007971BE" w:rsidRDefault="00710D87">
      <w:pPr>
        <w:jc w:val="right"/>
        <w:rPr>
          <w:rFonts w:ascii="Times New Roman" w:hAnsi="Times New Roman"/>
        </w:rPr>
      </w:pPr>
      <w:proofErr w:type="spellStart"/>
      <w:r w:rsidRPr="007971BE">
        <w:rPr>
          <w:rFonts w:ascii="Times New Roman" w:hAnsi="Times New Roman"/>
          <w:sz w:val="28"/>
          <w:szCs w:val="28"/>
        </w:rPr>
        <w:t>Л.С.Пименовой</w:t>
      </w:r>
      <w:proofErr w:type="spellEnd"/>
    </w:p>
    <w:p w:rsidR="00DC75E9" w:rsidRPr="007971BE" w:rsidRDefault="00DC75E9">
      <w:pPr>
        <w:rPr>
          <w:rFonts w:ascii="Times New Roman" w:hAnsi="Times New Roman"/>
        </w:rPr>
      </w:pP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от______________________</w:t>
      </w:r>
      <w:r w:rsidRPr="007971BE">
        <w:rPr>
          <w:rFonts w:ascii="Times New Roman" w:hAnsi="Times New Roman"/>
          <w:sz w:val="28"/>
          <w:szCs w:val="28"/>
        </w:rPr>
        <w:t>_______________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проживающего: индекс___________________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адрес: __________________________________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паспорт серия________№_________________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выдан_________________________________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«______»_________________  ____________г.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по доверенности № ___________________</w:t>
      </w:r>
      <w:r w:rsidRPr="007971BE">
        <w:rPr>
          <w:rFonts w:ascii="Times New Roman" w:hAnsi="Times New Roman"/>
          <w:sz w:val="28"/>
          <w:szCs w:val="28"/>
        </w:rPr>
        <w:t>__</w:t>
      </w:r>
    </w:p>
    <w:p w:rsidR="00DC75E9" w:rsidRPr="007971BE" w:rsidRDefault="00710D87">
      <w:pPr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 xml:space="preserve">от </w:t>
      </w:r>
      <w:r w:rsidRPr="007971BE">
        <w:rPr>
          <w:rFonts w:ascii="Times New Roman" w:hAnsi="Times New Roman"/>
          <w:bCs/>
        </w:rPr>
        <w:t>«____</w:t>
      </w:r>
      <w:proofErr w:type="gramStart"/>
      <w:r w:rsidRPr="007971BE">
        <w:rPr>
          <w:rFonts w:ascii="Times New Roman" w:hAnsi="Times New Roman"/>
          <w:bCs/>
        </w:rPr>
        <w:t>_»_</w:t>
      </w:r>
      <w:proofErr w:type="gramEnd"/>
      <w:r w:rsidRPr="007971BE">
        <w:rPr>
          <w:rFonts w:ascii="Times New Roman" w:hAnsi="Times New Roman"/>
          <w:bCs/>
        </w:rPr>
        <w:t>____________ ________ г.</w:t>
      </w:r>
    </w:p>
    <w:p w:rsidR="00DC75E9" w:rsidRPr="007971BE" w:rsidRDefault="00DC75E9">
      <w:pPr>
        <w:jc w:val="right"/>
        <w:rPr>
          <w:rFonts w:ascii="Times New Roman" w:hAnsi="Times New Roman"/>
        </w:rPr>
      </w:pPr>
    </w:p>
    <w:p w:rsidR="00DC75E9" w:rsidRPr="007971BE" w:rsidRDefault="00DC75E9">
      <w:pPr>
        <w:rPr>
          <w:rFonts w:ascii="Times New Roman" w:hAnsi="Times New Roman"/>
        </w:rPr>
      </w:pPr>
    </w:p>
    <w:p w:rsidR="00DC75E9" w:rsidRPr="007971BE" w:rsidRDefault="00710D87">
      <w:pPr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b/>
          <w:sz w:val="28"/>
          <w:szCs w:val="28"/>
        </w:rPr>
        <w:t>Согласие</w:t>
      </w:r>
    </w:p>
    <w:p w:rsidR="00DC75E9" w:rsidRPr="007971BE" w:rsidRDefault="00710D87">
      <w:pPr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на обработку персональных данных</w:t>
      </w:r>
    </w:p>
    <w:p w:rsidR="00DC75E9" w:rsidRPr="007971BE" w:rsidRDefault="00DC75E9">
      <w:pPr>
        <w:jc w:val="both"/>
        <w:rPr>
          <w:rFonts w:ascii="Times New Roman" w:hAnsi="Times New Roman"/>
        </w:rPr>
      </w:pPr>
    </w:p>
    <w:p w:rsidR="00DC75E9" w:rsidRPr="007971BE" w:rsidRDefault="00710D87">
      <w:pPr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  <w:bCs/>
        </w:rPr>
        <w:t>г. Самара</w:t>
      </w:r>
      <w:r w:rsidRPr="007971BE">
        <w:rPr>
          <w:rFonts w:ascii="Times New Roman" w:hAnsi="Times New Roman"/>
          <w:bCs/>
        </w:rPr>
        <w:tab/>
      </w:r>
      <w:r w:rsidRPr="007971BE">
        <w:rPr>
          <w:rFonts w:ascii="Times New Roman" w:hAnsi="Times New Roman"/>
          <w:bCs/>
        </w:rPr>
        <w:tab/>
      </w:r>
      <w:r w:rsidRPr="007971BE">
        <w:rPr>
          <w:rFonts w:ascii="Times New Roman" w:hAnsi="Times New Roman"/>
          <w:bCs/>
        </w:rPr>
        <w:tab/>
      </w:r>
      <w:r w:rsidRPr="007971BE">
        <w:rPr>
          <w:rFonts w:ascii="Times New Roman" w:hAnsi="Times New Roman"/>
          <w:bCs/>
        </w:rPr>
        <w:tab/>
      </w:r>
      <w:r w:rsidRPr="007971BE">
        <w:rPr>
          <w:rFonts w:ascii="Times New Roman" w:hAnsi="Times New Roman"/>
          <w:bCs/>
        </w:rPr>
        <w:tab/>
      </w:r>
      <w:proofErr w:type="gramStart"/>
      <w:r w:rsidRPr="007971BE">
        <w:rPr>
          <w:rFonts w:ascii="Times New Roman" w:hAnsi="Times New Roman"/>
          <w:bCs/>
        </w:rPr>
        <w:tab/>
        <w:t xml:space="preserve">  </w:t>
      </w:r>
      <w:r w:rsidRPr="007971BE">
        <w:rPr>
          <w:rFonts w:ascii="Times New Roman" w:hAnsi="Times New Roman"/>
          <w:bCs/>
        </w:rPr>
        <w:tab/>
      </w:r>
      <w:proofErr w:type="gramEnd"/>
      <w:r w:rsidRPr="007971BE">
        <w:rPr>
          <w:rFonts w:ascii="Times New Roman" w:hAnsi="Times New Roman"/>
          <w:bCs/>
        </w:rPr>
        <w:t>«_____»_____________ ________ г.</w:t>
      </w:r>
    </w:p>
    <w:p w:rsidR="00DC75E9" w:rsidRPr="007971BE" w:rsidRDefault="00DC75E9">
      <w:pPr>
        <w:ind w:right="119"/>
        <w:jc w:val="both"/>
        <w:rPr>
          <w:rFonts w:ascii="Times New Roman" w:hAnsi="Times New Roman"/>
        </w:rPr>
      </w:pPr>
    </w:p>
    <w:p w:rsidR="00DC75E9" w:rsidRPr="007971BE" w:rsidRDefault="00710D87">
      <w:pPr>
        <w:ind w:right="11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 xml:space="preserve">Я, __________________________________________________________________________, </w:t>
      </w:r>
    </w:p>
    <w:p w:rsidR="00DC75E9" w:rsidRPr="007971BE" w:rsidRDefault="00710D87">
      <w:pPr>
        <w:ind w:right="119"/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sz w:val="18"/>
        </w:rPr>
        <w:t>(Ф.И.О.)</w:t>
      </w:r>
    </w:p>
    <w:p w:rsidR="00DC75E9" w:rsidRPr="007971BE" w:rsidRDefault="00710D87">
      <w:pPr>
        <w:ind w:right="119"/>
        <w:rPr>
          <w:rFonts w:ascii="Times New Roman" w:hAnsi="Times New Roman"/>
        </w:rPr>
      </w:pPr>
      <w:r w:rsidRPr="007971BE">
        <w:rPr>
          <w:rFonts w:ascii="Times New Roman" w:hAnsi="Times New Roman"/>
        </w:rPr>
        <w:t xml:space="preserve">_____________________________ серия _____________, номер ________________, выдан </w:t>
      </w:r>
    </w:p>
    <w:p w:rsidR="00DC75E9" w:rsidRPr="007971BE" w:rsidRDefault="00710D87">
      <w:pPr>
        <w:ind w:right="119"/>
        <w:rPr>
          <w:rFonts w:ascii="Times New Roman" w:hAnsi="Times New Roman"/>
        </w:rPr>
      </w:pPr>
      <w:r w:rsidRPr="007971BE">
        <w:rPr>
          <w:rFonts w:ascii="Times New Roman" w:hAnsi="Times New Roman"/>
          <w:sz w:val="18"/>
        </w:rPr>
        <w:t>(вид документа, удостоверяющего личность)</w:t>
      </w:r>
    </w:p>
    <w:p w:rsidR="00DC75E9" w:rsidRPr="007971BE" w:rsidRDefault="00710D87">
      <w:pPr>
        <w:ind w:right="11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 xml:space="preserve">____________________________________________________________________________ </w:t>
      </w:r>
    </w:p>
    <w:p w:rsidR="00DC75E9" w:rsidRPr="007971BE" w:rsidRDefault="00710D87">
      <w:pPr>
        <w:ind w:right="119"/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sz w:val="18"/>
        </w:rPr>
        <w:t>(когда и кем)</w:t>
      </w:r>
    </w:p>
    <w:p w:rsidR="00DC75E9" w:rsidRPr="007971BE" w:rsidRDefault="00710D87">
      <w:pPr>
        <w:ind w:right="11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проживающий (</w:t>
      </w:r>
      <w:proofErr w:type="spellStart"/>
      <w:r w:rsidRPr="007971BE">
        <w:rPr>
          <w:rFonts w:ascii="Times New Roman" w:hAnsi="Times New Roman"/>
        </w:rPr>
        <w:t>ая</w:t>
      </w:r>
      <w:proofErr w:type="spellEnd"/>
      <w:r w:rsidRPr="007971BE">
        <w:rPr>
          <w:rFonts w:ascii="Times New Roman" w:hAnsi="Times New Roman"/>
        </w:rPr>
        <w:t>) по адресу _____________</w:t>
      </w:r>
      <w:r w:rsidRPr="007971BE">
        <w:rPr>
          <w:rFonts w:ascii="Times New Roman" w:hAnsi="Times New Roman"/>
        </w:rPr>
        <w:t>______________________________________</w:t>
      </w:r>
    </w:p>
    <w:p w:rsidR="00DC75E9" w:rsidRPr="007971BE" w:rsidRDefault="00710D87">
      <w:pPr>
        <w:ind w:right="11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 xml:space="preserve">настоящим даю свое согласие на обработку Приволжским межрегиональным территориальным управлением воздушного транспорта Федерального агентства воздушного транспорта, далее – Оператор, (адрес: ул. </w:t>
      </w:r>
      <w:proofErr w:type="spellStart"/>
      <w:r w:rsidRPr="007971BE">
        <w:rPr>
          <w:rFonts w:ascii="Times New Roman" w:hAnsi="Times New Roman"/>
        </w:rPr>
        <w:t>Санфировой</w:t>
      </w:r>
      <w:proofErr w:type="spellEnd"/>
      <w:r w:rsidRPr="007971BE">
        <w:rPr>
          <w:rFonts w:ascii="Times New Roman" w:hAnsi="Times New Roman"/>
        </w:rPr>
        <w:t>, д. 95 лите</w:t>
      </w:r>
      <w:r w:rsidRPr="007971BE">
        <w:rPr>
          <w:rFonts w:ascii="Times New Roman" w:hAnsi="Times New Roman"/>
        </w:rPr>
        <w:t xml:space="preserve">р 4, офис 602) на смешанную (автоматизированную, а также без использования средств автоматизации) обработку </w:t>
      </w:r>
      <w:r w:rsidRPr="007971BE">
        <w:rPr>
          <w:rFonts w:ascii="Times New Roman" w:hAnsi="Times New Roman"/>
          <w:color w:val="000000"/>
          <w:spacing w:val="9"/>
        </w:rPr>
        <w:t xml:space="preserve">моих персональных данных </w:t>
      </w:r>
      <w:r w:rsidRPr="007971BE">
        <w:rPr>
          <w:rFonts w:ascii="Times New Roman" w:hAnsi="Times New Roman"/>
        </w:rPr>
        <w:t>а именно - совершение действий, предусмотренных пунктом 3 части 1 статьи 3 Федерального закона от 27.07.2006 № 152-ФЗ «О персональных данных»,</w:t>
      </w:r>
      <w:r w:rsidRPr="007971BE">
        <w:rPr>
          <w:rFonts w:ascii="Times New Roman" w:eastAsia="Calibri" w:hAnsi="Times New Roman"/>
        </w:rPr>
        <w:t xml:space="preserve"> включая распространение, передачу персональных данных третьим лицам, в случаях, установленных нормативными докуме</w:t>
      </w:r>
      <w:r w:rsidRPr="007971BE">
        <w:rPr>
          <w:rFonts w:ascii="Times New Roman" w:eastAsia="Calibri" w:hAnsi="Times New Roman"/>
        </w:rPr>
        <w:t>нтами вышестоящих органов и действующим законодательством,</w:t>
      </w:r>
      <w:r w:rsidRPr="007971BE">
        <w:rPr>
          <w:rFonts w:ascii="Times New Roman" w:hAnsi="Times New Roman"/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</w:p>
    <w:p w:rsidR="00DC75E9" w:rsidRPr="007971BE" w:rsidRDefault="00710D87">
      <w:pPr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Согласие дается мною для цели:</w:t>
      </w:r>
    </w:p>
    <w:p w:rsidR="00DC75E9" w:rsidRPr="007971BE" w:rsidRDefault="00DC75E9">
      <w:pPr>
        <w:jc w:val="both"/>
        <w:rPr>
          <w:rFonts w:ascii="Times New Roman" w:hAnsi="Times New Roman"/>
        </w:rPr>
      </w:pPr>
    </w:p>
    <w:p w:rsidR="00DC75E9" w:rsidRPr="007971BE" w:rsidRDefault="00710D87">
      <w:pPr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рассмотрение в качестве претендента на замещение должности государственной граж</w:t>
      </w:r>
      <w:r w:rsidRPr="007971BE">
        <w:rPr>
          <w:rFonts w:ascii="Times New Roman" w:hAnsi="Times New Roman"/>
        </w:rPr>
        <w:t>данской службы согласно указу Президента Российской Федерации от 01.02.2005 № 112 «О конкурсе на замещение вакантной должности государственной гражданской службы», в том числе добавление в кадровый резерв.</w:t>
      </w:r>
    </w:p>
    <w:p w:rsidR="00DC75E9" w:rsidRPr="007971BE" w:rsidRDefault="00710D87">
      <w:pPr>
        <w:rPr>
          <w:rFonts w:ascii="Times New Roman" w:hAnsi="Times New Roman"/>
        </w:rPr>
      </w:pPr>
      <w:r w:rsidRPr="007971BE">
        <w:rPr>
          <w:rFonts w:ascii="Times New Roman" w:hAnsi="Times New Roman"/>
        </w:rPr>
        <w:t>__________________________________________________</w:t>
      </w:r>
      <w:r w:rsidRPr="007971BE">
        <w:rPr>
          <w:rFonts w:ascii="Times New Roman" w:hAnsi="Times New Roman"/>
        </w:rPr>
        <w:t>__________________________</w:t>
      </w:r>
    </w:p>
    <w:p w:rsidR="00DC75E9" w:rsidRPr="007971BE" w:rsidRDefault="00710D87">
      <w:pPr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sz w:val="18"/>
        </w:rPr>
        <w:t>(указать цели обработки)</w:t>
      </w:r>
    </w:p>
    <w:p w:rsidR="00DC75E9" w:rsidRPr="007971BE" w:rsidRDefault="00DC75E9">
      <w:pPr>
        <w:jc w:val="both"/>
        <w:rPr>
          <w:rFonts w:ascii="Times New Roman" w:hAnsi="Times New Roman"/>
        </w:rPr>
      </w:pPr>
    </w:p>
    <w:p w:rsidR="00DC75E9" w:rsidRPr="007971BE" w:rsidRDefault="00710D87">
      <w:pPr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Согласие распространяется на использование следующего перечня персональных данных:</w:t>
      </w:r>
    </w:p>
    <w:p w:rsidR="00DC75E9" w:rsidRPr="007971BE" w:rsidRDefault="00DC75E9">
      <w:pPr>
        <w:jc w:val="both"/>
        <w:rPr>
          <w:rFonts w:ascii="Times New Roman" w:hAnsi="Times New Roman"/>
        </w:rPr>
      </w:pPr>
    </w:p>
    <w:p w:rsidR="00DC75E9" w:rsidRPr="007971BE" w:rsidRDefault="00710D87">
      <w:pPr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ф</w:t>
      </w:r>
      <w:r w:rsidRPr="007971BE">
        <w:rPr>
          <w:rFonts w:ascii="Times New Roman" w:hAnsi="Times New Roman"/>
        </w:rPr>
        <w:t>амилия, имя, отчество, данные паспорта, дата рождения, адрес регистрации, сведения об образовании, сведения о гражданстве, сведения о наличии (отсутствии) судимости.</w:t>
      </w:r>
    </w:p>
    <w:p w:rsidR="00DC75E9" w:rsidRPr="007971BE" w:rsidRDefault="00710D87">
      <w:pPr>
        <w:tabs>
          <w:tab w:val="left" w:pos="795"/>
        </w:tabs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___________________________________________________________________________</w:t>
      </w:r>
    </w:p>
    <w:p w:rsidR="00DC75E9" w:rsidRPr="007971BE" w:rsidRDefault="00710D87">
      <w:pPr>
        <w:spacing w:after="283"/>
        <w:ind w:right="119"/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sz w:val="18"/>
        </w:rPr>
        <w:t>(перечень перс</w:t>
      </w:r>
      <w:r w:rsidRPr="007971BE">
        <w:rPr>
          <w:rFonts w:ascii="Times New Roman" w:hAnsi="Times New Roman"/>
          <w:sz w:val="18"/>
        </w:rPr>
        <w:t>ональных данных)</w:t>
      </w:r>
    </w:p>
    <w:p w:rsidR="00DC75E9" w:rsidRPr="007971BE" w:rsidRDefault="00DC75E9">
      <w:pPr>
        <w:jc w:val="both"/>
        <w:rPr>
          <w:rFonts w:ascii="Times New Roman" w:hAnsi="Times New Roman"/>
        </w:rPr>
      </w:pPr>
    </w:p>
    <w:p w:rsidR="00DC75E9" w:rsidRPr="007971BE" w:rsidRDefault="00DC75E9">
      <w:pPr>
        <w:jc w:val="both"/>
        <w:rPr>
          <w:rFonts w:ascii="Times New Roman" w:hAnsi="Times New Roman"/>
        </w:rPr>
      </w:pPr>
    </w:p>
    <w:p w:rsidR="00DC75E9" w:rsidRPr="007971BE" w:rsidRDefault="00710D87">
      <w:pPr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 xml:space="preserve">Для: 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-Получения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-Получения сведений о действ</w:t>
      </w:r>
      <w:r w:rsidRPr="007971BE">
        <w:rPr>
          <w:rFonts w:ascii="Times New Roman" w:hAnsi="Times New Roman"/>
        </w:rPr>
        <w:t>ительности диплома об образовании.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-Получения сведений о наличии гражданства РФ</w:t>
      </w:r>
    </w:p>
    <w:p w:rsidR="00DC75E9" w:rsidRPr="007971BE" w:rsidRDefault="00DC75E9">
      <w:pPr>
        <w:ind w:right="119" w:firstLine="709"/>
        <w:jc w:val="both"/>
        <w:rPr>
          <w:rFonts w:ascii="Times New Roman" w:hAnsi="Times New Roman"/>
        </w:rPr>
      </w:pPr>
    </w:p>
    <w:p w:rsidR="00DC75E9" w:rsidRPr="007971BE" w:rsidRDefault="00710D87">
      <w:pPr>
        <w:ind w:right="119"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цели, вкл</w:t>
      </w:r>
      <w:r w:rsidRPr="007971BE">
        <w:rPr>
          <w:rFonts w:ascii="Times New Roman" w:hAnsi="Times New Roman"/>
        </w:rPr>
        <w:t xml:space="preserve">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персональных данных, а также осуществление любых иных действий с моими персональными данными с учетом </w:t>
      </w:r>
      <w:r w:rsidRPr="007971BE">
        <w:rPr>
          <w:rFonts w:ascii="Times New Roman" w:hAnsi="Times New Roman"/>
        </w:rPr>
        <w:t>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color w:val="000000"/>
        </w:rPr>
      </w:pPr>
      <w:r w:rsidRPr="007971BE">
        <w:rPr>
          <w:rFonts w:ascii="Times New Roman" w:hAnsi="Times New Roman"/>
          <w:color w:val="000000"/>
        </w:rPr>
        <w:t>При изменении персональных данных обязуюсь не позднее 5 рабочих дней сообщить о произошедших измен</w:t>
      </w:r>
      <w:r w:rsidRPr="007971BE">
        <w:rPr>
          <w:rFonts w:ascii="Times New Roman" w:hAnsi="Times New Roman"/>
          <w:color w:val="000000"/>
        </w:rPr>
        <w:t xml:space="preserve">ениях в заявлении в письменной форме на имя Оператора. </w:t>
      </w:r>
    </w:p>
    <w:p w:rsidR="00DC75E9" w:rsidRPr="007971BE" w:rsidRDefault="00710D87">
      <w:pPr>
        <w:pStyle w:val="consplusnonformat0"/>
        <w:spacing w:before="0" w:beforeAutospacing="0" w:after="0" w:afterAutospacing="0"/>
        <w:ind w:firstLine="709"/>
        <w:jc w:val="both"/>
      </w:pPr>
      <w:r w:rsidRPr="007971BE">
        <w:t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</w:t>
      </w:r>
      <w:r w:rsidRPr="007971BE">
        <w:t>.</w:t>
      </w:r>
    </w:p>
    <w:p w:rsidR="00DC75E9" w:rsidRPr="007971BE" w:rsidRDefault="00DC75E9">
      <w:pPr>
        <w:pStyle w:val="consplusnonformat0"/>
        <w:spacing w:before="0" w:beforeAutospacing="0" w:after="0" w:afterAutospacing="0"/>
        <w:ind w:firstLine="709"/>
        <w:jc w:val="both"/>
      </w:pPr>
    </w:p>
    <w:p w:rsidR="00DC75E9" w:rsidRPr="007971BE" w:rsidRDefault="00710D87">
      <w:pPr>
        <w:ind w:right="119"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Настоящее согласие вступает в силу с момента его подписания и дается на срок до достижения цели обработки.</w:t>
      </w:r>
    </w:p>
    <w:p w:rsidR="00DC75E9" w:rsidRPr="007971BE" w:rsidRDefault="00710D87">
      <w:pPr>
        <w:ind w:right="119"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При изменении персональных данных обязуюсь не позднее 5 рабочих дней сообщить о произошедших изменениях в заявлении в письменной форме в Оператор.</w:t>
      </w:r>
      <w:r w:rsidRPr="007971BE">
        <w:rPr>
          <w:rFonts w:ascii="Times New Roman" w:hAnsi="Times New Roman"/>
        </w:rPr>
        <w:t xml:space="preserve"> </w:t>
      </w:r>
    </w:p>
    <w:p w:rsidR="00DC75E9" w:rsidRPr="007971BE" w:rsidRDefault="00710D87">
      <w:pPr>
        <w:ind w:right="119" w:firstLine="709"/>
        <w:jc w:val="both"/>
        <w:rPr>
          <w:rFonts w:ascii="Times New Roman" w:hAnsi="Times New Roman"/>
        </w:rPr>
      </w:pPr>
      <w:r w:rsidRPr="007971BE">
        <w:rPr>
          <w:rFonts w:ascii="Times New Roman" w:hAnsi="Times New Roman"/>
        </w:rPr>
        <w:t>Настоящее согласие может быть полностью или частично отозвано мной в любой момент с обязательным направлением в адрес Оператор письменного уведомления. С момента получения уведомления об отзыве согласия на обработку персональных данных Оператор обязан пр</w:t>
      </w:r>
      <w:r w:rsidRPr="007971BE">
        <w:rPr>
          <w:rFonts w:ascii="Times New Roman" w:hAnsi="Times New Roman"/>
        </w:rPr>
        <w:t>екратить обработку персональных данных в течение 30 (тридцати) календарных дней с даты получения данного уведомления.</w:t>
      </w:r>
    </w:p>
    <w:p w:rsidR="00DC75E9" w:rsidRPr="007971BE" w:rsidRDefault="00DC75E9">
      <w:pPr>
        <w:ind w:right="119" w:firstLine="709"/>
        <w:jc w:val="both"/>
        <w:rPr>
          <w:rFonts w:ascii="Times New Roman" w:hAnsi="Times New Roman"/>
        </w:rPr>
      </w:pPr>
    </w:p>
    <w:p w:rsidR="00DC75E9" w:rsidRPr="007971BE" w:rsidRDefault="00710D87">
      <w:pPr>
        <w:ind w:right="119"/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</w:rPr>
        <w:t>______________________________</w:t>
      </w:r>
      <w:r w:rsidRPr="007971BE">
        <w:rPr>
          <w:rFonts w:ascii="Times New Roman" w:hAnsi="Times New Roman"/>
        </w:rPr>
        <w:t xml:space="preserve"> / ___________________</w:t>
      </w:r>
    </w:p>
    <w:p w:rsidR="00DC75E9" w:rsidRPr="007971BE" w:rsidRDefault="00710D87">
      <w:pPr>
        <w:ind w:right="119"/>
        <w:jc w:val="right"/>
        <w:rPr>
          <w:rFonts w:ascii="Times New Roman" w:hAnsi="Times New Roman"/>
        </w:rPr>
      </w:pPr>
      <w:r w:rsidRPr="007971BE">
        <w:rPr>
          <w:rFonts w:ascii="Times New Roman" w:hAnsi="Times New Roman"/>
          <w:sz w:val="18"/>
        </w:rPr>
        <w:t>(Ф.И.О., подпись лица, давшего согласие)</w:t>
      </w: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2454D" w:rsidRPr="007971BE" w:rsidRDefault="00C2454D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710D87">
      <w:pPr>
        <w:jc w:val="right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Утв. постановлением</w:t>
      </w:r>
    </w:p>
    <w:p w:rsidR="00DC75E9" w:rsidRPr="007971BE" w:rsidRDefault="00710D87">
      <w:pPr>
        <w:jc w:val="right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Правительства Российской Федерации</w:t>
      </w:r>
    </w:p>
    <w:p w:rsidR="00DC75E9" w:rsidRPr="007971BE" w:rsidRDefault="00710D87">
      <w:pPr>
        <w:jc w:val="right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от 7 февраля 2024 г. № 132</w:t>
      </w:r>
    </w:p>
    <w:p w:rsidR="00DC75E9" w:rsidRPr="007971BE" w:rsidRDefault="00710D87">
      <w:pPr>
        <w:jc w:val="right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Форма 4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16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60"/>
        <w:gridCol w:w="504"/>
        <w:gridCol w:w="882"/>
        <w:gridCol w:w="3835"/>
        <w:gridCol w:w="1245"/>
        <w:gridCol w:w="2268"/>
      </w:tblGrid>
      <w:tr w:rsidR="00DC75E9" w:rsidRPr="00710D87" w:rsidTr="00710D87">
        <w:trPr>
          <w:trHeight w:val="964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b/>
                <w:spacing w:val="40"/>
                <w:sz w:val="22"/>
              </w:rPr>
              <w:t>АНКЕТА</w:t>
            </w:r>
          </w:p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b/>
                <w:bCs/>
                <w:spacing w:val="40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(заполняется собственноручно)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Место для</w:t>
            </w:r>
          </w:p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фотографии</w:t>
            </w:r>
          </w:p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(4 см × 6 см)</w:t>
            </w:r>
          </w:p>
        </w:tc>
      </w:tr>
      <w:tr w:rsidR="00710D87" w:rsidRPr="00710D87" w:rsidTr="00710D87">
        <w:trPr>
          <w:trHeight w:val="486"/>
        </w:trPr>
        <w:tc>
          <w:tcPr>
            <w:tcW w:w="322" w:type="dxa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1064" w:type="dxa"/>
            <w:gridSpan w:val="2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Фамилия</w:t>
            </w:r>
          </w:p>
        </w:tc>
        <w:tc>
          <w:tcPr>
            <w:tcW w:w="47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10D87" w:rsidRPr="00710D87" w:rsidTr="00710D87">
        <w:trPr>
          <w:trHeight w:val="486"/>
        </w:trPr>
        <w:tc>
          <w:tcPr>
            <w:tcW w:w="322" w:type="dxa"/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Имя</w:t>
            </w:r>
          </w:p>
        </w:tc>
        <w:tc>
          <w:tcPr>
            <w:tcW w:w="522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10D87" w:rsidRPr="00710D87" w:rsidTr="00710D87">
        <w:trPr>
          <w:trHeight w:val="486"/>
        </w:trPr>
        <w:tc>
          <w:tcPr>
            <w:tcW w:w="322" w:type="dxa"/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C75E9" w:rsidRPr="00710D87" w:rsidTr="00710D87">
        <w:trPr>
          <w:trHeight w:val="486"/>
        </w:trPr>
        <w:tc>
          <w:tcPr>
            <w:tcW w:w="7348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C75E9" w:rsidRPr="00710D87" w:rsidTr="00710D87">
        <w:trPr>
          <w:trHeight w:val="486"/>
        </w:trPr>
        <w:tc>
          <w:tcPr>
            <w:tcW w:w="7348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2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4213"/>
      </w:tblGrid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2. Изменяли ли Вы фамилию, имя или отчество (если изменяли, укажите их, а также когда, где и по какой причине)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 xml:space="preserve">4. Паспорт (серия, номер, кем и когда </w:t>
            </w:r>
            <w:r w:rsidRPr="007971BE">
              <w:rPr>
                <w:rFonts w:ascii="Times New Roman" w:hAnsi="Times New Roman"/>
                <w:sz w:val="22"/>
              </w:rPr>
              <w:t>выдан)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5. Имеете ли Вы паспорт, удостоверяющий личность гражданина Российской Федерации за пределами территории Российской Федерации (в том числе служебный или дипломатический) (серия, номер, кем и когда выдан, срок действия)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6. Семейное положение (есл</w:t>
            </w:r>
            <w:r w:rsidRPr="007971BE">
              <w:rPr>
                <w:rFonts w:ascii="Times New Roman" w:hAnsi="Times New Roman"/>
                <w:sz w:val="22"/>
              </w:rPr>
              <w:t>и вступали в брак, то укажите с кем, когда и где, в случае развода — когда и где развелись)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7. Гражданство (изменяли ли, когда и по какой причине, прежнее гражданство (подданство), дата и основание выхода (утраты) из ранее имевшегося гражданства, если по</w:t>
            </w:r>
            <w:r w:rsidRPr="007971BE">
              <w:rPr>
                <w:rFonts w:ascii="Times New Roman" w:hAnsi="Times New Roman"/>
                <w:sz w:val="22"/>
              </w:rPr>
              <w:t>мимо гражданства Российской Федерации имеете гражданство (подданство) другого государства — укажите)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8. Имеете ли (имели ли) Вы вид на жительство или иной документ, подтверждающий право на постоянное проживание на территории иностранного государства, сро</w:t>
            </w:r>
            <w:r w:rsidRPr="007971BE">
              <w:rPr>
                <w:rFonts w:ascii="Times New Roman" w:hAnsi="Times New Roman"/>
                <w:sz w:val="22"/>
              </w:rPr>
              <w:t>к его действия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9. Образование (когда и какие образовательные организации окончили, форма обучения, номера дипломов, в том числе регистрационные)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10. Были ли Вы за границей (где, когда, с какой целью)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11. А. Привлекались (привлечены) ли Вы в качестве обвиняемого (подсудимого) по уголовному делу (когда и за что).</w:t>
            </w:r>
          </w:p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Б. Прекращалось ли в отношении Вас уголовное преследование (когда, причина прекращения).</w:t>
            </w:r>
          </w:p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В. Осуждались ли Вы за преступление (когда и за что)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4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710D87">
            <w:pPr>
              <w:ind w:left="57" w:right="57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12. Оформлялся ли Вам ранее допуск к государственной тайне (когда, в какой организации и по какой форме)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13. Выполняемая работа с начала трудовой деятельности (включая учебу в образовательных организациях среднего профессионального и высшего образовани</w:t>
      </w:r>
      <w:r w:rsidRPr="007971BE">
        <w:rPr>
          <w:rFonts w:ascii="Times New Roman" w:hAnsi="Times New Roman"/>
          <w:sz w:val="22"/>
        </w:rPr>
        <w:t>я независимо от формы обучения, военную службу</w:t>
      </w:r>
      <w:r w:rsidRPr="007971BE">
        <w:rPr>
          <w:rStyle w:val="af6"/>
          <w:rFonts w:ascii="Times New Roman" w:hAnsi="Times New Roman"/>
          <w:sz w:val="22"/>
        </w:rPr>
        <w:footnoteReference w:id="1"/>
      </w:r>
      <w:r w:rsidRPr="007971BE">
        <w:rPr>
          <w:rStyle w:val="af6"/>
          <w:rFonts w:ascii="Times New Roman" w:hAnsi="Times New Roman"/>
          <w:sz w:val="22"/>
        </w:rPr>
        <w:t>*</w:t>
      </w:r>
      <w:r w:rsidRPr="007971BE">
        <w:rPr>
          <w:rFonts w:ascii="Times New Roman" w:hAnsi="Times New Roman"/>
          <w:sz w:val="22"/>
        </w:rPr>
        <w:t>, работу по совместительству, предпринимательскую деятельность</w:t>
      </w:r>
      <w:r w:rsidRPr="007971BE">
        <w:rPr>
          <w:rFonts w:ascii="Times New Roman" w:hAnsi="Times New Roman"/>
          <w:sz w:val="22"/>
          <w:vertAlign w:val="superscript"/>
        </w:rPr>
        <w:t>*</w:t>
      </w:r>
      <w:r w:rsidRPr="007971BE">
        <w:rPr>
          <w:rFonts w:ascii="Times New Roman" w:hAnsi="Times New Roman"/>
          <w:sz w:val="22"/>
        </w:rPr>
        <w:t xml:space="preserve"> и т. п.)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2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1"/>
        <w:gridCol w:w="3170"/>
        <w:gridCol w:w="3171"/>
      </w:tblGrid>
      <w:tr w:rsidR="00DC75E9" w:rsidRPr="007971BE">
        <w:trPr>
          <w:trHeight w:val="24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Месяц и год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Должность</w:t>
            </w:r>
          </w:p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с указанием наименования</w:t>
            </w:r>
          </w:p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организации</w:t>
            </w:r>
            <w:r w:rsidRPr="007971BE">
              <w:rPr>
                <w:rFonts w:ascii="Times New Roman" w:hAnsi="Times New Roman"/>
                <w:sz w:val="22"/>
                <w:vertAlign w:val="superscript"/>
              </w:rPr>
              <w:t>*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Адрес организации</w:t>
            </w:r>
          </w:p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(фактический, юридический, в том числе за границей)</w:t>
            </w:r>
          </w:p>
        </w:tc>
      </w:tr>
      <w:tr w:rsidR="00DC75E9" w:rsidRPr="007971BE">
        <w:trPr>
          <w:trHeight w:val="2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поступления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увольнения</w:t>
            </w:r>
          </w:p>
        </w:tc>
        <w:tc>
          <w:tcPr>
            <w:tcW w:w="3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spacing w:after="200" w:line="276" w:lineRule="auto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br w:type="page" w:clear="all"/>
      </w:r>
    </w:p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 xml:space="preserve">14. Ваши родственники: супруг (супруга), в том числе бывшие, отец, мать, дети, в том числе усыновленные, усыновители, полнородные и </w:t>
      </w:r>
      <w:proofErr w:type="spellStart"/>
      <w:r w:rsidRPr="007971BE">
        <w:rPr>
          <w:rFonts w:ascii="Times New Roman" w:hAnsi="Times New Roman"/>
          <w:sz w:val="22"/>
        </w:rPr>
        <w:t>неполнородные</w:t>
      </w:r>
      <w:proofErr w:type="spellEnd"/>
      <w:r w:rsidRPr="007971BE">
        <w:rPr>
          <w:rFonts w:ascii="Times New Roman" w:hAnsi="Times New Roman"/>
          <w:sz w:val="22"/>
        </w:rPr>
        <w:t xml:space="preserve"> (имеющие общих отца или мать) братья и сестры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2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324"/>
        <w:gridCol w:w="1834"/>
        <w:gridCol w:w="2100"/>
        <w:gridCol w:w="2101"/>
      </w:tblGrid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Степень</w:t>
            </w:r>
          </w:p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родства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Фамилия, имя</w:t>
            </w:r>
          </w:p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и отчество</w:t>
            </w:r>
            <w:r w:rsidRPr="007971BE">
              <w:rPr>
                <w:rStyle w:val="af6"/>
                <w:rFonts w:ascii="Times New Roman" w:hAnsi="Times New Roman"/>
                <w:sz w:val="22"/>
              </w:rPr>
              <w:footnoteReference w:id="2"/>
            </w:r>
            <w:r w:rsidRPr="007971BE">
              <w:rPr>
                <w:rStyle w:val="af6"/>
                <w:rFonts w:ascii="Times New Roman" w:hAnsi="Times New Roman"/>
                <w:sz w:val="22"/>
              </w:rPr>
              <w:t>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Число, месяц, год и место рождения, гражданство</w:t>
            </w:r>
            <w:r w:rsidRPr="007971BE">
              <w:rPr>
                <w:rStyle w:val="af6"/>
                <w:rFonts w:ascii="Times New Roman" w:hAnsi="Times New Roman"/>
                <w:sz w:val="22"/>
              </w:rPr>
              <w:footnoteReference w:id="3"/>
            </w:r>
            <w:r w:rsidRPr="007971BE">
              <w:rPr>
                <w:rStyle w:val="af6"/>
                <w:rFonts w:ascii="Times New Roman" w:hAnsi="Times New Roman"/>
                <w:sz w:val="22"/>
              </w:rPr>
              <w:t>**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Место работы, должность, место нахождения организации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Адрес фактического проживания и регистрации</w:t>
            </w: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spacing w:after="200" w:line="276" w:lineRule="auto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br w:type="page" w:clear="all"/>
      </w:r>
    </w:p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 xml:space="preserve">15. Имеются ли у Вас близкие родственники, постоянно проживающие (проживавшие) за границей (в том числе в связи с работой либо обучением) и (или) имеющие вид на </w:t>
      </w:r>
      <w:proofErr w:type="gramStart"/>
      <w:r w:rsidRPr="007971BE">
        <w:rPr>
          <w:rFonts w:ascii="Times New Roman" w:hAnsi="Times New Roman"/>
          <w:sz w:val="22"/>
        </w:rPr>
        <w:t>жительство</w:t>
      </w:r>
      <w:proofErr w:type="gramEnd"/>
      <w:r w:rsidRPr="007971BE">
        <w:rPr>
          <w:rFonts w:ascii="Times New Roman" w:hAnsi="Times New Roman"/>
          <w:sz w:val="22"/>
        </w:rPr>
        <w:t xml:space="preserve"> либо иной документ, подтверждающий их право на постоянное проживание на территории и</w:t>
      </w:r>
      <w:r w:rsidRPr="007971BE">
        <w:rPr>
          <w:rFonts w:ascii="Times New Roman" w:hAnsi="Times New Roman"/>
          <w:sz w:val="22"/>
        </w:rPr>
        <w:t>ностранного государства (укажите фамилию, инициалы, степень родства, период проживания за границей и вид имеющегося документа (при наличии), выдавшее его государство и срок его действия):</w:t>
      </w:r>
    </w:p>
    <w:tbl>
      <w:tblPr>
        <w:tblW w:w="9617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DC75E9" w:rsidRPr="00710D87" w:rsidTr="00710D87">
        <w:trPr>
          <w:trHeight w:val="240"/>
        </w:trPr>
        <w:tc>
          <w:tcPr>
            <w:tcW w:w="9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75E9" w:rsidRPr="00710D87" w:rsidTr="00710D87">
        <w:trPr>
          <w:trHeight w:val="240"/>
        </w:trPr>
        <w:tc>
          <w:tcPr>
            <w:tcW w:w="9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75E9" w:rsidRPr="00710D87" w:rsidTr="00710D87">
        <w:trPr>
          <w:trHeight w:val="240"/>
        </w:trPr>
        <w:tc>
          <w:tcPr>
            <w:tcW w:w="9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 xml:space="preserve">16. Места Вашего проживания (регистрации) </w:t>
      </w:r>
      <w:r w:rsidRPr="007971BE">
        <w:rPr>
          <w:rFonts w:ascii="Times New Roman" w:hAnsi="Times New Roman"/>
          <w:sz w:val="22"/>
        </w:rPr>
        <w:t>с рождения (в случае переездов — адреса в других государствах, республиках, краях, областях)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2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6049"/>
      </w:tblGrid>
      <w:tr w:rsidR="00DC75E9" w:rsidRPr="007971BE">
        <w:trPr>
          <w:trHeight w:val="28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Период проживания</w:t>
            </w:r>
          </w:p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(регистрации)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E9" w:rsidRPr="007971BE" w:rsidRDefault="00710D87">
            <w:pPr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 w:rsidRPr="007971BE">
              <w:rPr>
                <w:rFonts w:ascii="Times New Roman" w:hAnsi="Times New Roman"/>
                <w:sz w:val="22"/>
              </w:rPr>
              <w:t>Адрес фактического проживания и регистрации</w:t>
            </w:r>
          </w:p>
        </w:tc>
      </w:tr>
      <w:tr w:rsidR="00DC75E9" w:rsidRPr="007971BE">
        <w:trPr>
          <w:trHeight w:val="28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  <w:tr w:rsidR="00DC75E9" w:rsidRPr="007971BE">
        <w:trPr>
          <w:trHeight w:val="28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5E9" w:rsidRPr="007971BE" w:rsidRDefault="00DC75E9">
            <w:pPr>
              <w:ind w:left="57" w:right="57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17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2351"/>
        <w:gridCol w:w="2422"/>
      </w:tblGrid>
      <w:tr w:rsidR="00DC75E9" w:rsidRPr="00710D87" w:rsidTr="00710D87">
        <w:trPr>
          <w:trHeight w:val="156"/>
        </w:trPr>
        <w:tc>
          <w:tcPr>
            <w:tcW w:w="4844" w:type="dxa"/>
            <w:shd w:val="clear" w:color="auto" w:fill="auto"/>
            <w:vAlign w:val="bottom"/>
          </w:tcPr>
          <w:p w:rsidR="00DC75E9" w:rsidRPr="00710D87" w:rsidRDefault="00710D87" w:rsidP="00710D87">
            <w:pPr>
              <w:ind w:firstLine="340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17. Номер телефона (либо иной вид связи)</w:t>
            </w:r>
          </w:p>
        </w:tc>
        <w:tc>
          <w:tcPr>
            <w:tcW w:w="47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75E9" w:rsidRPr="00710D87" w:rsidTr="00710D87">
        <w:trPr>
          <w:trHeight w:val="156"/>
        </w:trPr>
        <w:tc>
          <w:tcPr>
            <w:tcW w:w="7195" w:type="dxa"/>
            <w:gridSpan w:val="2"/>
            <w:shd w:val="clear" w:color="auto" w:fill="auto"/>
            <w:vAlign w:val="bottom"/>
          </w:tcPr>
          <w:p w:rsidR="00DC75E9" w:rsidRPr="00710D87" w:rsidRDefault="00710D87" w:rsidP="00710D87">
            <w:pPr>
              <w:ind w:firstLine="340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18. Дополнительные сведения, которые желаете сообщить о себе: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75E9" w:rsidRPr="00710D87" w:rsidTr="00710D87">
        <w:trPr>
          <w:trHeight w:val="240"/>
        </w:trPr>
        <w:tc>
          <w:tcPr>
            <w:tcW w:w="961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19. С нормами законодате</w:t>
      </w:r>
      <w:r w:rsidRPr="007971BE">
        <w:rPr>
          <w:rFonts w:ascii="Times New Roman" w:hAnsi="Times New Roman"/>
          <w:sz w:val="22"/>
        </w:rPr>
        <w:t>льства Российской Федерации о государственной тайне, предусматривающими ответственность за нарушение указанного законодательства, а также с ограничениями прав в соответствии со статьей 24 Закона Российской Федерации «О государственной тайне» ознакомлен(а).</w:t>
      </w:r>
    </w:p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DC75E9" w:rsidRPr="007971BE" w:rsidRDefault="00710D87">
      <w:pPr>
        <w:ind w:firstLine="340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21. На оформление допуска к государственной тайне согласен(на).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17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2688"/>
      </w:tblGrid>
      <w:tr w:rsidR="00710D87" w:rsidRPr="00710D87" w:rsidTr="00710D8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:rsidR="00DC75E9" w:rsidRPr="00710D87" w:rsidRDefault="00710D87" w:rsidP="00710D87">
            <w:pPr>
              <w:tabs>
                <w:tab w:val="right" w:pos="3248"/>
              </w:tabs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 xml:space="preserve"> г.</w:t>
            </w:r>
            <w:r w:rsidRPr="00710D87">
              <w:rPr>
                <w:rFonts w:ascii="Times New Roman" w:hAnsi="Times New Roman"/>
                <w:sz w:val="22"/>
              </w:rPr>
              <w:tab/>
              <w:t>Подпись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ind w:firstLine="340"/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 xml:space="preserve">Фотография и сведения, изложенные в анкете, соответствуют представленным документам. В реестр иностранных агентов </w:t>
      </w:r>
      <w:r w:rsidRPr="007971BE">
        <w:rPr>
          <w:rFonts w:ascii="Times New Roman" w:hAnsi="Times New Roman"/>
          <w:sz w:val="22"/>
          <w:u w:val="single"/>
        </w:rPr>
        <w:t>не включен/включен</w:t>
      </w:r>
      <w:r w:rsidRPr="007971BE">
        <w:rPr>
          <w:rFonts w:ascii="Times New Roman" w:hAnsi="Times New Roman"/>
          <w:sz w:val="22"/>
        </w:rPr>
        <w:t>.</w:t>
      </w:r>
    </w:p>
    <w:p w:rsidR="00DC75E9" w:rsidRPr="007971BE" w:rsidRDefault="00710D87">
      <w:pPr>
        <w:tabs>
          <w:tab w:val="center" w:pos="4746"/>
        </w:tabs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ab/>
        <w:t>(ненужное зачеркнуть)</w:t>
      </w:r>
    </w:p>
    <w:p w:rsidR="00DC75E9" w:rsidRPr="007971BE" w:rsidRDefault="00710D87">
      <w:pPr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М. П.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17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22"/>
        <w:gridCol w:w="5347"/>
      </w:tblGrid>
      <w:tr w:rsidR="00710D87" w:rsidRPr="00710D87" w:rsidTr="00710D87">
        <w:trPr>
          <w:trHeight w:val="156"/>
        </w:trPr>
        <w:tc>
          <w:tcPr>
            <w:tcW w:w="2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10D87" w:rsidRPr="00710D87" w:rsidTr="00710D87">
        <w:trPr>
          <w:trHeight w:val="156"/>
        </w:trPr>
        <w:tc>
          <w:tcPr>
            <w:tcW w:w="25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iCs/>
                <w:sz w:val="22"/>
              </w:rPr>
              <w:t>(подпись)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iCs/>
                <w:sz w:val="22"/>
              </w:rPr>
              <w:t>(инициалы, фамилия работника кадрового подразделения)</w:t>
            </w: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3602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701"/>
        <w:gridCol w:w="364"/>
        <w:gridCol w:w="406"/>
        <w:gridCol w:w="294"/>
      </w:tblGrid>
      <w:tr w:rsidR="00710D87" w:rsidRPr="00710D87" w:rsidTr="00710D8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г.</w:t>
            </w: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М. П.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17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22"/>
        <w:gridCol w:w="5347"/>
      </w:tblGrid>
      <w:tr w:rsidR="00710D87" w:rsidRPr="00710D87" w:rsidTr="00710D87">
        <w:trPr>
          <w:trHeight w:val="156"/>
        </w:trPr>
        <w:tc>
          <w:tcPr>
            <w:tcW w:w="2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10D87" w:rsidRPr="00710D87" w:rsidTr="00710D87">
        <w:trPr>
          <w:trHeight w:val="156"/>
        </w:trPr>
        <w:tc>
          <w:tcPr>
            <w:tcW w:w="25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iCs/>
                <w:sz w:val="22"/>
              </w:rPr>
              <w:t>(подпись)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C75E9" w:rsidRPr="00710D87" w:rsidRDefault="00710D87" w:rsidP="00710D87">
            <w:pPr>
              <w:jc w:val="center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iCs/>
                <w:sz w:val="22"/>
              </w:rPr>
              <w:t xml:space="preserve">(инициалы, фамилия работника </w:t>
            </w:r>
            <w:proofErr w:type="spellStart"/>
            <w:r w:rsidRPr="00710D87">
              <w:rPr>
                <w:rFonts w:ascii="Times New Roman" w:hAnsi="Times New Roman"/>
                <w:iCs/>
                <w:sz w:val="22"/>
              </w:rPr>
              <w:t>режимно</w:t>
            </w:r>
            <w:proofErr w:type="spellEnd"/>
            <w:r w:rsidRPr="00710D87">
              <w:rPr>
                <w:rFonts w:ascii="Times New Roman" w:hAnsi="Times New Roman"/>
                <w:iCs/>
                <w:sz w:val="22"/>
              </w:rPr>
              <w:t>-секретного подразделения)</w:t>
            </w: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3602" w:type="dxa"/>
        <w:tblInd w:w="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701"/>
        <w:gridCol w:w="364"/>
        <w:gridCol w:w="406"/>
        <w:gridCol w:w="294"/>
      </w:tblGrid>
      <w:tr w:rsidR="00710D87" w:rsidRPr="00710D87" w:rsidTr="00710D8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75E9" w:rsidRPr="00710D87" w:rsidRDefault="00710D87">
            <w:pPr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 w:rsidP="00710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75E9" w:rsidRPr="00710D87" w:rsidRDefault="00DC75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DC75E9" w:rsidRPr="00710D87" w:rsidRDefault="00710D87" w:rsidP="00710D87">
            <w:pPr>
              <w:jc w:val="right"/>
              <w:rPr>
                <w:rFonts w:ascii="Times New Roman" w:hAnsi="Times New Roman"/>
                <w:sz w:val="22"/>
              </w:rPr>
            </w:pPr>
            <w:r w:rsidRPr="00710D87">
              <w:rPr>
                <w:rFonts w:ascii="Times New Roman" w:hAnsi="Times New Roman"/>
                <w:sz w:val="22"/>
              </w:rPr>
              <w:t>г.</w:t>
            </w:r>
          </w:p>
        </w:tc>
      </w:tr>
    </w:tbl>
    <w:p w:rsidR="00DC75E9" w:rsidRPr="007971BE" w:rsidRDefault="00DC75E9">
      <w:pPr>
        <w:rPr>
          <w:rFonts w:ascii="Times New Roman" w:hAnsi="Times New Roman"/>
          <w:sz w:val="22"/>
        </w:rPr>
      </w:pPr>
    </w:p>
    <w:p w:rsidR="00DC75E9" w:rsidRPr="007971BE" w:rsidRDefault="00710D87">
      <w:pPr>
        <w:jc w:val="both"/>
        <w:rPr>
          <w:rFonts w:ascii="Times New Roman" w:hAnsi="Times New Roman"/>
          <w:sz w:val="22"/>
        </w:rPr>
      </w:pPr>
      <w:r w:rsidRPr="007971BE">
        <w:rPr>
          <w:rFonts w:ascii="Times New Roman" w:hAnsi="Times New Roman"/>
          <w:sz w:val="22"/>
        </w:rPr>
        <w:t>По</w:t>
      </w:r>
      <w:r w:rsidRPr="007971BE">
        <w:rPr>
          <w:rFonts w:ascii="Times New Roman" w:hAnsi="Times New Roman"/>
          <w:sz w:val="22"/>
        </w:rPr>
        <w:t>яснение. Анкета заполняется разборчивым, читаемым почерком.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DC75E9" w:rsidRPr="007971BE" w:rsidRDefault="00DC75E9">
      <w:pPr>
        <w:rPr>
          <w:rFonts w:ascii="Times New Roman" w:hAnsi="Times New Roman"/>
          <w:sz w:val="2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C75E9" w:rsidRPr="007971BE">
        <w:tc>
          <w:tcPr>
            <w:tcW w:w="4818" w:type="dxa"/>
          </w:tcPr>
          <w:p w:rsidR="00DC75E9" w:rsidRPr="007971BE" w:rsidRDefault="00DC75E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Приложение №3</w:t>
            </w:r>
          </w:p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к приказу</w:t>
            </w:r>
          </w:p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Министерства здравоохранения </w:t>
            </w:r>
          </w:p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и социального развития</w:t>
            </w:r>
          </w:p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Российской Федерации </w:t>
            </w:r>
          </w:p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от 26 августа 2011 г. № 989н</w:t>
            </w:r>
          </w:p>
        </w:tc>
      </w:tr>
    </w:tbl>
    <w:p w:rsidR="00DC75E9" w:rsidRPr="007971BE" w:rsidRDefault="00DC75E9">
      <w:pPr>
        <w:rPr>
          <w:rFonts w:ascii="Times New Roman" w:hAnsi="Times New Roman"/>
        </w:rPr>
      </w:pPr>
    </w:p>
    <w:p w:rsidR="00DC75E9" w:rsidRPr="007971BE" w:rsidRDefault="00710D87">
      <w:pPr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DC75E9" w:rsidRPr="007971BE" w:rsidRDefault="00710D87">
      <w:pPr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b/>
          <w:bCs/>
          <w:sz w:val="28"/>
          <w:szCs w:val="28"/>
        </w:rPr>
        <w:t>об отсутствии медицинских противопоказаний для работы с использованием сведений, составляющих государственную тайну</w:t>
      </w:r>
    </w:p>
    <w:p w:rsidR="00DC75E9" w:rsidRPr="007971BE" w:rsidRDefault="00710D87">
      <w:pPr>
        <w:jc w:val="center"/>
        <w:rPr>
          <w:rFonts w:ascii="Times New Roman" w:hAnsi="Times New Roman"/>
        </w:rPr>
      </w:pPr>
      <w:r w:rsidRPr="007971BE">
        <w:rPr>
          <w:rFonts w:ascii="Times New Roman" w:hAnsi="Times New Roman"/>
          <w:sz w:val="28"/>
          <w:szCs w:val="28"/>
        </w:rPr>
        <w:t>от «__</w:t>
      </w:r>
      <w:proofErr w:type="gramStart"/>
      <w:r w:rsidRPr="007971BE">
        <w:rPr>
          <w:rFonts w:ascii="Times New Roman" w:hAnsi="Times New Roman"/>
          <w:sz w:val="28"/>
          <w:szCs w:val="28"/>
        </w:rPr>
        <w:t>_»_</w:t>
      </w:r>
      <w:proofErr w:type="gramEnd"/>
      <w:r w:rsidRPr="007971BE">
        <w:rPr>
          <w:rFonts w:ascii="Times New Roman" w:hAnsi="Times New Roman"/>
          <w:sz w:val="28"/>
          <w:szCs w:val="28"/>
        </w:rPr>
        <w:t>_____________20____г.</w:t>
      </w:r>
    </w:p>
    <w:p w:rsidR="00DC75E9" w:rsidRPr="007971BE" w:rsidRDefault="00DC75E9">
      <w:pPr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C75E9" w:rsidRPr="007971BE">
        <w:tc>
          <w:tcPr>
            <w:tcW w:w="9637" w:type="dxa"/>
          </w:tcPr>
          <w:p w:rsidR="00DC75E9" w:rsidRPr="007971BE" w:rsidRDefault="00DC75E9">
            <w:pPr>
              <w:pStyle w:val="aff1"/>
              <w:jc w:val="both"/>
              <w:rPr>
                <w:rFonts w:ascii="Times New Roman" w:hAnsi="Times New Roman"/>
              </w:rPr>
            </w:pPr>
          </w:p>
          <w:p w:rsidR="00DC75E9" w:rsidRPr="007971BE" w:rsidRDefault="00DC75E9">
            <w:pPr>
              <w:pStyle w:val="aff1"/>
              <w:jc w:val="both"/>
              <w:rPr>
                <w:rFonts w:ascii="Times New Roman" w:hAnsi="Times New Roman"/>
              </w:rPr>
            </w:pP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DC75E9" w:rsidRPr="007971BE" w:rsidRDefault="00710D87">
            <w:pPr>
              <w:pStyle w:val="aff1"/>
              <w:spacing w:line="100" w:lineRule="atLeast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18"/>
                <w:szCs w:val="18"/>
              </w:rPr>
              <w:t>(полное наименование медицинской организации, место нахождения, почтовый адрес, телефон)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Выдана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1BE">
              <w:rPr>
                <w:rFonts w:ascii="Times New Roman" w:hAnsi="Times New Roman"/>
                <w:sz w:val="18"/>
                <w:szCs w:val="18"/>
              </w:rPr>
              <w:t>(Ф.И.О</w:t>
            </w:r>
            <w:r w:rsidRPr="007971BE">
              <w:rPr>
                <w:rFonts w:ascii="Times New Roman" w:hAnsi="Times New Roman"/>
              </w:rPr>
              <w:t>.</w:t>
            </w:r>
            <w:r w:rsidRPr="007971BE">
              <w:rPr>
                <w:rFonts w:ascii="Times New Roman" w:hAnsi="Times New Roman"/>
                <w:sz w:val="18"/>
                <w:szCs w:val="18"/>
              </w:rPr>
              <w:t xml:space="preserve"> гражданина)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Дата рождения «__</w:t>
            </w:r>
            <w:proofErr w:type="gramStart"/>
            <w:r w:rsidRPr="007971BE">
              <w:rPr>
                <w:rFonts w:ascii="Times New Roman" w:hAnsi="Times New Roman"/>
              </w:rPr>
              <w:t>_»_</w:t>
            </w:r>
            <w:proofErr w:type="gramEnd"/>
            <w:r w:rsidRPr="007971BE">
              <w:rPr>
                <w:rFonts w:ascii="Times New Roman" w:hAnsi="Times New Roman"/>
              </w:rPr>
              <w:t>_____________  ________г.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Пол: мужской/женский </w:t>
            </w:r>
            <w:r w:rsidRPr="007971BE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7971BE">
              <w:rPr>
                <w:rFonts w:ascii="Times New Roman" w:hAnsi="Times New Roman"/>
              </w:rPr>
              <w:t>,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Проживающему(</w:t>
            </w:r>
            <w:r w:rsidRPr="007971BE">
              <w:rPr>
                <w:rFonts w:ascii="Times New Roman" w:hAnsi="Times New Roman"/>
              </w:rPr>
              <w:t xml:space="preserve">ей) по </w:t>
            </w:r>
            <w:proofErr w:type="gramStart"/>
            <w:r w:rsidRPr="007971BE">
              <w:rPr>
                <w:rFonts w:ascii="Times New Roman" w:hAnsi="Times New Roman"/>
              </w:rPr>
              <w:t>адресу:_</w:t>
            </w:r>
            <w:proofErr w:type="gramEnd"/>
            <w:r w:rsidRPr="007971BE">
              <w:rPr>
                <w:rFonts w:ascii="Times New Roman" w:hAnsi="Times New Roman"/>
              </w:rPr>
              <w:t>___________________________________________________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DC75E9" w:rsidRPr="007971BE" w:rsidRDefault="00710D87">
            <w:pPr>
              <w:pStyle w:val="aff1"/>
              <w:jc w:val="center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18"/>
                <w:szCs w:val="18"/>
              </w:rPr>
              <w:t>(место жительства (пребывания) гражданина — нужное подчеркнуть)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По результатам проведенного обследования не </w:t>
            </w:r>
            <w:r w:rsidRPr="007971BE">
              <w:rPr>
                <w:rFonts w:ascii="Times New Roman" w:hAnsi="Times New Roman"/>
              </w:rPr>
              <w:t>выявлено медицинских противопоказаний для работы с использованием сведений, составляющих государственную тайну: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врач психиатр-нарколог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Pr="007971BE">
              <w:rPr>
                <w:rFonts w:ascii="Times New Roman" w:hAnsi="Times New Roman"/>
                <w:sz w:val="20"/>
                <w:szCs w:val="20"/>
              </w:rPr>
              <w:t>(дата обследования, Ф.И.О., подпись, печать вр</w:t>
            </w:r>
            <w:r w:rsidRPr="007971BE">
              <w:rPr>
                <w:rFonts w:ascii="Times New Roman" w:hAnsi="Times New Roman"/>
                <w:sz w:val="20"/>
                <w:szCs w:val="20"/>
              </w:rPr>
              <w:t>ача (медицинской организации)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врач психиатр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7971BE">
              <w:rPr>
                <w:rFonts w:ascii="Times New Roman" w:hAnsi="Times New Roman"/>
                <w:sz w:val="20"/>
                <w:szCs w:val="20"/>
              </w:rPr>
              <w:t>(дата обследования, Ф.И.О., подпись, печать врача (медицинской организации)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врач невролог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7971BE">
              <w:rPr>
                <w:rFonts w:ascii="Times New Roman" w:hAnsi="Times New Roman"/>
                <w:sz w:val="20"/>
                <w:szCs w:val="20"/>
              </w:rPr>
              <w:t xml:space="preserve"> (дата обследования, Ф.И.О., подпись, печать врача (медицинской организации)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Врачебной комиссией вынесено заключение об отсутствии медицинских противопоказаний для работы с использованием сведений, составляющих государс</w:t>
            </w:r>
            <w:r w:rsidRPr="007971BE">
              <w:rPr>
                <w:rFonts w:ascii="Times New Roman" w:hAnsi="Times New Roman"/>
              </w:rPr>
              <w:t>твенную тайну.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Председатель врачебной </w:t>
            </w:r>
            <w:proofErr w:type="gramStart"/>
            <w:r w:rsidRPr="007971BE">
              <w:rPr>
                <w:rFonts w:ascii="Times New Roman" w:hAnsi="Times New Roman"/>
              </w:rPr>
              <w:t xml:space="preserve">комиссии:   </w:t>
            </w:r>
            <w:proofErr w:type="gramEnd"/>
            <w:r w:rsidRPr="007971BE">
              <w:rPr>
                <w:rFonts w:ascii="Times New Roman" w:hAnsi="Times New Roman"/>
                <w:sz w:val="28"/>
                <w:szCs w:val="28"/>
              </w:rPr>
              <w:t>___________   ___________  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r w:rsidRPr="007971B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должность)   </w:t>
            </w:r>
            <w:proofErr w:type="gramEnd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          (подпись)              (Ф.И.О.)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 xml:space="preserve">Члены врачебной </w:t>
            </w:r>
            <w:proofErr w:type="gramStart"/>
            <w:r w:rsidRPr="007971BE">
              <w:rPr>
                <w:rFonts w:ascii="Times New Roman" w:hAnsi="Times New Roman"/>
              </w:rPr>
              <w:t xml:space="preserve">комиссии:   </w:t>
            </w:r>
            <w:proofErr w:type="gramEnd"/>
            <w:r w:rsidRPr="007971BE">
              <w:rPr>
                <w:rFonts w:ascii="Times New Roman" w:hAnsi="Times New Roman"/>
              </w:rPr>
              <w:t xml:space="preserve">        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>___________   ___________  _</w:t>
            </w:r>
            <w:r w:rsidRPr="007971B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r w:rsidRPr="007971B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должность)   </w:t>
            </w:r>
            <w:proofErr w:type="gramEnd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           (подпись)              (Ф.И.О.)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8"/>
                <w:szCs w:val="28"/>
              </w:rPr>
              <w:t xml:space="preserve">                                   ___________   ___________  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</w:t>
            </w:r>
            <w:r w:rsidRPr="007971BE"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proofErr w:type="gramStart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должность)   </w:t>
            </w:r>
            <w:proofErr w:type="gramEnd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           (подпись)              (Ф.И.О.)</w:t>
            </w:r>
          </w:p>
          <w:p w:rsidR="00DC75E9" w:rsidRPr="007971BE" w:rsidRDefault="00710D87">
            <w:pPr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8"/>
                <w:szCs w:val="28"/>
              </w:rPr>
              <w:t xml:space="preserve">                                  ___________   ___________  __________</w:t>
            </w: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</w:t>
            </w:r>
            <w:r w:rsidRPr="007971BE"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proofErr w:type="gramStart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должность)   </w:t>
            </w:r>
            <w:proofErr w:type="gramEnd"/>
            <w:r w:rsidRPr="007971BE">
              <w:rPr>
                <w:rFonts w:ascii="Times New Roman" w:hAnsi="Times New Roman"/>
                <w:sz w:val="18"/>
                <w:szCs w:val="18"/>
              </w:rPr>
              <w:t xml:space="preserve">             (подпись)             (Ф.И.О.)</w:t>
            </w:r>
          </w:p>
          <w:p w:rsidR="00DC75E9" w:rsidRPr="007971BE" w:rsidRDefault="00DC75E9">
            <w:pPr>
              <w:pStyle w:val="aff1"/>
              <w:jc w:val="both"/>
              <w:rPr>
                <w:rFonts w:ascii="Times New Roman" w:hAnsi="Times New Roman"/>
              </w:rPr>
            </w:pPr>
          </w:p>
          <w:p w:rsidR="00DC75E9" w:rsidRPr="007971BE" w:rsidRDefault="00710D87">
            <w:pPr>
              <w:pStyle w:val="aff1"/>
              <w:jc w:val="both"/>
              <w:rPr>
                <w:rFonts w:ascii="Times New Roman" w:hAnsi="Times New Roman"/>
              </w:rPr>
            </w:pPr>
            <w:r w:rsidRPr="007971BE">
              <w:rPr>
                <w:rFonts w:ascii="Times New Roman" w:hAnsi="Times New Roman"/>
              </w:rPr>
              <w:t>Место печати медицинской организации</w:t>
            </w:r>
          </w:p>
        </w:tc>
      </w:tr>
      <w:tr w:rsidR="00DC75E9" w:rsidRPr="007971BE">
        <w:tc>
          <w:tcPr>
            <w:tcW w:w="9637" w:type="dxa"/>
          </w:tcPr>
          <w:p w:rsidR="00DC75E9" w:rsidRPr="007971BE" w:rsidRDefault="00DC75E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</w:tr>
      <w:tr w:rsidR="00DC75E9" w:rsidRPr="007971BE">
        <w:tc>
          <w:tcPr>
            <w:tcW w:w="9637" w:type="dxa"/>
          </w:tcPr>
          <w:p w:rsidR="00DC75E9" w:rsidRPr="007971BE" w:rsidRDefault="00DC75E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</w:tr>
    </w:tbl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DC75E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C75E9" w:rsidRPr="007971BE" w:rsidRDefault="00710D8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971BE">
        <w:rPr>
          <w:rFonts w:ascii="Times New Roman" w:hAnsi="Times New Roman"/>
          <w:b/>
          <w:sz w:val="28"/>
          <w:szCs w:val="28"/>
        </w:rPr>
        <w:t>Положения должностных регламентов,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</w:t>
      </w:r>
      <w:r w:rsidRPr="007971BE">
        <w:rPr>
          <w:rFonts w:ascii="Times New Roman" w:hAnsi="Times New Roman"/>
          <w:b/>
          <w:sz w:val="28"/>
          <w:szCs w:val="28"/>
        </w:rPr>
        <w:t>ссиональной служебной деятельности гражданского служащего:</w:t>
      </w:r>
    </w:p>
    <w:p w:rsidR="00DC75E9" w:rsidRPr="007971BE" w:rsidRDefault="00DC75E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5E9" w:rsidRPr="007971BE" w:rsidRDefault="00710D8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1BE">
        <w:rPr>
          <w:rFonts w:ascii="Times New Roman" w:hAnsi="Times New Roman"/>
          <w:b/>
          <w:bCs/>
          <w:sz w:val="24"/>
          <w:szCs w:val="24"/>
        </w:rPr>
        <w:t xml:space="preserve">1. ВЫПИСКА из </w:t>
      </w:r>
      <w:r w:rsidRPr="007971BE">
        <w:rPr>
          <w:rFonts w:ascii="Times New Roman" w:hAnsi="Times New Roman"/>
          <w:b/>
          <w:bCs/>
          <w:spacing w:val="14"/>
          <w:sz w:val="24"/>
          <w:szCs w:val="24"/>
        </w:rPr>
        <w:t>должностного регламента</w:t>
      </w:r>
    </w:p>
    <w:p w:rsidR="00DC75E9" w:rsidRPr="007971BE" w:rsidRDefault="00710D8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D8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заместителя начальника </w:t>
      </w:r>
      <w:proofErr w:type="gramStart"/>
      <w:r w:rsidRPr="00710D87">
        <w:rPr>
          <w:rFonts w:ascii="Times New Roman" w:hAnsi="Times New Roman"/>
          <w:b/>
          <w:bCs/>
          <w:color w:val="000000"/>
          <w:sz w:val="24"/>
          <w:szCs w:val="24"/>
        </w:rPr>
        <w:t>отдела  организации</w:t>
      </w:r>
      <w:proofErr w:type="gramEnd"/>
      <w:r w:rsidRPr="00710D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авиационно-космического поиска и спасания</w:t>
      </w:r>
    </w:p>
    <w:p w:rsidR="00DC75E9" w:rsidRPr="007971BE" w:rsidRDefault="00DC75E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75E9" w:rsidRPr="007971BE" w:rsidRDefault="00710D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71BE">
        <w:rPr>
          <w:rFonts w:ascii="Times New Roman" w:hAnsi="Times New Roman"/>
          <w:b/>
          <w:sz w:val="24"/>
          <w:szCs w:val="24"/>
        </w:rPr>
        <w:t>. Квалификационные требования для замещения должности</w:t>
      </w:r>
    </w:p>
    <w:p w:rsidR="00DC75E9" w:rsidRPr="007971BE" w:rsidRDefault="00710D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</w:rPr>
        <w:t>гражданской службы</w:t>
      </w: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 Для замещения должности заместителя начальника отдела устанавливаются следующие квалификационные требования: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7.1. Гражданский служащий, замещающий должность заместителя начальника отдела, должен иметь высшее образование.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7.2. Для дол</w:t>
      </w:r>
      <w:r w:rsidRPr="007971BE">
        <w:rPr>
          <w:rFonts w:ascii="Times New Roman" w:hAnsi="Times New Roman"/>
          <w:sz w:val="24"/>
          <w:szCs w:val="24"/>
        </w:rPr>
        <w:t>жности заместителя начальника отдела не установлено требований к стажу гражданской службы или работы по специальности, направлению подготовки.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7.3. Наличие базовых знаний: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Знание государственного языка Российской Федерации (русского языка).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Знание ос</w:t>
      </w:r>
      <w:r w:rsidRPr="007971BE">
        <w:rPr>
          <w:rFonts w:ascii="Times New Roman" w:hAnsi="Times New Roman"/>
          <w:sz w:val="24"/>
          <w:szCs w:val="24"/>
        </w:rPr>
        <w:t>нов: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</w:t>
      </w:r>
      <w:r w:rsidRPr="007971BE">
        <w:rPr>
          <w:rFonts w:ascii="Times New Roman" w:hAnsi="Times New Roman"/>
          <w:sz w:val="24"/>
          <w:szCs w:val="24"/>
        </w:rPr>
        <w:t>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г) Федерального закона от 25 декабря 2008г. № 273-ФЗ «О противодействии коррупции»;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Знания и умения в области информационно-коммуникационных технологий: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знание основ информационной безопасности и защиты информации,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порядок работы со служ</w:t>
      </w:r>
      <w:r w:rsidRPr="007971BE">
        <w:rPr>
          <w:rFonts w:ascii="Times New Roman" w:hAnsi="Times New Roman"/>
          <w:sz w:val="24"/>
          <w:szCs w:val="24"/>
        </w:rPr>
        <w:t>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меры по обеспечению безопасности информации при использовании о</w:t>
      </w:r>
      <w:r w:rsidRPr="007971BE">
        <w:rPr>
          <w:rFonts w:ascii="Times New Roman" w:hAnsi="Times New Roman"/>
          <w:sz w:val="24"/>
          <w:szCs w:val="24"/>
        </w:rPr>
        <w:t>бщесистемного и прикладного программного обеспечения, требования к надежности паролей;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</w:t>
      </w:r>
      <w:r w:rsidRPr="007971BE">
        <w:rPr>
          <w:rFonts w:ascii="Times New Roman" w:hAnsi="Times New Roman"/>
          <w:sz w:val="24"/>
          <w:szCs w:val="24"/>
        </w:rPr>
        <w:t>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</w:t>
      </w:r>
      <w:r w:rsidRPr="007971BE">
        <w:rPr>
          <w:rFonts w:ascii="Times New Roman" w:hAnsi="Times New Roman"/>
          <w:sz w:val="24"/>
          <w:szCs w:val="24"/>
        </w:rPr>
        <w:t>ные сайты в информационно-телекоммуникационной сети «Интернет», включая «</w:t>
      </w:r>
      <w:proofErr w:type="spellStart"/>
      <w:r w:rsidRPr="007971BE">
        <w:rPr>
          <w:rFonts w:ascii="Times New Roman" w:hAnsi="Times New Roman"/>
          <w:sz w:val="24"/>
          <w:szCs w:val="24"/>
        </w:rPr>
        <w:t>фишинговые</w:t>
      </w:r>
      <w:proofErr w:type="spellEnd"/>
      <w:r w:rsidRPr="007971BE">
        <w:rPr>
          <w:rFonts w:ascii="Times New Roman" w:hAnsi="Times New Roman"/>
          <w:sz w:val="24"/>
          <w:szCs w:val="24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требования по обеспечению безопасности информации при испол</w:t>
      </w:r>
      <w:r w:rsidRPr="007971BE">
        <w:rPr>
          <w:rFonts w:ascii="Times New Roman" w:hAnsi="Times New Roman"/>
          <w:sz w:val="24"/>
          <w:szCs w:val="24"/>
        </w:rPr>
        <w:t xml:space="preserve">ьзовании удаленного доступа к информационным ресурсам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- правила и ограничения подключения внешних </w:t>
      </w:r>
      <w:r w:rsidRPr="007971BE">
        <w:rPr>
          <w:rFonts w:ascii="Times New Roman" w:hAnsi="Times New Roman"/>
          <w:sz w:val="24"/>
          <w:szCs w:val="24"/>
        </w:rPr>
        <w:t>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основных положений законодательства о персона</w:t>
      </w:r>
      <w:r w:rsidRPr="007971BE">
        <w:rPr>
          <w:rFonts w:ascii="Times New Roman" w:hAnsi="Times New Roman"/>
          <w:sz w:val="24"/>
          <w:szCs w:val="24"/>
        </w:rPr>
        <w:t>льных данных,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понятие персональных данных, принципы и условия их обработки;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меры по обеспечению безопасности персональных данных при их обработке в информационных системах;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общие принципы функционирования системы электронного документооборот</w:t>
      </w:r>
      <w:r w:rsidRPr="007971BE">
        <w:rPr>
          <w:rFonts w:ascii="Times New Roman" w:hAnsi="Times New Roman"/>
          <w:sz w:val="24"/>
          <w:szCs w:val="24"/>
        </w:rPr>
        <w:t>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основные положения законодательства об электронной подписи,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 Наличие профессиональных знаний: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7.4.1. В сфере законодательства Российской Федерации: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1) Федеральный закон от 19.03.1997 № 60-ФЗ «Воздушный кодекс Российской Федерации»;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2) Положение о единой системе авиационно-космического поиска и спасания в Российской Федерации, утвержденное постановлением Правительства РФ от 23 августа 2007 г. № 538;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3)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Положение по организации поисково-спасательного обеспечения полетов космических объектов, утвержденное приказом Федеральной аэронавигационной службы, Минобороны РФ и Федерального космического агентства от 6 августа 2007 г. № 73/311/76;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4) Федеральные авиа</w:t>
      </w:r>
      <w:r w:rsidRPr="00710D87">
        <w:rPr>
          <w:rFonts w:ascii="Times New Roman" w:hAnsi="Times New Roman"/>
          <w:color w:val="000000"/>
          <w:sz w:val="24"/>
          <w:szCs w:val="24"/>
        </w:rPr>
        <w:t>ционные правила поиска и спасания в Российской Федерации, утвержденные постановлением Правительства РФ от 15 июля 2008 г. № 530;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5) Федеральные авиационные правила «Аварийно-спасательное обеспечение полетов воздушных судов», утвержденные приказом Министерс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тва транспорта </w:t>
      </w:r>
      <w:proofErr w:type="gramStart"/>
      <w:r w:rsidRPr="00710D87">
        <w:rPr>
          <w:rFonts w:ascii="Times New Roman" w:hAnsi="Times New Roman"/>
          <w:color w:val="000000"/>
          <w:sz w:val="24"/>
          <w:szCs w:val="24"/>
        </w:rPr>
        <w:t>РФ  от</w:t>
      </w:r>
      <w:proofErr w:type="gramEnd"/>
      <w:r w:rsidRPr="00710D87">
        <w:rPr>
          <w:rFonts w:ascii="Times New Roman" w:hAnsi="Times New Roman"/>
          <w:color w:val="000000"/>
          <w:sz w:val="24"/>
          <w:szCs w:val="24"/>
        </w:rPr>
        <w:t xml:space="preserve"> 26 ноября 2020 г. № 517;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6) Федеральные авиационные правила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</w:t>
      </w:r>
      <w:r w:rsidRPr="00710D87">
        <w:rPr>
          <w:rFonts w:ascii="Times New Roman" w:hAnsi="Times New Roman"/>
          <w:color w:val="000000"/>
          <w:sz w:val="24"/>
          <w:szCs w:val="24"/>
        </w:rPr>
        <w:t>федеральных авиационных правил», утвержденные приказом Министерства транспорта РФ от 25 сентября 2015 г. № 286;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7) Федеральный закон </w:t>
      </w:r>
      <w:r w:rsidRPr="00710D87">
        <w:rPr>
          <w:rFonts w:ascii="Times New Roman" w:hAnsi="Times New Roman"/>
          <w:bCs/>
          <w:color w:val="000000"/>
          <w:sz w:val="24"/>
          <w:szCs w:val="24"/>
        </w:rPr>
        <w:t>от 2 мая 2006 года № 59-ФЗ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8) Федеральный закон </w:t>
      </w:r>
      <w:r w:rsidRPr="00710D87">
        <w:rPr>
          <w:rFonts w:ascii="Times New Roman" w:hAnsi="Times New Roman"/>
          <w:color w:val="000000"/>
          <w:sz w:val="24"/>
          <w:szCs w:val="24"/>
        </w:rPr>
        <w:t>от 22 августа 1995 г. № 151-ФЗ «Об аварийно-спасательных службах и статусе спасателей»;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9) Постановление Правительства Российской Федерации от 22 декабря 2011 г. № 1091 «О некоторых вопросах аттестации аварийно-спасательных служб, аварийно-спасательных фор</w:t>
      </w:r>
      <w:r w:rsidRPr="00710D87">
        <w:rPr>
          <w:rFonts w:ascii="Times New Roman" w:hAnsi="Times New Roman"/>
          <w:color w:val="000000"/>
          <w:sz w:val="24"/>
          <w:szCs w:val="24"/>
        </w:rPr>
        <w:t>мирований, спасателей и граждан, приобретающих статус спасателя»;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10) Постановление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</w:t>
      </w:r>
      <w:r w:rsidRPr="00710D87">
        <w:rPr>
          <w:rFonts w:ascii="Times New Roman" w:hAnsi="Times New Roman"/>
          <w:color w:val="000000"/>
          <w:sz w:val="24"/>
          <w:szCs w:val="24"/>
        </w:rPr>
        <w:t>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11) Приказ Министерства транспорта РФ от </w:t>
      </w:r>
      <w:r w:rsidRPr="00710D87">
        <w:rPr>
          <w:rFonts w:ascii="Times New Roman" w:hAnsi="Times New Roman"/>
          <w:color w:val="000000"/>
          <w:sz w:val="24"/>
          <w:szCs w:val="24"/>
        </w:rPr>
        <w:t>4 октября 2019 г. № 322 «Об утверждении границ зон (районов) Единой системы организации воздушного движения Российской Федерации, границ районов аэродромов (</w:t>
      </w:r>
      <w:proofErr w:type="spellStart"/>
      <w:r w:rsidRPr="00710D87">
        <w:rPr>
          <w:rFonts w:ascii="Times New Roman" w:hAnsi="Times New Roman"/>
          <w:color w:val="000000"/>
          <w:sz w:val="24"/>
          <w:szCs w:val="24"/>
        </w:rPr>
        <w:t>аэроузлов</w:t>
      </w:r>
      <w:proofErr w:type="spellEnd"/>
      <w:r w:rsidRPr="00710D87">
        <w:rPr>
          <w:rFonts w:ascii="Times New Roman" w:hAnsi="Times New Roman"/>
          <w:color w:val="000000"/>
          <w:sz w:val="24"/>
          <w:szCs w:val="24"/>
        </w:rPr>
        <w:t>, вертодромов), границ классов А и С воздушного пространства»;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12) Приказ Министерства тра</w:t>
      </w:r>
      <w:r w:rsidRPr="00710D87">
        <w:rPr>
          <w:rFonts w:ascii="Times New Roman" w:hAnsi="Times New Roman"/>
          <w:color w:val="000000"/>
          <w:sz w:val="24"/>
          <w:szCs w:val="24"/>
        </w:rPr>
        <w:t>нспорта Российской Федерации от 3 июня 2014 г. № 148 «Об утверждении требований к подготовке авиационного персонала органов и служб единой системы авиационно-космического поиска и спасания в Российской Федерации, а также авиационных сил поиска и спасания к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проведению поисково-спасательных операций (работ), а также экипажей воздушных судов к выживанию в условиях автономного существования, состава наземных поисково-спасательных команд и спасательных парашютно-десантных групп, перечня оборудования, аварийно-сп</w:t>
      </w:r>
      <w:r w:rsidRPr="00710D87">
        <w:rPr>
          <w:rFonts w:ascii="Times New Roman" w:hAnsi="Times New Roman"/>
          <w:color w:val="000000"/>
          <w:sz w:val="24"/>
          <w:szCs w:val="24"/>
        </w:rPr>
        <w:t>асательного имущества и снаряжения для оснащения поисково-спасательных воздушных судов, наземных поисково-спасательных команд и спасательных парашютно-десантных групп, требований к оснащению помещений на аэродроме для экипажей поисково-спасательных воздушн</w:t>
      </w:r>
      <w:r w:rsidRPr="00710D87">
        <w:rPr>
          <w:rFonts w:ascii="Times New Roman" w:hAnsi="Times New Roman"/>
          <w:color w:val="000000"/>
          <w:sz w:val="24"/>
          <w:szCs w:val="24"/>
        </w:rPr>
        <w:t>ых судов, наземных поисково-спасательных команд и спасательных парашютно-десантных групп, методики выполнения радиотехнического и визуального поиска воздушных судов, терпящих или потерпевших бедствие, сигналов, применяемых при проведении поисково-спасатель</w:t>
      </w:r>
      <w:r w:rsidRPr="00710D87">
        <w:rPr>
          <w:rFonts w:ascii="Times New Roman" w:hAnsi="Times New Roman"/>
          <w:color w:val="000000"/>
          <w:sz w:val="24"/>
          <w:szCs w:val="24"/>
        </w:rPr>
        <w:t>ных операций (работ), сроков проведения поиска воздушных судов, терпящих или потерпевших бедствие, их пассажиров и экипажей с использованием радиотехнических средств»;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13) Приказ Федерального агентства воздушного транспорта от 21 сентября 2016 г. № 734 «Об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определении мест дислокации поисковых и аварийно-спасательных сил и средств на территории Российской Федерации, общего количества и типов дежурных поисково-спасательных воздушных судов»;</w:t>
      </w:r>
    </w:p>
    <w:p w:rsidR="00DC75E9" w:rsidRPr="007971BE" w:rsidRDefault="00710D87">
      <w:pPr>
        <w:pStyle w:val="a4"/>
        <w:tabs>
          <w:tab w:val="left" w:pos="0"/>
          <w:tab w:val="left" w:pos="184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14) Инструкция по поиску и спасанию в Приволжской зоне авиационно-ко</w:t>
      </w:r>
      <w:r w:rsidRPr="00710D87">
        <w:rPr>
          <w:rFonts w:ascii="Times New Roman" w:hAnsi="Times New Roman"/>
          <w:color w:val="000000"/>
          <w:sz w:val="24"/>
          <w:szCs w:val="24"/>
        </w:rPr>
        <w:t>смического поиска и спасания;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15) Руководство по воздушному десантированию в гражданской авиации (РВД ГА-99), введенное в действие приказом Федеральной службы воздушного транспорта РФ от 12 августа 1999 г. № 32.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7.4.1. Иные профессиональные знания: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Поло</w:t>
      </w:r>
      <w:r w:rsidRPr="007971BE">
        <w:rPr>
          <w:rFonts w:ascii="Times New Roman" w:hAnsi="Times New Roman"/>
          <w:sz w:val="24"/>
          <w:szCs w:val="24"/>
        </w:rPr>
        <w:t>жение о Федеральном агентстве воздушного транспорта;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Положение об Управлении;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Положение об отделе;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Инструкция по делопроизводству Управления;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Основы информационной безопасности и защиты информации;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Основы</w:t>
      </w:r>
      <w:r w:rsidRPr="007971BE">
        <w:rPr>
          <w:rFonts w:ascii="Times New Roman" w:hAnsi="Times New Roman"/>
          <w:sz w:val="24"/>
          <w:szCs w:val="24"/>
        </w:rPr>
        <w:t xml:space="preserve"> положений законодательства о персональных данных.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7.5. Наличие функциональных знаний: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процедура рассмотрения обращений граждан;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принципы предоставления государственных услуг;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система взаимодействия в рамках внутриведомственного и межведомственног</w:t>
      </w:r>
      <w:r w:rsidRPr="007971BE">
        <w:rPr>
          <w:rFonts w:ascii="Times New Roman" w:hAnsi="Times New Roman"/>
          <w:sz w:val="24"/>
          <w:szCs w:val="24"/>
        </w:rPr>
        <w:t>о электронного документооборота.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7.6. Наличие базовых умений: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мыслить стратегически (системно);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планировать, рационально использовать служебное время и достигать результата;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коммуникативные умения;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умение руководить подчиненными, эффективно орг</w:t>
      </w:r>
      <w:r w:rsidRPr="007971BE">
        <w:rPr>
          <w:rFonts w:ascii="Times New Roman" w:hAnsi="Times New Roman"/>
          <w:sz w:val="24"/>
          <w:szCs w:val="24"/>
        </w:rPr>
        <w:t>анизовывать работу и контролировать ее выполнение;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оперативно принимать и реализовывать управленческие решения.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7.7. Наличие профессиональных умений: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работа в системе электронного документооборота;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работа с информационно-телекоммуникационными сетя</w:t>
      </w:r>
      <w:r w:rsidRPr="007971BE">
        <w:rPr>
          <w:rFonts w:ascii="Times New Roman" w:hAnsi="Times New Roman"/>
          <w:sz w:val="24"/>
          <w:szCs w:val="24"/>
        </w:rPr>
        <w:t>ми, в том числе сетью «Интернет»;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3) работа в операционной системе </w:t>
      </w:r>
      <w:proofErr w:type="spellStart"/>
      <w:r w:rsidRPr="00710D87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710D87">
        <w:rPr>
          <w:rFonts w:ascii="Times New Roman" w:hAnsi="Times New Roman"/>
          <w:color w:val="000000"/>
          <w:sz w:val="24"/>
          <w:szCs w:val="24"/>
        </w:rPr>
        <w:t>, Р7-Офис;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работа в текстовом редакторе, с электронными таблицами;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управления электронной почтой;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подготовки презентаций, использования графических объектов в электронных до</w:t>
      </w:r>
      <w:r w:rsidRPr="007971BE">
        <w:rPr>
          <w:rFonts w:ascii="Times New Roman" w:hAnsi="Times New Roman"/>
          <w:sz w:val="24"/>
          <w:szCs w:val="24"/>
        </w:rPr>
        <w:t>кументах;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работа с документами (составление, оформлен</w:t>
      </w:r>
      <w:r w:rsidRPr="007971BE">
        <w:rPr>
          <w:rFonts w:ascii="Times New Roman" w:hAnsi="Times New Roman"/>
          <w:sz w:val="24"/>
          <w:szCs w:val="24"/>
        </w:rPr>
        <w:t>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9) порядок взаимодействия управления с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Росавиацией</w:t>
      </w:r>
      <w:proofErr w:type="spellEnd"/>
      <w:r w:rsidRPr="007971BE">
        <w:rPr>
          <w:rFonts w:ascii="Times New Roman" w:hAnsi="Times New Roman"/>
          <w:sz w:val="24"/>
          <w:szCs w:val="24"/>
        </w:rPr>
        <w:t>, федеральными органами испол</w:t>
      </w:r>
      <w:r w:rsidRPr="007971BE">
        <w:rPr>
          <w:rFonts w:ascii="Times New Roman" w:hAnsi="Times New Roman"/>
          <w:sz w:val="24"/>
          <w:szCs w:val="24"/>
        </w:rPr>
        <w:t>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7.8. Наличие функциональных умений: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подготовка аналитичес</w:t>
      </w:r>
      <w:r w:rsidRPr="007971BE">
        <w:rPr>
          <w:rFonts w:ascii="Times New Roman" w:hAnsi="Times New Roman"/>
          <w:sz w:val="24"/>
          <w:szCs w:val="24"/>
        </w:rPr>
        <w:t>ких, информационных и других материалов;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проведение плановых и внеплановых выездных проверок;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прием и согласование документации, заявок, заявлений;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предоставление информации из реестров, баз данных, выдача справок, выписок, документов, разъяснений и сведений;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проведение аттестации аварийно-спасательных служб (формирований), спасателей и граждан, приобретающих статус спасателя;</w:t>
      </w:r>
    </w:p>
    <w:p w:rsidR="00DC75E9" w:rsidRPr="007971BE" w:rsidRDefault="00710D87" w:rsidP="00C245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6) выдача книжек, </w:t>
      </w:r>
      <w:r w:rsidRPr="007971BE">
        <w:rPr>
          <w:rFonts w:ascii="Times New Roman" w:hAnsi="Times New Roman"/>
          <w:sz w:val="24"/>
          <w:szCs w:val="24"/>
        </w:rPr>
        <w:t>удостоверений и жетонов спасателя;</w:t>
      </w:r>
    </w:p>
    <w:p w:rsidR="00DC75E9" w:rsidRPr="007971BE" w:rsidRDefault="00710D87">
      <w:pPr>
        <w:ind w:firstLine="567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проведение проверок поисково-спасательных воздушных судов и дежурных экипажей.</w:t>
      </w:r>
    </w:p>
    <w:p w:rsidR="00DC75E9" w:rsidRPr="007971BE" w:rsidRDefault="00DC75E9">
      <w:pPr>
        <w:rPr>
          <w:rFonts w:ascii="Times New Roman" w:hAnsi="Times New Roman"/>
          <w:color w:val="000000"/>
          <w:sz w:val="24"/>
          <w:szCs w:val="24"/>
        </w:rPr>
      </w:pPr>
    </w:p>
    <w:p w:rsidR="00DC75E9" w:rsidRPr="007971BE" w:rsidRDefault="00DC75E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ConsPlusNonforma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71B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971BE">
        <w:rPr>
          <w:rFonts w:ascii="Times New Roman" w:hAnsi="Times New Roman"/>
          <w:b/>
          <w:color w:val="000000"/>
          <w:sz w:val="24"/>
          <w:szCs w:val="24"/>
        </w:rPr>
        <w:t>. Должностные обязанности, права и ответственность</w:t>
      </w:r>
    </w:p>
    <w:p w:rsidR="00DC75E9" w:rsidRPr="007971BE" w:rsidRDefault="00DC75E9">
      <w:pPr>
        <w:pStyle w:val="ConsPlusNonforma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5E9" w:rsidRPr="007971BE" w:rsidRDefault="00710D87" w:rsidP="00C2454D">
      <w:pPr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8. Основные права и обязанности заместителя</w:t>
      </w:r>
      <w:r w:rsidRPr="007971BE">
        <w:rPr>
          <w:rFonts w:ascii="Times New Roman" w:hAnsi="Times New Roman"/>
          <w:sz w:val="24"/>
          <w:szCs w:val="24"/>
        </w:rPr>
        <w:t xml:space="preserve"> начальника отдела,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</w:p>
    <w:p w:rsidR="00DC75E9" w:rsidRPr="007971BE" w:rsidRDefault="00710D87" w:rsidP="00C2454D">
      <w:pPr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9. В целях реализации задач и функц</w:t>
      </w:r>
      <w:r w:rsidRPr="007971BE">
        <w:rPr>
          <w:rFonts w:ascii="Times New Roman" w:hAnsi="Times New Roman"/>
          <w:sz w:val="24"/>
          <w:szCs w:val="24"/>
        </w:rPr>
        <w:t>ий, возложенных на отдел, заместитель начальника отдела обязан:</w:t>
      </w:r>
    </w:p>
    <w:p w:rsidR="00DC75E9" w:rsidRPr="007971BE" w:rsidRDefault="00710D87" w:rsidP="00C2454D">
      <w:pPr>
        <w:shd w:val="clear" w:color="auto" w:fill="FFFFFF"/>
        <w:ind w:firstLine="72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pacing w:val="3"/>
          <w:sz w:val="24"/>
          <w:szCs w:val="24"/>
        </w:rPr>
        <w:t>1) осуществлять подготовку необходимых документов, связанных со служебной деятельностью отдела, в пределах своего должностного регламента;</w:t>
      </w:r>
    </w:p>
    <w:p w:rsidR="00DC75E9" w:rsidRPr="007971BE" w:rsidRDefault="00710D87" w:rsidP="00C2454D">
      <w:pPr>
        <w:shd w:val="clear" w:color="auto" w:fill="FFFFFF"/>
        <w:tabs>
          <w:tab w:val="left" w:pos="1440"/>
        </w:tabs>
        <w:ind w:firstLine="72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Cs/>
          <w:spacing w:val="-7"/>
          <w:sz w:val="24"/>
          <w:szCs w:val="24"/>
        </w:rPr>
        <w:t>2) проводить сбор, анализ и проверку достоверности по</w:t>
      </w:r>
      <w:r w:rsidRPr="007971BE">
        <w:rPr>
          <w:rFonts w:ascii="Times New Roman" w:hAnsi="Times New Roman"/>
          <w:bCs/>
          <w:spacing w:val="-7"/>
          <w:sz w:val="24"/>
          <w:szCs w:val="24"/>
        </w:rPr>
        <w:t>ступившей в отдел информации от авиационных организаций по вопросам</w:t>
      </w:r>
      <w:r w:rsidRPr="007971BE">
        <w:rPr>
          <w:rFonts w:ascii="Times New Roman" w:hAnsi="Times New Roman"/>
          <w:bCs/>
          <w:spacing w:val="4"/>
          <w:sz w:val="24"/>
          <w:szCs w:val="24"/>
        </w:rPr>
        <w:t xml:space="preserve"> поисково-спасательного, </w:t>
      </w:r>
      <w:r w:rsidRPr="007971BE">
        <w:rPr>
          <w:rFonts w:ascii="Times New Roman" w:hAnsi="Times New Roman"/>
          <w:sz w:val="24"/>
          <w:szCs w:val="24"/>
        </w:rPr>
        <w:t>аварийно-спасательного и противопожарного обеспечения полетов (далее – сфера деятельности)</w:t>
      </w:r>
      <w:r w:rsidRPr="007971BE">
        <w:rPr>
          <w:rFonts w:ascii="Times New Roman" w:hAnsi="Times New Roman"/>
          <w:bCs/>
          <w:spacing w:val="-7"/>
          <w:sz w:val="24"/>
          <w:szCs w:val="24"/>
        </w:rPr>
        <w:t>;</w:t>
      </w:r>
    </w:p>
    <w:p w:rsidR="00DC75E9" w:rsidRPr="007971BE" w:rsidRDefault="00710D87" w:rsidP="00C2454D">
      <w:pPr>
        <w:pStyle w:val="320"/>
        <w:spacing w:after="0"/>
        <w:ind w:left="0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разрабатывать предложения, связанные с совершенствованием законодател</w:t>
      </w:r>
      <w:r w:rsidRPr="007971BE">
        <w:rPr>
          <w:rFonts w:ascii="Times New Roman" w:hAnsi="Times New Roman"/>
          <w:sz w:val="24"/>
          <w:szCs w:val="24"/>
        </w:rPr>
        <w:t>ьства Российской Федерации, регулирующего вопросы установленной сферы деятельности;</w:t>
      </w:r>
    </w:p>
    <w:p w:rsidR="00DC75E9" w:rsidRPr="007971BE" w:rsidRDefault="00710D87" w:rsidP="00C2454D">
      <w:pPr>
        <w:shd w:val="clear" w:color="auto" w:fill="FFFFFF"/>
        <w:tabs>
          <w:tab w:val="left" w:pos="1440"/>
        </w:tabs>
        <w:ind w:firstLine="72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организовывать и проводить аттестацию аварийно-спасательных служб (формирований), спасателей и граждан, приобретающих статус спасателя, осуществляющих деятельность на во</w:t>
      </w:r>
      <w:r w:rsidRPr="007971BE">
        <w:rPr>
          <w:rFonts w:ascii="Times New Roman" w:hAnsi="Times New Roman"/>
          <w:sz w:val="24"/>
          <w:szCs w:val="24"/>
        </w:rPr>
        <w:t>здушном транспорте в границах ответственности Управления;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организовывать и проводить сертификацию (инспекционный контроль) аэропортовой деятельности в части поискового и аварийно-спасательного обеспечения полетов аэропортов (кроме международного и федер</w:t>
      </w:r>
      <w:r w:rsidRPr="007971BE">
        <w:rPr>
          <w:rFonts w:ascii="Times New Roman" w:hAnsi="Times New Roman"/>
          <w:sz w:val="24"/>
          <w:szCs w:val="24"/>
        </w:rPr>
        <w:t>ального значения);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принимать участие в реализации государственной политики и программ в установленной сфере деятельности Отдела;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принимать участие в аттестационных проверках поисково-спасательных и аварийно-спасательных служб (формирований), спасател</w:t>
      </w:r>
      <w:r w:rsidRPr="007971BE">
        <w:rPr>
          <w:rFonts w:ascii="Times New Roman" w:hAnsi="Times New Roman"/>
          <w:sz w:val="24"/>
          <w:szCs w:val="24"/>
        </w:rPr>
        <w:t>ей и граждан, приобретающих статус спасателя;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принимать участие в сертификационных (инспекционных) проверках аэропортовой деятельности в части поискового и аварийно-спасательного обеспечения полетов в аэропортах подконтрольных Управлению;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принимать у</w:t>
      </w:r>
      <w:r w:rsidRPr="007971BE">
        <w:rPr>
          <w:rFonts w:ascii="Times New Roman" w:hAnsi="Times New Roman"/>
          <w:sz w:val="24"/>
          <w:szCs w:val="24"/>
        </w:rPr>
        <w:t>частие в работе Территориальной аттестационной комиссией Управления по аттестации аварийно-спасательных формирований, спасателей и граждан, приобретающих статус спасателя;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10) принимать участие рассмотрении аэронавигационных паспортов аэродрома</w:t>
      </w:r>
      <w:r w:rsidRPr="007971BE">
        <w:rPr>
          <w:rFonts w:ascii="Times New Roman" w:hAnsi="Times New Roman"/>
          <w:i/>
          <w:sz w:val="24"/>
          <w:szCs w:val="24"/>
        </w:rPr>
        <w:t xml:space="preserve"> </w:t>
      </w:r>
      <w:r w:rsidRPr="007971BE">
        <w:rPr>
          <w:rFonts w:ascii="Times New Roman" w:hAnsi="Times New Roman"/>
          <w:sz w:val="24"/>
          <w:szCs w:val="24"/>
        </w:rPr>
        <w:t>(вертодрома</w:t>
      </w:r>
      <w:r w:rsidRPr="007971BE">
        <w:rPr>
          <w:rFonts w:ascii="Times New Roman" w:hAnsi="Times New Roman"/>
          <w:sz w:val="24"/>
          <w:szCs w:val="24"/>
        </w:rPr>
        <w:t>), посадочных площадок и поправок к ним в сфере поискового, аварийно-спасательного и противопожарного обеспечения полетов;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11) принимать участие разработке проектов ежегодного и ежемесячных планов работы и прогнозных показателей деятельности Отдела;</w:t>
      </w:r>
    </w:p>
    <w:p w:rsidR="00DC75E9" w:rsidRPr="007971BE" w:rsidRDefault="00710D87" w:rsidP="00C245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12) пр</w:t>
      </w:r>
      <w:r w:rsidRPr="007971BE">
        <w:rPr>
          <w:rFonts w:ascii="Times New Roman" w:hAnsi="Times New Roman"/>
          <w:sz w:val="24"/>
          <w:szCs w:val="24"/>
        </w:rPr>
        <w:t>инимать участие организации профессиональной подготовки работников Отдела;</w:t>
      </w:r>
    </w:p>
    <w:p w:rsidR="00DC75E9" w:rsidRPr="007971BE" w:rsidRDefault="00710D87" w:rsidP="00C2454D">
      <w:pPr>
        <w:shd w:val="clear" w:color="auto" w:fill="FFFFFF"/>
        <w:tabs>
          <w:tab w:val="left" w:pos="1735"/>
        </w:tabs>
        <w:ind w:left="36" w:firstLine="713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Cs/>
          <w:sz w:val="24"/>
          <w:szCs w:val="24"/>
        </w:rPr>
        <w:t>13) выполнять требования нормативных документов по охране труда;</w:t>
      </w:r>
    </w:p>
    <w:p w:rsidR="00DC75E9" w:rsidRPr="007971BE" w:rsidRDefault="00710D87" w:rsidP="00C2454D">
      <w:pPr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14) </w:t>
      </w:r>
      <w:r w:rsidRPr="007971BE">
        <w:rPr>
          <w:rFonts w:ascii="Times New Roman" w:hAnsi="Times New Roman"/>
          <w:sz w:val="24"/>
          <w:szCs w:val="24"/>
        </w:rPr>
        <w:t>в своей деятельности по обработке персональных данных руководствоваться законодательными и иными нормативными актами Российской Федерации в области обеспечения безопасности персональных данных, другими руководящими документами по обеспечению безопасности п</w:t>
      </w:r>
      <w:r w:rsidRPr="007971BE">
        <w:rPr>
          <w:rFonts w:ascii="Times New Roman" w:hAnsi="Times New Roman"/>
          <w:sz w:val="24"/>
          <w:szCs w:val="24"/>
        </w:rPr>
        <w:t>ерсональных данных, приказами и распоряжениями начальника Управления</w:t>
      </w:r>
      <w:r w:rsidRPr="007971BE">
        <w:rPr>
          <w:rFonts w:ascii="Times New Roman" w:hAnsi="Times New Roman"/>
          <w:sz w:val="24"/>
          <w:szCs w:val="24"/>
        </w:rPr>
        <w:t>;</w:t>
      </w: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16) в случае производственной необходимости осуществлять работу со сведениями, составляющими государственную тайну;</w:t>
      </w: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17) ведение делопроизводства в отделе, учет и хранение документов, сод</w:t>
      </w:r>
      <w:r w:rsidRPr="00710D87">
        <w:rPr>
          <w:rFonts w:ascii="Times New Roman" w:hAnsi="Times New Roman"/>
          <w:color w:val="000000"/>
          <w:sz w:val="24"/>
          <w:szCs w:val="24"/>
        </w:rPr>
        <w:t>ержащих служебную информацию ограниченного распространения, относящимся к категории «Для служебного пользования».</w:t>
      </w: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10. В целях исполнения возложенных должностных обязанностей заместитель начальника отдела имеет право запрашивать и получать необходимые матер</w:t>
      </w:r>
      <w:r w:rsidRPr="007971BE">
        <w:rPr>
          <w:rFonts w:ascii="Times New Roman" w:hAnsi="Times New Roman"/>
          <w:sz w:val="24"/>
          <w:szCs w:val="24"/>
        </w:rPr>
        <w:t>иалы для выполнения функций и задач Отдела, соблюдения требований по вопросам обеспечения безопасности персональных данных.</w:t>
      </w:r>
    </w:p>
    <w:p w:rsidR="00DC75E9" w:rsidRPr="007971BE" w:rsidRDefault="00710D87">
      <w:pPr>
        <w:rPr>
          <w:rFonts w:ascii="Times New Roman" w:hAnsi="Times New Roman"/>
          <w:sz w:val="24"/>
          <w:szCs w:val="24"/>
        </w:rPr>
      </w:pPr>
      <w:bookmarkStart w:id="8" w:name="undefined"/>
      <w:r w:rsidRPr="007971BE">
        <w:rPr>
          <w:rFonts w:ascii="Times New Roman" w:hAnsi="Times New Roman"/>
          <w:sz w:val="24"/>
          <w:szCs w:val="24"/>
        </w:rPr>
        <w:t>11. Заместитель начальника отдела осуществляет иные права и обязанности, предусмотренные законодательством Российской Федерации, при</w:t>
      </w:r>
      <w:r w:rsidRPr="007971BE">
        <w:rPr>
          <w:rFonts w:ascii="Times New Roman" w:hAnsi="Times New Roman"/>
          <w:sz w:val="24"/>
          <w:szCs w:val="24"/>
        </w:rPr>
        <w:t>казами и поручениями начальника Управления.</w:t>
      </w:r>
    </w:p>
    <w:bookmarkEnd w:id="8"/>
    <w:p w:rsidR="00DC75E9" w:rsidRPr="007971BE" w:rsidRDefault="00710D87">
      <w:pPr>
        <w:rPr>
          <w:rFonts w:ascii="Times New Roman" w:hAnsi="Times New Roman"/>
          <w:color w:val="000000"/>
          <w:spacing w:val="-7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12. Заместитель начальника отдела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</w:t>
      </w:r>
      <w:r w:rsidRPr="007971BE">
        <w:rPr>
          <w:rFonts w:ascii="Times New Roman" w:hAnsi="Times New Roman"/>
          <w:sz w:val="24"/>
          <w:szCs w:val="24"/>
        </w:rPr>
        <w:t xml:space="preserve">и в соответствии с </w:t>
      </w:r>
      <w:hyperlink r:id="rId11" w:history="1">
        <w:r w:rsidRPr="007971BE">
          <w:rPr>
            <w:rStyle w:val="aff5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7971BE">
        <w:rPr>
          <w:rFonts w:ascii="Times New Roman" w:hAnsi="Times New Roman"/>
          <w:b/>
          <w:sz w:val="24"/>
          <w:szCs w:val="24"/>
        </w:rPr>
        <w:t xml:space="preserve"> </w:t>
      </w:r>
      <w:r w:rsidRPr="007971BE">
        <w:rPr>
          <w:rFonts w:ascii="Times New Roman" w:hAnsi="Times New Roman"/>
          <w:sz w:val="24"/>
          <w:szCs w:val="24"/>
        </w:rPr>
        <w:t>Российской Федерации.</w:t>
      </w:r>
    </w:p>
    <w:p w:rsidR="00DC75E9" w:rsidRPr="007971BE" w:rsidRDefault="00DC75E9">
      <w:pPr>
        <w:pStyle w:val="ConsPlusNonforma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5E9" w:rsidRPr="007971BE" w:rsidRDefault="00DC75E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75E9" w:rsidRPr="007971BE" w:rsidRDefault="00710D87">
      <w:pPr>
        <w:pStyle w:val="1"/>
        <w:ind w:firstLine="567"/>
        <w:jc w:val="center"/>
        <w:rPr>
          <w:rFonts w:ascii="Times New Roman" w:hAnsi="Times New Roman"/>
          <w:b/>
          <w:sz w:val="24"/>
        </w:rPr>
      </w:pPr>
      <w:r w:rsidRPr="007971BE">
        <w:rPr>
          <w:rFonts w:ascii="Times New Roman" w:eastAsia="Times New Roman" w:hAnsi="Times New Roman"/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DC75E9" w:rsidRPr="007971BE" w:rsidRDefault="00DC75E9">
      <w:pPr>
        <w:ind w:firstLine="567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20. Эффективность и результативность профессиональной служебной деяте</w:t>
      </w:r>
      <w:r w:rsidRPr="007971BE">
        <w:rPr>
          <w:rFonts w:ascii="Times New Roman" w:hAnsi="Times New Roman"/>
          <w:sz w:val="24"/>
          <w:szCs w:val="24"/>
        </w:rPr>
        <w:t>льности оценивается по следующим показателям: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выполняемому объему работы, соблюдению служебной дисциплины;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своевременности и оперативности выполнения поручений;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профессионально</w:t>
      </w:r>
      <w:r w:rsidRPr="007971BE">
        <w:rPr>
          <w:rFonts w:ascii="Times New Roman" w:hAnsi="Times New Roman"/>
          <w:sz w:val="24"/>
          <w:szCs w:val="24"/>
        </w:rPr>
        <w:t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</w:t>
      </w:r>
      <w:r w:rsidRPr="007971BE">
        <w:rPr>
          <w:rFonts w:ascii="Times New Roman" w:hAnsi="Times New Roman"/>
          <w:sz w:val="24"/>
          <w:szCs w:val="24"/>
        </w:rPr>
        <w:t>ее время, расставлять приоритеты;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осознанию ответст</w:t>
      </w:r>
      <w:r w:rsidRPr="007971BE">
        <w:rPr>
          <w:rFonts w:ascii="Times New Roman" w:hAnsi="Times New Roman"/>
          <w:sz w:val="24"/>
          <w:szCs w:val="24"/>
        </w:rPr>
        <w:t>венности за последствия своих действий.</w:t>
      </w:r>
    </w:p>
    <w:p w:rsidR="00DC75E9" w:rsidRPr="007971BE" w:rsidRDefault="00DC75E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75E9" w:rsidRPr="007971BE" w:rsidRDefault="00710D87">
      <w:pPr>
        <w:shd w:val="clear" w:color="auto" w:fill="FFFFFF"/>
        <w:jc w:val="center"/>
        <w:rPr>
          <w:rFonts w:ascii="Times New Roman" w:hAnsi="Times New Roman"/>
          <w:b/>
          <w:bCs/>
          <w:spacing w:val="14"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</w:rPr>
        <w:t>2.</w:t>
      </w:r>
      <w:r w:rsidRPr="007971BE">
        <w:rPr>
          <w:rFonts w:ascii="Times New Roman" w:hAnsi="Times New Roman"/>
          <w:b/>
          <w:bCs/>
          <w:sz w:val="24"/>
          <w:szCs w:val="24"/>
        </w:rPr>
        <w:t xml:space="preserve"> ВЫПИСКА из </w:t>
      </w:r>
      <w:r w:rsidRPr="007971BE">
        <w:rPr>
          <w:rFonts w:ascii="Times New Roman" w:hAnsi="Times New Roman"/>
          <w:b/>
          <w:bCs/>
          <w:spacing w:val="14"/>
          <w:sz w:val="24"/>
          <w:szCs w:val="24"/>
        </w:rPr>
        <w:t>должностного регламента</w:t>
      </w:r>
    </w:p>
    <w:p w:rsidR="00DC75E9" w:rsidRPr="007971BE" w:rsidRDefault="00710D8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D87">
        <w:rPr>
          <w:rFonts w:ascii="Times New Roman" w:hAnsi="Times New Roman"/>
          <w:b/>
          <w:bCs/>
          <w:color w:val="000000"/>
          <w:sz w:val="24"/>
          <w:szCs w:val="24"/>
        </w:rPr>
        <w:t>заместителя начальника отдела поддержания летной годности гражданских воздушных судов</w:t>
      </w:r>
    </w:p>
    <w:p w:rsidR="00DC75E9" w:rsidRPr="007971BE" w:rsidRDefault="00DC75E9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E9" w:rsidRPr="007971BE" w:rsidRDefault="00710D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71BE">
        <w:rPr>
          <w:rFonts w:ascii="Times New Roman" w:hAnsi="Times New Roman"/>
          <w:b/>
          <w:sz w:val="24"/>
          <w:szCs w:val="24"/>
        </w:rPr>
        <w:t>. Квалификационные требования для замещения должности гражданской службы</w:t>
      </w: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7. Для замещения должности заместителя начальника отдела поддержания летной годности гражданских воздушных судов устанавливаются следующие квалификационные </w:t>
      </w:r>
      <w:r w:rsidRPr="007971BE">
        <w:rPr>
          <w:rFonts w:ascii="Times New Roman" w:hAnsi="Times New Roman"/>
          <w:sz w:val="24"/>
          <w:szCs w:val="24"/>
          <w:highlight w:val="white"/>
        </w:rPr>
        <w:t>требования: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highlight w:val="white"/>
        </w:rPr>
        <w:t xml:space="preserve">7.1. Наличие высшего образования </w:t>
      </w:r>
      <w:r w:rsidRPr="007971BE">
        <w:rPr>
          <w:rFonts w:ascii="Times New Roman" w:hAnsi="Times New Roman"/>
          <w:sz w:val="24"/>
          <w:szCs w:val="24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 w:rsidRPr="007971BE">
        <w:rPr>
          <w:rFonts w:ascii="Times New Roman" w:hAnsi="Times New Roman"/>
          <w:bCs/>
          <w:sz w:val="24"/>
          <w:szCs w:val="24"/>
          <w:highlight w:val="white"/>
        </w:rPr>
        <w:t>законодательством об образовании Российской Федерации устан</w:t>
      </w:r>
      <w:r w:rsidRPr="007971BE">
        <w:rPr>
          <w:rFonts w:ascii="Times New Roman" w:hAnsi="Times New Roman"/>
          <w:bCs/>
          <w:sz w:val="24"/>
          <w:szCs w:val="24"/>
          <w:highlight w:val="white"/>
        </w:rPr>
        <w:t>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Pr="007971BE">
        <w:rPr>
          <w:rFonts w:ascii="Times New Roman" w:hAnsi="Times New Roman"/>
          <w:sz w:val="24"/>
          <w:szCs w:val="24"/>
          <w:highlight w:val="white"/>
        </w:rPr>
        <w:t>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7.2. Для должности заместителя на</w:t>
      </w:r>
      <w:r w:rsidRPr="007971BE">
        <w:rPr>
          <w:rFonts w:ascii="Times New Roman" w:hAnsi="Times New Roman"/>
          <w:sz w:val="24"/>
          <w:szCs w:val="24"/>
        </w:rPr>
        <w:t>чальника отдела поддержания летной годности гражданских воздушных суд</w:t>
      </w:r>
      <w:r w:rsidRPr="007971BE">
        <w:rPr>
          <w:rFonts w:ascii="Times New Roman" w:hAnsi="Times New Roman"/>
          <w:sz w:val="24"/>
          <w:szCs w:val="24"/>
        </w:rPr>
        <w:t>ов не установлено требований к стажу гражданской службы или работы по специальности, направлению по</w:t>
      </w:r>
      <w:r w:rsidRPr="007971BE">
        <w:rPr>
          <w:rFonts w:ascii="Times New Roman" w:hAnsi="Times New Roman"/>
          <w:sz w:val="24"/>
          <w:szCs w:val="24"/>
        </w:rPr>
        <w:t>дготовки.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7.3. Наличие базовых знаний: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Знание государственного языка Российской Федерации (русского языка).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Знание основ: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а) Конституции Российской Фед</w:t>
      </w:r>
      <w:r w:rsidRPr="007971BE">
        <w:rPr>
          <w:rFonts w:ascii="Times New Roman" w:hAnsi="Times New Roman"/>
          <w:sz w:val="24"/>
          <w:szCs w:val="24"/>
        </w:rPr>
        <w:t>ерации;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г) Федерального закона от 25 де</w:t>
      </w:r>
      <w:r w:rsidRPr="007971BE">
        <w:rPr>
          <w:rFonts w:ascii="Times New Roman" w:hAnsi="Times New Roman"/>
          <w:sz w:val="24"/>
          <w:szCs w:val="24"/>
        </w:rPr>
        <w:t>кабря 2008г. № 273-ФЗ «О противодействии коррупции»;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Знания и умения в области информационно-коммуникационных технологий: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знание основ информационной безопасности и защиты информации,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порядок работы со служебной информацией, служебной инфор</w:t>
      </w:r>
      <w:r w:rsidRPr="007971BE">
        <w:rPr>
          <w:rFonts w:ascii="Times New Roman" w:hAnsi="Times New Roman"/>
          <w:sz w:val="24"/>
          <w:szCs w:val="24"/>
        </w:rPr>
        <w:t>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меры по обеспечению безопасности информации при использовании общесистемного и прикладного програ</w:t>
      </w:r>
      <w:r w:rsidRPr="007971BE">
        <w:rPr>
          <w:rFonts w:ascii="Times New Roman" w:hAnsi="Times New Roman"/>
          <w:sz w:val="24"/>
          <w:szCs w:val="24"/>
        </w:rPr>
        <w:t>ммного обеспечения, требования к надежности паролей;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</w:t>
      </w:r>
      <w:r w:rsidRPr="007971BE">
        <w:rPr>
          <w:rFonts w:ascii="Times New Roman" w:hAnsi="Times New Roman"/>
          <w:sz w:val="24"/>
          <w:szCs w:val="24"/>
        </w:rPr>
        <w:t>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</w:t>
      </w:r>
      <w:r w:rsidRPr="007971BE">
        <w:rPr>
          <w:rFonts w:ascii="Times New Roman" w:hAnsi="Times New Roman"/>
          <w:sz w:val="24"/>
          <w:szCs w:val="24"/>
        </w:rPr>
        <w:t>уникационной сети «Интернет», включая «</w:t>
      </w:r>
      <w:proofErr w:type="spellStart"/>
      <w:r w:rsidRPr="007971BE">
        <w:rPr>
          <w:rFonts w:ascii="Times New Roman" w:hAnsi="Times New Roman"/>
          <w:sz w:val="24"/>
          <w:szCs w:val="24"/>
        </w:rPr>
        <w:t>фишинговые</w:t>
      </w:r>
      <w:proofErr w:type="spellEnd"/>
      <w:r w:rsidRPr="007971BE">
        <w:rPr>
          <w:rFonts w:ascii="Times New Roman" w:hAnsi="Times New Roman"/>
          <w:sz w:val="24"/>
          <w:szCs w:val="24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</w:t>
      </w:r>
      <w:r w:rsidRPr="007971BE">
        <w:rPr>
          <w:rFonts w:ascii="Times New Roman" w:hAnsi="Times New Roman"/>
          <w:sz w:val="24"/>
          <w:szCs w:val="24"/>
        </w:rPr>
        <w:t xml:space="preserve">рмационным ресурсам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правила и ограничения подключения внешних устройств (флэш-накопители, внешни</w:t>
      </w:r>
      <w:r w:rsidRPr="007971BE">
        <w:rPr>
          <w:rFonts w:ascii="Times New Roman" w:hAnsi="Times New Roman"/>
          <w:sz w:val="24"/>
          <w:szCs w:val="24"/>
        </w:rPr>
        <w:t>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основных положений законодательства о персональных данных,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понятие персональных данных, принципы и условия их обработки;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меры по обеспечению безопасности персональных данных при их обработке в информационных системах;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общие принципы функционирования системы электронного документооборота, включая перечень обя</w:t>
      </w:r>
      <w:r w:rsidRPr="007971BE">
        <w:rPr>
          <w:rFonts w:ascii="Times New Roman" w:hAnsi="Times New Roman"/>
          <w:sz w:val="24"/>
          <w:szCs w:val="24"/>
        </w:rPr>
        <w:t>зательных сведений о документах, используемых в целях учета и поиска документов в системах электронного документооборота;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основные положения законодательства об электронной подписи,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условия признания элек</w:t>
      </w:r>
      <w:r w:rsidRPr="007971BE">
        <w:rPr>
          <w:rFonts w:ascii="Times New Roman" w:hAnsi="Times New Roman"/>
          <w:sz w:val="24"/>
          <w:szCs w:val="24"/>
        </w:rPr>
        <w:t>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 Наличие профессиональных знаний: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7.4.1. В сфере законодательства Российской Федерации: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Гражданский служащий, за</w:t>
      </w:r>
      <w:r w:rsidRPr="007971BE">
        <w:rPr>
          <w:rFonts w:ascii="Times New Roman" w:hAnsi="Times New Roman"/>
          <w:sz w:val="24"/>
          <w:szCs w:val="24"/>
        </w:rPr>
        <w:t>мещающий должность заместителя начальника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 мая 2006 года № 59</w:t>
      </w:r>
      <w:r w:rsidRPr="007971BE">
        <w:rPr>
          <w:rFonts w:ascii="Times New Roman" w:eastAsia="Times New Roman" w:hAnsi="Times New Roman" w:cs="Times New Roman"/>
          <w:bCs/>
          <w:sz w:val="24"/>
          <w:szCs w:val="24"/>
        </w:rPr>
        <w:t>-ФЗ «О порядке рассмотрения обращений граждан Российской Федерации»;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данных»;</w:t>
      </w:r>
    </w:p>
    <w:p w:rsidR="00DC75E9" w:rsidRPr="007971BE" w:rsidRDefault="00710D87" w:rsidP="00710D87">
      <w:pPr>
        <w:pStyle w:val="ConsPlusNonformat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 Воздушного Кодекса Российской Федерации; </w:t>
      </w:r>
    </w:p>
    <w:p w:rsidR="00DC75E9" w:rsidRPr="007971BE" w:rsidRDefault="00710D87" w:rsidP="00710D87">
      <w:pPr>
        <w:pStyle w:val="ConsPlusNonformat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</w:p>
    <w:p w:rsidR="00DC75E9" w:rsidRPr="007971BE" w:rsidRDefault="00710D87" w:rsidP="00710D87">
      <w:pPr>
        <w:pStyle w:val="ConsPlusNonformat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</w:t>
      </w:r>
      <w:r w:rsidRPr="007971BE">
        <w:rPr>
          <w:rFonts w:ascii="Times New Roman" w:hAnsi="Times New Roman"/>
          <w:sz w:val="24"/>
          <w:szCs w:val="24"/>
        </w:rPr>
        <w:t>транспорта»;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утверждённого приказом Минтранса России от 10 февраля 20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 № 33;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 России от 12 сентября 2008 г. № 147;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«Подготовка и выполнение полетов в гражданской авиации Российской Федерации»,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утверждённых приказом Минтранса России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2009 г. № 128;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перевозки, требованиям федеральных авиационных правил», утверждённых приказом Минтранса России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августа 2015 г. № 246;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Эксплуатанты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авиации общего назначения. Требования к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авиации общего назначения, процед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регистрации и контроля деятельности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эксплуатантов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юридическим лицам, индивидуальным предпринимателям, выполняющи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(сертификата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танта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утверждённых приказом Минтранса России от 19 ноября 2020 г. № 494;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анской авиации», утверждённых приказом Минтранса России от 2 октября 2017 года № 399;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 от 30 июля 2020 года № 273;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 w:rsidRPr="007971BE">
        <w:rPr>
          <w:rFonts w:ascii="Times New Roman" w:eastAsia="Times New Roman" w:hAnsi="Times New Roman" w:cs="Times New Roman"/>
          <w:color w:val="22272F"/>
          <w:sz w:val="24"/>
          <w:szCs w:val="24"/>
        </w:rPr>
        <w:t>требованиям федеральных авиационных правил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утверждённых приказом Минтранса России от 29 сентября 2015 года №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289;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гражданского воздушного судна», утверждённые приказом Минтранса России от 27 ноября 2020 года № 519;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18.06.1998 г. № 609 «Об утверждении правил расследования авиационных происшествий и инцидентов с гра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жданскими воздушными судами в Российской Федерации» (ПРАПИ-98);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>Конвенции о международной гражданской авиации;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59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garantf1://87264.1000" w:history="1">
        <w:r w:rsidRPr="00710D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Положения</w:t>
        </w:r>
      </w:hyperlink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59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об Управлении;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59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hyperlink r:id="rId13" w:tooltip="garantf1://94883.1" w:history="1">
        <w:r w:rsidRPr="00710D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Служебного распорядка</w:t>
        </w:r>
      </w:hyperlink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Управления;</w:t>
      </w:r>
    </w:p>
    <w:p w:rsidR="00DC75E9" w:rsidRPr="007971BE" w:rsidRDefault="00710D87" w:rsidP="00710D87">
      <w:pPr>
        <w:pStyle w:val="13"/>
        <w:numPr>
          <w:ilvl w:val="0"/>
          <w:numId w:val="19"/>
        </w:numPr>
        <w:tabs>
          <w:tab w:val="clear" w:pos="709"/>
        </w:tabs>
        <w:spacing w:after="0" w:line="259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hyperlink r:id="rId14" w:tooltip="garantf1://55087937.1000" w:history="1">
        <w:r w:rsidRPr="00710D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Инструкции</w:t>
        </w:r>
      </w:hyperlink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делопроизводству Управления;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 w:rsidRPr="007971BE">
        <w:rPr>
          <w:rFonts w:ascii="Times New Roman" w:hAnsi="Times New Roman"/>
          <w:sz w:val="24"/>
          <w:szCs w:val="24"/>
        </w:rPr>
        <w:t xml:space="preserve"> 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7.4.2. Иные профессиональные знания: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основами аэродинамики и газодинамики;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оборудования летательных а</w:t>
      </w:r>
      <w:r w:rsidRPr="007971BE">
        <w:rPr>
          <w:rFonts w:ascii="Times New Roman" w:hAnsi="Times New Roman"/>
          <w:sz w:val="24"/>
          <w:szCs w:val="24"/>
        </w:rPr>
        <w:t>ппаратов;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основами технической эксплуатации воздушных судов.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7.5. Наличие функциональных знаний: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 предоставления государственных услуг по выдаче свидетельств лицам из числа специалистов авиационного персонала гражданской авиации, допускаемым к в</w:t>
      </w:r>
      <w:r w:rsidRPr="007971BE">
        <w:rPr>
          <w:rFonts w:ascii="Times New Roman" w:hAnsi="Times New Roman"/>
          <w:sz w:val="24"/>
          <w:szCs w:val="24"/>
          <w:lang w:eastAsia="ru-RU"/>
        </w:rPr>
        <w:t>ыполнению функций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</w:t>
      </w:r>
      <w:r w:rsidRPr="007971BE">
        <w:rPr>
          <w:rFonts w:ascii="Times New Roman" w:hAnsi="Times New Roman"/>
          <w:sz w:val="24"/>
          <w:szCs w:val="24"/>
          <w:lang w:eastAsia="ru-RU"/>
        </w:rPr>
        <w:t xml:space="preserve">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</w:t>
      </w:r>
      <w:r w:rsidRPr="007971BE">
        <w:rPr>
          <w:rFonts w:ascii="Times New Roman" w:hAnsi="Times New Roman"/>
          <w:sz w:val="24"/>
          <w:szCs w:val="24"/>
          <w:lang w:eastAsia="ru-RU"/>
        </w:rPr>
        <w:t>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</w:t>
      </w:r>
      <w:r w:rsidRPr="007971BE">
        <w:rPr>
          <w:rFonts w:ascii="Times New Roman" w:hAnsi="Times New Roman"/>
          <w:sz w:val="24"/>
          <w:szCs w:val="24"/>
          <w:lang w:eastAsia="ru-RU"/>
        </w:rPr>
        <w:t>скому обслуживанию воздушного движения», утверждённого приказом Минтранса России от 22 октября 2014 г. № 298;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права заявителей при получении государственных услуг по выдаче свидетельств лицам из числа специалистов авиационного персонала гражданской авиации</w:t>
      </w:r>
      <w:r w:rsidRPr="007971BE">
        <w:rPr>
          <w:rFonts w:ascii="Times New Roman" w:hAnsi="Times New Roman"/>
          <w:sz w:val="24"/>
          <w:szCs w:val="24"/>
          <w:lang w:eastAsia="ru-RU"/>
        </w:rPr>
        <w:t>, допускаемым к выполнению функций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обязанности государственных органов, </w:t>
      </w:r>
      <w:proofErr w:type="gramStart"/>
      <w:r w:rsidRPr="007971BE">
        <w:rPr>
          <w:rFonts w:ascii="Times New Roman" w:hAnsi="Times New Roman"/>
          <w:sz w:val="24"/>
          <w:szCs w:val="24"/>
          <w:lang w:eastAsia="ru-RU"/>
        </w:rPr>
        <w:t>предоставляющих  государственные</w:t>
      </w:r>
      <w:proofErr w:type="gramEnd"/>
      <w:r w:rsidRPr="007971BE">
        <w:rPr>
          <w:rFonts w:ascii="Times New Roman" w:hAnsi="Times New Roman"/>
          <w:sz w:val="24"/>
          <w:szCs w:val="24"/>
          <w:lang w:eastAsia="ru-RU"/>
        </w:rPr>
        <w:t xml:space="preserve"> услуги по выдаче свидетельств лицам из числа специалистов авиаци</w:t>
      </w:r>
      <w:r w:rsidRPr="007971BE">
        <w:rPr>
          <w:rFonts w:ascii="Times New Roman" w:hAnsi="Times New Roman"/>
          <w:sz w:val="24"/>
          <w:szCs w:val="24"/>
          <w:lang w:eastAsia="ru-RU"/>
        </w:rPr>
        <w:t>онного персонала гражданской авиации, допускаемым к выполнению функций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стандарт предоставления государственной услуги по выдаче свидетельств лицам из числа специалистов авиационного персонала гражда</w:t>
      </w:r>
      <w:r w:rsidRPr="007971BE">
        <w:rPr>
          <w:rFonts w:ascii="Times New Roman" w:hAnsi="Times New Roman"/>
          <w:sz w:val="24"/>
          <w:szCs w:val="24"/>
          <w:lang w:eastAsia="ru-RU"/>
        </w:rPr>
        <w:t>нской авиации, допускаемым к выполнению функций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 w:rsidRPr="007971BE">
        <w:rPr>
          <w:rFonts w:ascii="Times New Roman" w:hAnsi="Times New Roman"/>
          <w:sz w:val="24"/>
          <w:szCs w:val="24"/>
          <w:lang w:eastAsia="ru-RU"/>
        </w:rPr>
        <w:t>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права заявителей при получении госуд</w:t>
      </w:r>
      <w:r w:rsidRPr="007971BE">
        <w:rPr>
          <w:rFonts w:ascii="Times New Roman" w:hAnsi="Times New Roman"/>
          <w:sz w:val="24"/>
          <w:szCs w:val="24"/>
          <w:lang w:eastAsia="ru-RU"/>
        </w:rPr>
        <w:t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обязанности государственных органов, предоставляющих государственные услуги по организации и проведени</w:t>
      </w:r>
      <w:r w:rsidRPr="007971BE">
        <w:rPr>
          <w:rFonts w:ascii="Times New Roman" w:hAnsi="Times New Roman"/>
          <w:sz w:val="24"/>
          <w:szCs w:val="24"/>
          <w:lang w:eastAsia="ru-RU"/>
        </w:rPr>
        <w:t>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 w:rsidRPr="007971BE">
        <w:rPr>
          <w:rFonts w:ascii="Times New Roman" w:hAnsi="Times New Roman"/>
          <w:sz w:val="24"/>
          <w:szCs w:val="24"/>
          <w:lang w:eastAsia="ru-RU"/>
        </w:rPr>
        <w:t>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виды, назначение и технологии</w:t>
      </w:r>
      <w:r w:rsidRPr="007971BE">
        <w:rPr>
          <w:rFonts w:ascii="Times New Roman" w:hAnsi="Times New Roman"/>
          <w:sz w:val="24"/>
          <w:szCs w:val="24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процедура организации проверки (порядок, этапы, инструменты проведения) образовательных организаци</w:t>
      </w:r>
      <w:r w:rsidRPr="007971BE">
        <w:rPr>
          <w:rFonts w:ascii="Times New Roman" w:hAnsi="Times New Roman"/>
          <w:sz w:val="24"/>
          <w:szCs w:val="24"/>
          <w:lang w:eastAsia="ru-RU"/>
        </w:rPr>
        <w:t>й, осуществляющих обучение специалистов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 w:rsidRPr="007971BE">
        <w:rPr>
          <w:rFonts w:ascii="Times New Roman" w:hAnsi="Times New Roman"/>
          <w:sz w:val="24"/>
          <w:szCs w:val="24"/>
          <w:lang w:eastAsia="ru-RU"/>
        </w:rPr>
        <w:t>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основания проведения и особенности внеплановых проверок образовательных орга</w:t>
      </w:r>
      <w:r w:rsidRPr="007971BE">
        <w:rPr>
          <w:rFonts w:ascii="Times New Roman" w:hAnsi="Times New Roman"/>
          <w:sz w:val="24"/>
          <w:szCs w:val="24"/>
          <w:lang w:eastAsia="ru-RU"/>
        </w:rPr>
        <w:t>низаций, осуществляющих обучение специалистов по техническому обслуживанию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 w:rsidRPr="007971BE">
        <w:rPr>
          <w:rFonts w:ascii="Times New Roman" w:hAnsi="Times New Roman"/>
          <w:sz w:val="24"/>
          <w:szCs w:val="24"/>
          <w:lang w:eastAsia="ru-RU"/>
        </w:rPr>
        <w:t>перевозки, в части поддержания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 w:rsidRPr="007971BE">
        <w:rPr>
          <w:rFonts w:ascii="Times New Roman" w:hAnsi="Times New Roman"/>
          <w:sz w:val="24"/>
          <w:szCs w:val="24"/>
          <w:lang w:eastAsia="ru-RU"/>
        </w:rPr>
        <w:t>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</w:t>
      </w:r>
      <w:r w:rsidRPr="007971BE">
        <w:rPr>
          <w:rFonts w:ascii="Times New Roman" w:hAnsi="Times New Roman"/>
          <w:sz w:val="24"/>
          <w:szCs w:val="24"/>
          <w:lang w:eastAsia="ru-RU"/>
        </w:rPr>
        <w:t>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ограничения при проведении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меры, принимаемые</w:t>
      </w:r>
      <w:r w:rsidRPr="007971BE">
        <w:rPr>
          <w:rFonts w:ascii="Times New Roman" w:hAnsi="Times New Roman"/>
          <w:sz w:val="24"/>
          <w:szCs w:val="24"/>
          <w:lang w:eastAsia="ru-RU"/>
        </w:rPr>
        <w:t xml:space="preserve"> по результатам проверки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основания проведения и особенности внеплановых проверок юридических</w:t>
      </w:r>
      <w:r w:rsidRPr="007971BE">
        <w:rPr>
          <w:rFonts w:ascii="Times New Roman" w:hAnsi="Times New Roman"/>
          <w:sz w:val="24"/>
          <w:szCs w:val="24"/>
          <w:lang w:eastAsia="ru-RU"/>
        </w:rPr>
        <w:t xml:space="preserve">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  <w:lang w:eastAsia="ar-SA"/>
        </w:rPr>
        <w:t>процедура организации проверки на перроне (порядок, этапы, инструменты проведения) юридических лиц, инд</w:t>
      </w:r>
      <w:r w:rsidRPr="00710D87">
        <w:rPr>
          <w:rFonts w:ascii="Times New Roman" w:hAnsi="Times New Roman"/>
          <w:color w:val="000000"/>
          <w:sz w:val="24"/>
          <w:szCs w:val="24"/>
          <w:lang w:eastAsia="ar-SA"/>
        </w:rPr>
        <w:t>ивидуальных предпринимателей, осуществляющих коммерческие воздушные перевозки;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  <w:lang w:eastAsia="ar-SA"/>
        </w:rPr>
        <w:t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принципы, методы, технологии и механизмы осуществления проверки юридических лиц, индивидуальных предпринимателей, осуществляющих техническое обслуживание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виды, назначение и технологии организации проверочных процедур юридически</w:t>
      </w:r>
      <w:r w:rsidRPr="007971BE">
        <w:rPr>
          <w:rFonts w:ascii="Times New Roman" w:hAnsi="Times New Roman"/>
          <w:sz w:val="24"/>
          <w:szCs w:val="24"/>
          <w:lang w:eastAsia="ru-RU"/>
        </w:rPr>
        <w:t>х лиц, индивидуальных предпринимателей, осуществляющих техническое обслуживание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процедура организации проверки (порядок, этапы, инструменты проведения) юридических лиц, индивидуальных предпринимателей, осуществляющих техническо</w:t>
      </w:r>
      <w:r w:rsidRPr="007971BE">
        <w:rPr>
          <w:rFonts w:ascii="Times New Roman" w:hAnsi="Times New Roman"/>
          <w:sz w:val="24"/>
          <w:szCs w:val="24"/>
          <w:lang w:eastAsia="ru-RU"/>
        </w:rPr>
        <w:t>е обслуживание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ограничения при проведении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меры, принимаемые по результатам проверки юри</w:t>
      </w:r>
      <w:r w:rsidRPr="007971BE">
        <w:rPr>
          <w:rFonts w:ascii="Times New Roman" w:hAnsi="Times New Roman"/>
          <w:sz w:val="24"/>
          <w:szCs w:val="24"/>
          <w:lang w:eastAsia="ru-RU"/>
        </w:rPr>
        <w:t>дических лиц, индивидуальных предпринимателей, осуществляющих техническое обслуживание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основания проведения и особенности внеплановых проверок юридических лиц, индивидуальных предпринимателей, осуществляющих техническое обслужи</w:t>
      </w:r>
      <w:r w:rsidRPr="007971BE">
        <w:rPr>
          <w:rFonts w:ascii="Times New Roman" w:hAnsi="Times New Roman"/>
          <w:sz w:val="24"/>
          <w:szCs w:val="24"/>
          <w:lang w:eastAsia="ru-RU"/>
        </w:rPr>
        <w:t>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принципы, методы, технологии и механизмы осуществления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виды, назначение и технологии организации проверочных процедур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процедура организации проверки (порядок, этапы, инструменты проведения) при проведении инспекционного контроля летной годнос</w:t>
      </w:r>
      <w:r w:rsidRPr="007971BE">
        <w:rPr>
          <w:rFonts w:ascii="Times New Roman" w:hAnsi="Times New Roman"/>
          <w:sz w:val="24"/>
          <w:szCs w:val="24"/>
          <w:lang w:eastAsia="ru-RU"/>
        </w:rPr>
        <w:t>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ограничения при проведении проверочных процедур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меры, принимаемые по результатам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основ</w:t>
      </w:r>
      <w:r w:rsidRPr="007971BE">
        <w:rPr>
          <w:rFonts w:ascii="Times New Roman" w:hAnsi="Times New Roman"/>
          <w:sz w:val="24"/>
          <w:szCs w:val="24"/>
          <w:lang w:eastAsia="ru-RU"/>
        </w:rPr>
        <w:t>ания проведения и особенности внеплановых инспекционных контролей летной годности гражданских воздушных судов;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системы взаимодействия в рамках внутриведомственного и межведомственного электронного документооборота.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7.6. Наличие базовых умений: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Общие уме</w:t>
      </w:r>
      <w:r w:rsidRPr="007971BE">
        <w:rPr>
          <w:rFonts w:ascii="Times New Roman" w:hAnsi="Times New Roman"/>
          <w:sz w:val="24"/>
          <w:szCs w:val="24"/>
        </w:rPr>
        <w:t>ния: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мыслить стратегически (системно);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коммуникативные умения;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управлять изменениями.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2) Управленческие умения: 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руководить подчиненными, эф</w:t>
      </w:r>
      <w:r w:rsidRPr="007971BE">
        <w:rPr>
          <w:rFonts w:ascii="Times New Roman" w:hAnsi="Times New Roman"/>
          <w:sz w:val="24"/>
          <w:szCs w:val="24"/>
        </w:rPr>
        <w:t>фективно планировать, организовывать работу и контролировать ее выполнение;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7.7. Наличие профессиональных умений: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1) работа в системе электронного документооборота; 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работа в Федераль</w:t>
      </w:r>
      <w:r w:rsidRPr="007971BE">
        <w:rPr>
          <w:rFonts w:ascii="Times New Roman" w:hAnsi="Times New Roman"/>
          <w:sz w:val="24"/>
          <w:szCs w:val="24"/>
        </w:rPr>
        <w:t>ных государственных информационных системах: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а) «Реестр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эксплуатантов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и воздушных судов» (ФГИС РЭВС),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б) «Реестр авиационного персонала» (ФГИС РАП),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в) «Автоматизированная система электронных контрольных карт» (ФГИС АСЭКК),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работа с информационно-телеко</w:t>
      </w:r>
      <w:r w:rsidRPr="007971BE">
        <w:rPr>
          <w:rFonts w:ascii="Times New Roman" w:hAnsi="Times New Roman"/>
          <w:sz w:val="24"/>
          <w:szCs w:val="24"/>
        </w:rPr>
        <w:t>ммуникационными сетями, в том числе сетью Интернет,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4) работа в операционной системе </w:t>
      </w:r>
      <w:proofErr w:type="spellStart"/>
      <w:r w:rsidRPr="007971BE">
        <w:rPr>
          <w:rFonts w:ascii="Times New Roman" w:hAnsi="Times New Roman"/>
          <w:sz w:val="24"/>
          <w:szCs w:val="24"/>
        </w:rPr>
        <w:t>Windows</w:t>
      </w:r>
      <w:proofErr w:type="spellEnd"/>
      <w:r w:rsidRPr="007971BE">
        <w:rPr>
          <w:rFonts w:ascii="Times New Roman" w:hAnsi="Times New Roman"/>
          <w:sz w:val="24"/>
          <w:szCs w:val="24"/>
        </w:rPr>
        <w:t>, Р-7 Офис,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работа в текстовом редакторе, с электронными таблицами,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управления электронной почтой;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7) подготовки презентаций, использования графических объектов в электронных документах, 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 w:rsidRPr="007971BE">
        <w:rPr>
          <w:rFonts w:ascii="Times New Roman" w:hAnsi="Times New Roman"/>
          <w:sz w:val="24"/>
          <w:szCs w:val="24"/>
        </w:rPr>
        <w:t>обращения организаций и граждан,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10) порядок взаимодействия управления с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Росавиацией</w:t>
      </w:r>
      <w:proofErr w:type="spellEnd"/>
      <w:r w:rsidRPr="007971BE">
        <w:rPr>
          <w:rFonts w:ascii="Times New Roman" w:hAnsi="Times New Roman"/>
          <w:sz w:val="24"/>
          <w:szCs w:val="24"/>
        </w:rPr>
        <w:t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подведомств</w:t>
      </w:r>
      <w:r w:rsidRPr="007971BE">
        <w:rPr>
          <w:rFonts w:ascii="Times New Roman" w:hAnsi="Times New Roman"/>
          <w:sz w:val="24"/>
          <w:szCs w:val="24"/>
        </w:rPr>
        <w:t>енными Управлению.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7.8. Наличие функциональных умений: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1) прием и согласование документации, заявок, заявлений в рамках предоставления </w:t>
      </w:r>
      <w:r w:rsidRPr="007971BE">
        <w:rPr>
          <w:rFonts w:ascii="Times New Roman" w:hAnsi="Times New Roman"/>
          <w:sz w:val="24"/>
          <w:szCs w:val="24"/>
        </w:rPr>
        <w:t>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предоставление информации из реестров, баз д</w:t>
      </w:r>
      <w:r w:rsidRPr="007971BE">
        <w:rPr>
          <w:rFonts w:ascii="Times New Roman" w:hAnsi="Times New Roman"/>
          <w:sz w:val="24"/>
          <w:szCs w:val="24"/>
        </w:rPr>
        <w:t>анных, выдача справок, выписок, документов, разъяснений и сведений в рамках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</w:t>
      </w:r>
      <w:r w:rsidRPr="007971BE">
        <w:rPr>
          <w:rFonts w:ascii="Times New Roman" w:hAnsi="Times New Roman"/>
          <w:sz w:val="24"/>
          <w:szCs w:val="24"/>
        </w:rPr>
        <w:t>ю функций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</w:t>
      </w:r>
      <w:r w:rsidRPr="007971BE">
        <w:rPr>
          <w:rFonts w:ascii="Times New Roman" w:hAnsi="Times New Roman"/>
          <w:sz w:val="24"/>
          <w:szCs w:val="24"/>
        </w:rPr>
        <w:t>нию функций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</w:t>
      </w:r>
      <w:r w:rsidRPr="007971BE">
        <w:rPr>
          <w:rFonts w:ascii="Times New Roman" w:hAnsi="Times New Roman"/>
          <w:sz w:val="24"/>
          <w:szCs w:val="24"/>
        </w:rPr>
        <w:t>олнению функций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</w:t>
      </w:r>
      <w:r w:rsidRPr="007971BE">
        <w:rPr>
          <w:rFonts w:ascii="Times New Roman" w:hAnsi="Times New Roman"/>
          <w:sz w:val="24"/>
          <w:szCs w:val="24"/>
        </w:rPr>
        <w:t>о персонала гражданской авиации, допускаемым к выполнению функций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прием и согласование документации, заявок, заявлений в рамках предоставления государственной услуги по организации и проведению и</w:t>
      </w:r>
      <w:r w:rsidRPr="007971BE">
        <w:rPr>
          <w:rFonts w:ascii="Times New Roman" w:hAnsi="Times New Roman"/>
          <w:sz w:val="24"/>
          <w:szCs w:val="24"/>
        </w:rPr>
        <w:t>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предоставление информации из реестров, баз данных, выдача справок, выписок, документов, разъяснений и сведений в рамках предоставления государств</w:t>
      </w:r>
      <w:r w:rsidRPr="007971BE">
        <w:rPr>
          <w:rFonts w:ascii="Times New Roman" w:hAnsi="Times New Roman"/>
          <w:sz w:val="24"/>
          <w:szCs w:val="24"/>
        </w:rPr>
        <w:t>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проведение экспертизы в рамках предоставления государственной услуги по организации и проведению инспек</w:t>
      </w:r>
      <w:r w:rsidRPr="007971BE">
        <w:rPr>
          <w:rFonts w:ascii="Times New Roman" w:hAnsi="Times New Roman"/>
          <w:sz w:val="24"/>
          <w:szCs w:val="24"/>
        </w:rPr>
        <w:t>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</w:t>
      </w:r>
      <w:r w:rsidRPr="007971BE">
        <w:rPr>
          <w:rFonts w:ascii="Times New Roman" w:hAnsi="Times New Roman"/>
          <w:sz w:val="24"/>
          <w:szCs w:val="24"/>
        </w:rPr>
        <w:t>и их летной годности и выдачи соответствующих документов;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</w:t>
      </w:r>
      <w:r w:rsidRPr="007971BE">
        <w:rPr>
          <w:rFonts w:ascii="Times New Roman" w:hAnsi="Times New Roman"/>
          <w:sz w:val="24"/>
          <w:szCs w:val="24"/>
        </w:rPr>
        <w:t>нки их летной годности и выдачи соответствующих документов;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</w:t>
      </w:r>
      <w:r w:rsidRPr="007971BE">
        <w:rPr>
          <w:rFonts w:ascii="Times New Roman" w:hAnsi="Times New Roman"/>
          <w:sz w:val="24"/>
          <w:szCs w:val="24"/>
        </w:rPr>
        <w:t>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12) проведение плановых и внеплановых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</w:t>
      </w:r>
      <w:r w:rsidRPr="007971BE">
        <w:rPr>
          <w:rFonts w:ascii="Times New Roman" w:hAnsi="Times New Roman"/>
          <w:sz w:val="24"/>
          <w:szCs w:val="24"/>
        </w:rPr>
        <w:t>ние их плановых проверок на перроне;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13) осуществление контроля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</w:t>
      </w:r>
      <w:r w:rsidRPr="007971BE">
        <w:rPr>
          <w:rFonts w:ascii="Times New Roman" w:hAnsi="Times New Roman"/>
          <w:sz w:val="24"/>
          <w:szCs w:val="24"/>
        </w:rPr>
        <w:t>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14) проведение плановых и внеплановых документарных проверок летной годности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15) проведение плановых и внеплановых выездных проверок летной годности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17) осуществление контроля исполнения </w:t>
      </w:r>
      <w:r w:rsidRPr="007971BE">
        <w:rPr>
          <w:rFonts w:ascii="Times New Roman" w:hAnsi="Times New Roman"/>
          <w:sz w:val="24"/>
          <w:szCs w:val="24"/>
        </w:rPr>
        <w:t>распорядительных документов по результатам инспекционного контроля летной годности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18) проведение плановых и внеплановых документарных проверок юридических лиц, индивидуальных предпринимателей, осуществляющих техническое обслуж</w:t>
      </w:r>
      <w:r w:rsidRPr="007971BE">
        <w:rPr>
          <w:rFonts w:ascii="Times New Roman" w:hAnsi="Times New Roman"/>
          <w:sz w:val="24"/>
          <w:szCs w:val="24"/>
        </w:rPr>
        <w:t>ивание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19) проведение плановых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20) осуществление контроля исполнения распоря</w:t>
      </w:r>
      <w:r w:rsidRPr="007971BE">
        <w:rPr>
          <w:rFonts w:ascii="Times New Roman" w:hAnsi="Times New Roman"/>
          <w:sz w:val="24"/>
          <w:szCs w:val="24"/>
        </w:rPr>
        <w:t>дительных документов юридическими лицами, индивидуальными предпринимателями, осуществляющими техническое обслуживание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22) проведение плановых и внеплановых выездных проверок образовательные</w:t>
      </w:r>
      <w:r w:rsidRPr="007971BE">
        <w:rPr>
          <w:rFonts w:ascii="Times New Roman" w:hAnsi="Times New Roman"/>
          <w:sz w:val="24"/>
          <w:szCs w:val="24"/>
        </w:rPr>
        <w:t xml:space="preserve"> организации, осуществляющие обучение специалистов по техническому обслуживанию гражданских воздушных судов;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23)  разработка, рассмотрение и согласование проектов локальных актов и других документов;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24) подготовка отчетов, докладов, справок, анализов по н</w:t>
      </w:r>
      <w:r w:rsidRPr="007971BE">
        <w:rPr>
          <w:rFonts w:ascii="Times New Roman" w:hAnsi="Times New Roman"/>
          <w:sz w:val="24"/>
          <w:szCs w:val="24"/>
        </w:rPr>
        <w:t>аправлению деятельности отдела поддержания лётной годности;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25) организаторская работа, подготовка мероприятий в соответствующей сфере деятельности по направлению деятельности отдела поддержания лётной годности.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26) рассмотрение запросов, ходатайств, уведо</w:t>
      </w:r>
      <w:r w:rsidRPr="007971BE">
        <w:rPr>
          <w:rFonts w:ascii="Times New Roman" w:hAnsi="Times New Roman"/>
          <w:sz w:val="24"/>
          <w:szCs w:val="24"/>
        </w:rPr>
        <w:t>млений, жалоб, по направлению деятельности отдела поддержания лётной годности.</w:t>
      </w:r>
    </w:p>
    <w:p w:rsidR="00DC75E9" w:rsidRPr="007971BE" w:rsidRDefault="00710D87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71BE">
        <w:rPr>
          <w:rFonts w:ascii="Times New Roman" w:hAnsi="Times New Roman" w:cs="Times New Roman"/>
          <w:b/>
          <w:sz w:val="24"/>
          <w:szCs w:val="24"/>
        </w:rPr>
        <w:t>. Должностные обязанности, права и ответственность</w:t>
      </w:r>
    </w:p>
    <w:p w:rsidR="00DC75E9" w:rsidRPr="007971BE" w:rsidRDefault="00DC75E9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E9" w:rsidRPr="007971BE" w:rsidRDefault="00710D87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ab/>
        <w:t xml:space="preserve">8. Основные права и обязанности заместителя начальника отдела поддержания летной годности гражданских воздушных судов, а </w:t>
      </w:r>
      <w:r w:rsidRPr="007971BE">
        <w:rPr>
          <w:rFonts w:ascii="Times New Roman" w:hAnsi="Times New Roman" w:cs="Times New Roman"/>
          <w:sz w:val="24"/>
          <w:szCs w:val="24"/>
        </w:rPr>
        <w:t>также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</w:p>
    <w:p w:rsidR="00DC75E9" w:rsidRPr="007971BE" w:rsidRDefault="00710D87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ab/>
        <w:t>9. В целях реализации задач и функций, возложенных на отдел п</w:t>
      </w:r>
      <w:r w:rsidRPr="007971BE">
        <w:rPr>
          <w:rFonts w:ascii="Times New Roman" w:hAnsi="Times New Roman" w:cs="Times New Roman"/>
          <w:sz w:val="24"/>
          <w:szCs w:val="24"/>
        </w:rPr>
        <w:t>оддержания летной годности гражданских воздушных судов заместитель начальника отдела обязан: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организовывать ведение в установленном законодательством Российской Федерации порядке статистической отчётности по гражданским воздушным судам и авиационным дви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гателям, принадлежащим юридическим и физическим лицам, зарегистрированным на территории деятельности Управления; 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организовывать и принимать участие в рассмотрении устных и письменных обращений граждан, подготавливать по ним решения и направлять заявите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ответы в установленный законодательством Российской Федерации срок;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поддерживать свою профессиональную подготовку, переподготовку и повышение квалификации;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в пределах своей компетенции защиту сведений, составляющих государственную та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йну при командировании в другие организации для выполнения несекретных заданий, в случае неизбежного доступа к указанным сведениям;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анализировать изменения, происходящие в организациях по техническому обслуживанию и ремонту авиационной техники, по их ре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готовить предложения по изменению сферы деятельности, указанной в сертификатах соответствия данных организаций;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организовывать принятие заявок и принимать участие в рассмотрении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документов;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организовывать и принимать участие в проведении проверки знаний лиц, претендующих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 требованиям федеральных авиационных правил;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организовывать исполнение в установленном порядке обязанности должностным лицом, ответственным за оформление и выдачу свидетельства лицам из числа специалистов авиационного персонала гражданской авиации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допускаемым к выполнению функций по техническому обслуживанию воздушных судов;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организовывать передачу информации и ведение в установленном порядке единой электронной базы данных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Федеральной государственной информационной системы «Реестр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свидетельств авиационного персонала» (ФГИС РАП), в части выдачи 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организовывать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части его касающейся принимать участие в прове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проверки на перроне юридических лиц, индивидуальных предпринимателей, осуществ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ar-SA"/>
        </w:rPr>
        <w:t>ляющих коммерческие воздушные перевозки;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организовывать проведение и принимать 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непосредственно связана с обеспечением безопасности полетов воздушных судов;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по поручению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проведении обязательной сертификации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по поручению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работе по определению технического состояния (коми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обслуживания указанных воздушных судов;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17)  принимать участие в конфере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нциях, советах по безопасности полетов, семинарах, выставках и других мероприятий в установленной сфере деятельности;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принимать участие в формировании общего информационного пространства в гражданской авиации путем подачи данных, касающихся деятельност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отдела в единую государственную информационно-аналитическую систему гражданской авиации;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принимать участие в подготовке предложений по разработке проектов нормативных правовых актов;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организовывать представление и представлять в установленном пор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 в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Росавиацию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донесения по установленным формам в соответствии с утвержденными перечнями;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принимать участие в работе территориальной квалификационной комиссии.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осуществлять рассмотрение материалов оценки требованиям к летной годнос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к охране окружающей среды гражданских воздушных судов с целью выдачи соответствующих документов;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осуществлять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 происшествий и инцидентов.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 xml:space="preserve">10. В </w:t>
      </w:r>
      <w:r w:rsidRPr="007971BE">
        <w:rPr>
          <w:rFonts w:ascii="Times New Roman" w:hAnsi="Times New Roman" w:cs="Times New Roman"/>
          <w:sz w:val="24"/>
          <w:szCs w:val="24"/>
        </w:rPr>
        <w:t>целях исполнения возложенных должностных обязанностей заместитель начальника отдела поддержания летной годности гражданских воздушных судов имеет право:</w:t>
      </w:r>
    </w:p>
    <w:p w:rsidR="00DC75E9" w:rsidRPr="007971BE" w:rsidRDefault="00710D87">
      <w:pPr>
        <w:pStyle w:val="13"/>
        <w:shd w:val="clear" w:color="auto" w:fill="FFFFFF"/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Arial CYR" w:hAnsi="Times New Roman" w:cs="Times New Roman"/>
          <w:sz w:val="24"/>
          <w:szCs w:val="24"/>
        </w:rPr>
        <w:tab/>
        <w:t>- запрашивать и получать в установленном порядке сведения, необходимые для принятия решений по вопроса</w:t>
      </w:r>
      <w:r w:rsidRPr="007971BE">
        <w:rPr>
          <w:rFonts w:ascii="Times New Roman" w:eastAsia="Arial CYR" w:hAnsi="Times New Roman" w:cs="Times New Roman"/>
          <w:sz w:val="24"/>
          <w:szCs w:val="24"/>
        </w:rPr>
        <w:t>м, относящимся к компетенции отдела;</w:t>
      </w:r>
    </w:p>
    <w:p w:rsidR="00DC75E9" w:rsidRPr="007971BE" w:rsidRDefault="00710D87">
      <w:pPr>
        <w:pStyle w:val="13"/>
        <w:shd w:val="clear" w:color="auto" w:fill="FFFFFF"/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- знакомится с проектами решений Управления, касающихся работы отдела;</w:t>
      </w:r>
    </w:p>
    <w:p w:rsidR="00DC75E9" w:rsidRPr="007971BE" w:rsidRDefault="00710D87">
      <w:pPr>
        <w:pStyle w:val="BodyText21"/>
        <w:ind w:firstLine="567"/>
        <w:jc w:val="both"/>
        <w:rPr>
          <w:rFonts w:ascii="Times New Roman" w:hAnsi="Times New Roman"/>
          <w:sz w:val="24"/>
        </w:rPr>
      </w:pPr>
      <w:r w:rsidRPr="007971BE">
        <w:rPr>
          <w:rFonts w:ascii="Times New Roman" w:hAnsi="Times New Roman"/>
          <w:sz w:val="24"/>
        </w:rPr>
        <w:t>- участвовать в подготовке управленческих решений в соответствии с должностными обязанностями;</w:t>
      </w:r>
    </w:p>
    <w:p w:rsidR="00DC75E9" w:rsidRPr="007971BE" w:rsidRDefault="00710D87">
      <w:pPr>
        <w:pStyle w:val="13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Arial CYR" w:hAnsi="Times New Roman" w:cs="Times New Roman"/>
          <w:spacing w:val="2"/>
          <w:sz w:val="24"/>
          <w:szCs w:val="24"/>
        </w:rPr>
        <w:t>- участвовать в установленном порядке в расследовании</w:t>
      </w:r>
      <w:r w:rsidRPr="007971BE">
        <w:rPr>
          <w:rFonts w:ascii="Times New Roman" w:eastAsia="Arial CYR" w:hAnsi="Times New Roman" w:cs="Times New Roman"/>
          <w:spacing w:val="2"/>
          <w:sz w:val="24"/>
          <w:szCs w:val="24"/>
        </w:rPr>
        <w:t xml:space="preserve"> авиационных и производственных происшествий;</w:t>
      </w:r>
    </w:p>
    <w:p w:rsidR="00DC75E9" w:rsidRPr="007971BE" w:rsidRDefault="00710D87">
      <w:pPr>
        <w:pStyle w:val="afb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971BE">
        <w:rPr>
          <w:rFonts w:ascii="Times New Roman" w:hAnsi="Times New Roman" w:cs="Times New Roman"/>
          <w:sz w:val="24"/>
        </w:rPr>
        <w:t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</w:p>
    <w:p w:rsidR="00DC75E9" w:rsidRPr="007971BE" w:rsidRDefault="00710D87">
      <w:pPr>
        <w:pStyle w:val="afb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971BE">
        <w:rPr>
          <w:rFonts w:ascii="Times New Roman" w:eastAsia="Arial CYR" w:hAnsi="Times New Roman" w:cs="Times New Roman"/>
          <w:sz w:val="24"/>
        </w:rPr>
        <w:t>- требовать от руководства оказания служебного содействия в испо</w:t>
      </w:r>
      <w:r w:rsidRPr="007971BE">
        <w:rPr>
          <w:rFonts w:ascii="Times New Roman" w:eastAsia="Arial CYR" w:hAnsi="Times New Roman" w:cs="Times New Roman"/>
          <w:sz w:val="24"/>
        </w:rPr>
        <w:t>лнении своих должностных обязанностей и реализации прав.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11. Заместитель н</w:t>
      </w:r>
      <w:r w:rsidRPr="007971BE">
        <w:rPr>
          <w:rFonts w:ascii="Times New Roman" w:eastAsia="Arial CYR" w:hAnsi="Times New Roman" w:cs="Times New Roman"/>
          <w:sz w:val="24"/>
          <w:szCs w:val="24"/>
        </w:rPr>
        <w:t>ачальника отдела поддержания летной годности гражданских воздушных судов</w:t>
      </w:r>
      <w:r w:rsidRPr="007971BE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прик</w:t>
      </w:r>
      <w:r w:rsidRPr="007971BE">
        <w:rPr>
          <w:rFonts w:ascii="Times New Roman" w:hAnsi="Times New Roman" w:cs="Times New Roman"/>
          <w:sz w:val="24"/>
          <w:szCs w:val="24"/>
        </w:rPr>
        <w:t>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7971BE">
        <w:rPr>
          <w:rFonts w:ascii="Times New Roman" w:hAnsi="Times New Roman" w:cs="Times New Roman"/>
          <w:sz w:val="24"/>
          <w:szCs w:val="24"/>
        </w:rPr>
        <w:t>12. Заместитель н</w:t>
      </w:r>
      <w:r w:rsidRPr="007971BE">
        <w:rPr>
          <w:rFonts w:ascii="Times New Roman" w:eastAsia="Arial CYR" w:hAnsi="Times New Roman" w:cs="Times New Roman"/>
          <w:sz w:val="24"/>
          <w:szCs w:val="24"/>
        </w:rPr>
        <w:t>ачальника отдела поддержания летной годности гражданских воздушных судов</w:t>
      </w:r>
      <w:r w:rsidRPr="007971BE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DC75E9" w:rsidRPr="007971BE" w:rsidRDefault="00DC75E9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E9" w:rsidRPr="007971BE" w:rsidRDefault="00710D87">
      <w:pPr>
        <w:pStyle w:val="11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971BE">
        <w:rPr>
          <w:rFonts w:ascii="Times New Roman" w:hAnsi="Times New Roman" w:cs="Times New Roman"/>
          <w:b/>
          <w:bCs/>
          <w:sz w:val="24"/>
          <w:szCs w:val="24"/>
        </w:rPr>
        <w:t>. Показатели эффективности и результативности профессиональной служебной деятельности</w:t>
      </w:r>
    </w:p>
    <w:p w:rsidR="00DC75E9" w:rsidRPr="007971BE" w:rsidRDefault="00DC75E9">
      <w:pPr>
        <w:pStyle w:val="afb"/>
        <w:rPr>
          <w:rFonts w:ascii="Times New Roman" w:hAnsi="Times New Roman" w:cs="Times New Roman"/>
          <w:sz w:val="24"/>
        </w:rPr>
      </w:pP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20. Эффективность и результативность профессиональной служебной деятельности заместителя начальника</w:t>
      </w:r>
      <w:r w:rsidRPr="007971BE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hAnsi="Times New Roman" w:cs="Times New Roman"/>
          <w:sz w:val="24"/>
          <w:szCs w:val="24"/>
        </w:rPr>
        <w:t>отдела поддержания летной годности гражданских воздушных судов оценив</w:t>
      </w:r>
      <w:r w:rsidRPr="007971BE">
        <w:rPr>
          <w:rFonts w:ascii="Times New Roman" w:hAnsi="Times New Roman" w:cs="Times New Roman"/>
          <w:sz w:val="24"/>
          <w:szCs w:val="24"/>
        </w:rPr>
        <w:t>ается по следующим показателям: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1) выполняемому объему работы, соблюдению служебной дисциплины;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2) своевременности и оперативности выполнения поручений;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3) качеству выполненной работы (подготовке документов в соответствии с установленными требованиями, пол</w:t>
      </w:r>
      <w:r w:rsidRPr="007971BE">
        <w:rPr>
          <w:rFonts w:ascii="Times New Roman" w:hAnsi="Times New Roman" w:cs="Times New Roman"/>
          <w:sz w:val="24"/>
          <w:szCs w:val="24"/>
        </w:rPr>
        <w:t>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4) профессиональной компетентности (знанию законодательных, нормативных правовых актов, широте профессионального кругозор</w:t>
      </w:r>
      <w:r w:rsidRPr="007971BE">
        <w:rPr>
          <w:rFonts w:ascii="Times New Roman" w:hAnsi="Times New Roman" w:cs="Times New Roman"/>
          <w:sz w:val="24"/>
          <w:szCs w:val="24"/>
        </w:rPr>
        <w:t>а, умению работать с документами);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6) творческому подходу к решению поставленных задач, активности и ини</w:t>
      </w:r>
      <w:r w:rsidRPr="007971BE">
        <w:rPr>
          <w:rFonts w:ascii="Times New Roman" w:hAnsi="Times New Roman" w:cs="Times New Roman"/>
          <w:sz w:val="24"/>
          <w:szCs w:val="24"/>
        </w:rPr>
        <w:t>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7) осознанию ответственности за последствия своих действий.</w:t>
      </w: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E9" w:rsidRPr="007971BE" w:rsidRDefault="00710D87">
      <w:pPr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</w:rPr>
        <w:t xml:space="preserve">3. ВЫПИСКА из должностного регламента </w:t>
      </w:r>
    </w:p>
    <w:p w:rsidR="00DC75E9" w:rsidRPr="007971BE" w:rsidRDefault="00710D87">
      <w:pPr>
        <w:jc w:val="center"/>
        <w:rPr>
          <w:rFonts w:ascii="Times New Roman" w:hAnsi="Times New Roman"/>
          <w:bCs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</w:rPr>
        <w:t>ведущего специалиста-эксперта отдела поддержания летной годности гражданских воздушных судов</w:t>
      </w: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E9" w:rsidRPr="007971BE" w:rsidRDefault="00710D87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71BE">
        <w:rPr>
          <w:rFonts w:ascii="Times New Roman" w:hAnsi="Times New Roman"/>
          <w:b/>
          <w:sz w:val="24"/>
          <w:szCs w:val="24"/>
        </w:rPr>
        <w:t>. Квалификационные требования для замещения должности гражданской службы</w:t>
      </w: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 Для замещения должности ведущего специалиста-эксперта отдела поддержания летной год</w:t>
      </w:r>
      <w:r w:rsidRPr="007971BE">
        <w:rPr>
          <w:rFonts w:ascii="Times New Roman" w:hAnsi="Times New Roman"/>
          <w:sz w:val="24"/>
          <w:szCs w:val="24"/>
        </w:rPr>
        <w:t xml:space="preserve">ности гражданских воздушных судов устанавливаются следующие квалификационные </w:t>
      </w:r>
      <w:r w:rsidRPr="007971BE">
        <w:rPr>
          <w:rFonts w:ascii="Times New Roman" w:hAnsi="Times New Roman"/>
          <w:sz w:val="24"/>
          <w:szCs w:val="24"/>
          <w:highlight w:val="white"/>
        </w:rPr>
        <w:t>требования: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highlight w:val="white"/>
        </w:rPr>
        <w:t xml:space="preserve">7.1. Наличие высшего образования </w:t>
      </w:r>
      <w:r w:rsidRPr="007971BE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</w:t>
      </w:r>
      <w:r w:rsidRPr="007971BE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или иному направлению подготовки (специальности), для которого </w:t>
      </w:r>
      <w:r w:rsidRPr="007971BE">
        <w:rPr>
          <w:rFonts w:ascii="Times New Roman" w:hAnsi="Times New Roman"/>
          <w:bCs/>
          <w:sz w:val="24"/>
          <w:szCs w:val="24"/>
          <w:highlight w:val="white"/>
          <w:shd w:val="clear" w:color="auto" w:fill="FFFF00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</w:t>
      </w:r>
      <w:r w:rsidRPr="007971BE">
        <w:rPr>
          <w:rFonts w:ascii="Times New Roman" w:hAnsi="Times New Roman"/>
          <w:bCs/>
          <w:sz w:val="24"/>
          <w:szCs w:val="24"/>
          <w:highlight w:val="white"/>
          <w:shd w:val="clear" w:color="auto" w:fill="FFFF00"/>
        </w:rPr>
        <w:t>авлений подготовки</w:t>
      </w:r>
      <w:r w:rsidRPr="007971BE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7.2. Для ведущего специалиста-эксперта </w:t>
      </w:r>
      <w:r w:rsidRPr="007971BE">
        <w:rPr>
          <w:rFonts w:ascii="Times New Roman" w:hAnsi="Times New Roman"/>
          <w:sz w:val="24"/>
          <w:szCs w:val="24"/>
        </w:rPr>
        <w:t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 w:rsidRPr="007971BE">
        <w:rPr>
          <w:rFonts w:ascii="Times New Roman" w:hAnsi="Times New Roman"/>
          <w:sz w:val="24"/>
          <w:szCs w:val="24"/>
        </w:rPr>
        <w:t>дготовки.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7.3. Наличие базовых знаний: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Знание государственного языка Российской Федерации (русского языка).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Знание основ: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г) Федерального закона от 25 декабря 2008г. № 273-ФЗ «О противодействии коррупции»;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Знания и умения в области информационно-коммуникационных т</w:t>
      </w:r>
      <w:r w:rsidRPr="007971BE">
        <w:rPr>
          <w:rFonts w:ascii="Times New Roman" w:hAnsi="Times New Roman"/>
          <w:sz w:val="24"/>
          <w:szCs w:val="24"/>
        </w:rPr>
        <w:t>ехнологий: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знание основ информационной безопасности и защиты информации,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 w:rsidRPr="007971BE">
        <w:rPr>
          <w:rFonts w:ascii="Times New Roman" w:hAnsi="Times New Roman"/>
          <w:sz w:val="24"/>
          <w:szCs w:val="24"/>
        </w:rPr>
        <w:t>иями, составляющими государственную тайну;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порядок работы со служебной электронной почтой, а также пра</w:t>
      </w:r>
      <w:r w:rsidRPr="007971BE">
        <w:rPr>
          <w:rFonts w:ascii="Times New Roman" w:hAnsi="Times New Roman"/>
          <w:sz w:val="24"/>
          <w:szCs w:val="24"/>
        </w:rPr>
        <w:t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 w:rsidRPr="007971BE">
        <w:rPr>
          <w:rFonts w:ascii="Times New Roman" w:hAnsi="Times New Roman"/>
          <w:sz w:val="24"/>
          <w:szCs w:val="24"/>
        </w:rPr>
        <w:t>пьютерах);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основные признаки электронных соо</w:t>
      </w:r>
      <w:r w:rsidRPr="007971BE">
        <w:rPr>
          <w:rFonts w:ascii="Times New Roman" w:hAnsi="Times New Roman"/>
          <w:sz w:val="24"/>
          <w:szCs w:val="24"/>
        </w:rPr>
        <w:t>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971BE">
        <w:rPr>
          <w:rFonts w:ascii="Times New Roman" w:hAnsi="Times New Roman"/>
          <w:sz w:val="24"/>
          <w:szCs w:val="24"/>
        </w:rPr>
        <w:t>фишинговые</w:t>
      </w:r>
      <w:proofErr w:type="spellEnd"/>
      <w:r w:rsidRPr="007971BE">
        <w:rPr>
          <w:rFonts w:ascii="Times New Roman" w:hAnsi="Times New Roman"/>
          <w:sz w:val="24"/>
          <w:szCs w:val="24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- требования по обеспечению безопасности информации при использовании удаленного доступа к информационным ресурсам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</w:t>
      </w:r>
      <w:r w:rsidRPr="007971BE">
        <w:rPr>
          <w:rFonts w:ascii="Times New Roman" w:hAnsi="Times New Roman"/>
          <w:sz w:val="24"/>
          <w:szCs w:val="24"/>
        </w:rPr>
        <w:t>ильных устройств;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</w:t>
      </w:r>
      <w:r w:rsidRPr="007971BE">
        <w:rPr>
          <w:rFonts w:ascii="Times New Roman" w:hAnsi="Times New Roman"/>
          <w:sz w:val="24"/>
          <w:szCs w:val="24"/>
        </w:rPr>
        <w:t>(компьютерам);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основных положений законодательства о персональных данных,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понятие персональных данных, принципы и условия их обработки;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меры по обеспечению безопасности персональных данных при их обработке в информационных системах;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- общие </w:t>
      </w:r>
      <w:r w:rsidRPr="007971BE">
        <w:rPr>
          <w:rFonts w:ascii="Times New Roman" w:hAnsi="Times New Roman"/>
          <w:sz w:val="24"/>
          <w:szCs w:val="24"/>
        </w:rPr>
        <w:t>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основные положения законодательства об электрон</w:t>
      </w:r>
      <w:r w:rsidRPr="007971BE">
        <w:rPr>
          <w:rFonts w:ascii="Times New Roman" w:hAnsi="Times New Roman"/>
          <w:sz w:val="24"/>
          <w:szCs w:val="24"/>
        </w:rPr>
        <w:t>ной подписи, включая: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DC75E9" w:rsidRPr="007971BE" w:rsidRDefault="00710D8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 Наличие профессиональных з</w:t>
      </w:r>
      <w:r w:rsidRPr="007971BE">
        <w:rPr>
          <w:rFonts w:ascii="Times New Roman" w:hAnsi="Times New Roman"/>
          <w:sz w:val="24"/>
          <w:szCs w:val="24"/>
        </w:rPr>
        <w:t>наний: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7.4.1. В сфере законодательства Российской Федерации:</w:t>
      </w:r>
    </w:p>
    <w:p w:rsidR="00DC75E9" w:rsidRPr="007971BE" w:rsidRDefault="00710D87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</w:t>
      </w:r>
      <w:r w:rsidRPr="007971BE">
        <w:rPr>
          <w:rFonts w:ascii="Times New Roman" w:hAnsi="Times New Roman"/>
          <w:sz w:val="24"/>
          <w:szCs w:val="24"/>
        </w:rPr>
        <w:t>нию своих должностных обязанностей, в том числе: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 мая 2006 года № 59-ФЗ «О порядке рассмотрения обращений граждан Российской Федерации»;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Воздушного Кодекса Российской Федерации; 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30 июля 2004 г. №</w:t>
      </w:r>
      <w:r w:rsidRPr="007971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>396 «Об утверждении Полож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>ения о Федеральном агентстве воздушного транспорта»;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утверждённого прика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Минтранса России от 10 февраля 2014 г. № 33;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авиации», утверждённых приказом Минтранса России от 12 сентября 2008 г. № 147;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«Подготовка и выполнение полетов в гражданской авиации Российской Федерации»,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утверждённых приказом Минтранса России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2009 г. № 128;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 w:rsidRPr="0079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августа 2015 г. № 246;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Эксплуатанты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авиации общего назначения. Требования к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авиации общего назначения, процедуры регистрации и контроля деятельности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эксплуатантов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юридическим лицам, индиви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ателя. Форма и порядок выдачи документа (сертификата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аннулирование сертификата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утверждённых приказом Минтранса России от 19 ноября 2020 г. № 494;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порядку разработки, утверждения и содержанию программ подготовки специалистов согласно перечню спец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иалистов авиационного персонала гражданской авиации», утверждённых приказом Минтранса России от 2 октября 2017 года № 399;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специалистов авиационного персонала гражданской авиации Российской Федерации, утверждённого приказом Минтранса России от 4 ав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 2015 года № 240;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ённых приказом Минтранса России от 30 июля 2020 года № 273;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подтверждающих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285;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 w:rsidRPr="007971BE">
        <w:rPr>
          <w:rFonts w:ascii="Times New Roman" w:eastAsia="Times New Roman" w:hAnsi="Times New Roman" w:cs="Times New Roman"/>
          <w:color w:val="22272F"/>
          <w:sz w:val="24"/>
          <w:szCs w:val="24"/>
        </w:rPr>
        <w:t>требованиям федеральных авиационных правил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утверждённых приказом Минтранса России от 29 сентября 2015 года № 289;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авиационных правил «Требования к летной годности гражданских воздушных судов. Форма и порядок оформления сертификата летной годн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>Конвенции о международной гражданской авиации;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garantf1://87264.1000" w:history="1">
        <w:r w:rsidRPr="00710D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Положения</w:t>
        </w:r>
      </w:hyperlink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об Управлении;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garantf1://94883.1" w:history="1">
        <w:r w:rsidRPr="00710D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Служебного распорядка</w:t>
        </w:r>
      </w:hyperlink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garantf1://55087937.1000" w:history="1">
        <w:r w:rsidRPr="00710D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Инструкции</w:t>
        </w:r>
      </w:hyperlink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71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делопроизводству Управления;</w:t>
      </w:r>
    </w:p>
    <w:p w:rsidR="00DC75E9" w:rsidRPr="007971BE" w:rsidRDefault="00710D87" w:rsidP="00710D87">
      <w:pPr>
        <w:pStyle w:val="13"/>
        <w:numPr>
          <w:ilvl w:val="0"/>
          <w:numId w:val="15"/>
        </w:numPr>
        <w:tabs>
          <w:tab w:val="clear" w:pos="709"/>
          <w:tab w:val="left" w:pos="850"/>
          <w:tab w:val="left" w:pos="1024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</w:rPr>
        <w:t>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  <w:r w:rsidRPr="00797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7.4.2. Иные профессиональные знания: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основами аэродинамики и газодинамики;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оборудования летательных аппаратов;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основами технической эксплуатации воздушных судов.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7.5. Наличие функциональных знаний: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 предоставления государственных услуг по организации и проведению инспекций гражданских воздушных судов с целью оценки</w:t>
      </w:r>
      <w:r w:rsidRPr="007971BE">
        <w:rPr>
          <w:rFonts w:ascii="Times New Roman" w:hAnsi="Times New Roman"/>
          <w:sz w:val="24"/>
          <w:szCs w:val="24"/>
          <w:lang w:eastAsia="ru-RU"/>
        </w:rPr>
        <w:t xml:space="preserve">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права заявит</w:t>
      </w:r>
      <w:r w:rsidRPr="007971BE">
        <w:rPr>
          <w:rFonts w:ascii="Times New Roman" w:hAnsi="Times New Roman"/>
          <w:sz w:val="24"/>
          <w:szCs w:val="24"/>
          <w:lang w:eastAsia="ru-RU"/>
        </w:rPr>
        <w:t>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обязанности государственных органов, предоставляющих государственные услуги по</w:t>
      </w:r>
      <w:r w:rsidRPr="007971BE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</w:t>
      </w:r>
      <w:r w:rsidRPr="007971BE">
        <w:rPr>
          <w:rFonts w:ascii="Times New Roman" w:hAnsi="Times New Roman"/>
          <w:sz w:val="24"/>
          <w:szCs w:val="24"/>
          <w:lang w:eastAsia="ru-RU"/>
        </w:rPr>
        <w:t>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принципы, методы, технологии и механизмы осуществления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виды, назначение и технологии организации проверочных процедур инспек</w:t>
      </w:r>
      <w:r w:rsidRPr="007971BE">
        <w:rPr>
          <w:rFonts w:ascii="Times New Roman" w:hAnsi="Times New Roman"/>
          <w:sz w:val="24"/>
          <w:szCs w:val="24"/>
          <w:lang w:eastAsia="ru-RU"/>
        </w:rPr>
        <w:t>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>ограничения при проведении проверочных процедур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 меры, принимаемые по результатам инспекционного контроля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 основания проведения и особенности </w:t>
      </w:r>
      <w:r w:rsidRPr="007971BE">
        <w:rPr>
          <w:rFonts w:ascii="Times New Roman" w:hAnsi="Times New Roman"/>
          <w:sz w:val="24"/>
          <w:szCs w:val="24"/>
          <w:lang w:eastAsia="ru-RU"/>
        </w:rPr>
        <w:t>внеплановых инспекционных контролей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ru-RU"/>
        </w:rPr>
        <w:t xml:space="preserve"> 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</w:t>
      </w:r>
      <w:r w:rsidRPr="007971BE">
        <w:rPr>
          <w:rFonts w:ascii="Times New Roman" w:hAnsi="Times New Roman"/>
          <w:sz w:val="24"/>
          <w:szCs w:val="24"/>
          <w:lang w:eastAsia="ru-RU"/>
        </w:rPr>
        <w:t>ержания летной годности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виды, назначение и технологии организации проверочных пр</w:t>
      </w:r>
      <w:r w:rsidRPr="00710D87">
        <w:rPr>
          <w:rFonts w:ascii="Times New Roman" w:hAnsi="Times New Roman"/>
          <w:color w:val="000000"/>
          <w:sz w:val="24"/>
          <w:szCs w:val="24"/>
          <w:lang w:eastAsia="ru-RU"/>
        </w:rPr>
        <w:t>оцедур юридических лиц, индивидуальных предпринимателей, осуществляющих техническое обслуживание гражданских воздушных судов;</w:t>
      </w:r>
    </w:p>
    <w:p w:rsidR="00DC75E9" w:rsidRPr="007971BE" w:rsidRDefault="00710D87" w:rsidP="00710D87">
      <w:pPr>
        <w:pStyle w:val="a4"/>
        <w:numPr>
          <w:ilvl w:val="0"/>
          <w:numId w:val="14"/>
        </w:numPr>
        <w:tabs>
          <w:tab w:val="left" w:pos="709"/>
          <w:tab w:val="left" w:pos="900"/>
          <w:tab w:val="left" w:pos="993"/>
        </w:tabs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 системы взаимодействия в рамках внутриведомственного и межведомственного электронного документооборота.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7.6. Наличие базовых умен</w:t>
      </w:r>
      <w:r w:rsidRPr="007971BE">
        <w:rPr>
          <w:rFonts w:ascii="Times New Roman" w:hAnsi="Times New Roman"/>
          <w:sz w:val="24"/>
          <w:szCs w:val="24"/>
        </w:rPr>
        <w:t>ий: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Общие умения: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коммуникативные умения;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управлять изменениями.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2) Управленческие умения: </w:t>
      </w:r>
    </w:p>
    <w:p w:rsidR="00DC75E9" w:rsidRPr="007971BE" w:rsidRDefault="00710D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- умение эффективно планировать работу и контролировать ее выполнение.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7.7. Наличие профессиональных умений: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1) работа в системе электронного документооборота; 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работа в Федеральных государственных информационных системах: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а) «Реестр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эксплуатантов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и воз</w:t>
      </w:r>
      <w:r w:rsidRPr="007971BE">
        <w:rPr>
          <w:rFonts w:ascii="Times New Roman" w:hAnsi="Times New Roman"/>
          <w:sz w:val="24"/>
          <w:szCs w:val="24"/>
        </w:rPr>
        <w:t>душных судов» (ФГИС РЭВС),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б) «Автоматизированная система электронных контрольных карт» (ФГИС АСЭКК),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работа с информационно-телекоммуникационными сетями, в том числе сетью Интернет,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4) работа в операционной системе </w:t>
      </w:r>
      <w:proofErr w:type="spellStart"/>
      <w:r w:rsidRPr="007971BE">
        <w:rPr>
          <w:rFonts w:ascii="Times New Roman" w:hAnsi="Times New Roman"/>
          <w:sz w:val="24"/>
          <w:szCs w:val="24"/>
        </w:rPr>
        <w:t>Windows</w:t>
      </w:r>
      <w:proofErr w:type="spellEnd"/>
      <w:r w:rsidRPr="007971BE">
        <w:rPr>
          <w:rFonts w:ascii="Times New Roman" w:hAnsi="Times New Roman"/>
          <w:sz w:val="24"/>
          <w:szCs w:val="24"/>
        </w:rPr>
        <w:t>, Р-7 Офис,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работа в тексто</w:t>
      </w:r>
      <w:r w:rsidRPr="007971BE">
        <w:rPr>
          <w:rFonts w:ascii="Times New Roman" w:hAnsi="Times New Roman"/>
          <w:sz w:val="24"/>
          <w:szCs w:val="24"/>
        </w:rPr>
        <w:t>вом редакторе, с электронными таблицами,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управления электронной почтой;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</w:t>
      </w:r>
      <w:r w:rsidRPr="007971BE">
        <w:rPr>
          <w:rFonts w:ascii="Times New Roman" w:hAnsi="Times New Roman"/>
          <w:sz w:val="24"/>
          <w:szCs w:val="24"/>
        </w:rPr>
        <w:t>низаций и граждан,</w:t>
      </w:r>
    </w:p>
    <w:p w:rsidR="00DC75E9" w:rsidRPr="007971BE" w:rsidRDefault="00710D8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порядок вза</w:t>
      </w:r>
      <w:r w:rsidRPr="007971BE">
        <w:rPr>
          <w:rFonts w:ascii="Times New Roman" w:hAnsi="Times New Roman"/>
          <w:sz w:val="24"/>
          <w:szCs w:val="24"/>
        </w:rPr>
        <w:t xml:space="preserve">имодействия управления с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Росавиацией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и организациями подведомственными </w:t>
      </w:r>
      <w:proofErr w:type="gramStart"/>
      <w:r w:rsidRPr="007971BE">
        <w:rPr>
          <w:rFonts w:ascii="Times New Roman" w:hAnsi="Times New Roman"/>
          <w:sz w:val="24"/>
          <w:szCs w:val="24"/>
        </w:rPr>
        <w:t>Управлению .</w:t>
      </w:r>
      <w:proofErr w:type="gramEnd"/>
    </w:p>
    <w:p w:rsidR="00DC75E9" w:rsidRPr="007971BE" w:rsidRDefault="00710D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7.8. Наличие функциональных умений: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прием и согласование документации, заявок, заявлений в рамках предоставления государственной услуги по организации и проведению инспекци</w:t>
      </w:r>
      <w:r w:rsidRPr="007971BE">
        <w:rPr>
          <w:rFonts w:ascii="Times New Roman" w:hAnsi="Times New Roman"/>
          <w:sz w:val="24"/>
          <w:szCs w:val="24"/>
        </w:rPr>
        <w:t>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 в рамках предоставления государственной услу</w:t>
      </w:r>
      <w:r w:rsidRPr="007971BE">
        <w:rPr>
          <w:rFonts w:ascii="Times New Roman" w:hAnsi="Times New Roman"/>
          <w:sz w:val="24"/>
          <w:szCs w:val="24"/>
        </w:rPr>
        <w:t>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проведение консультаций в рамках предоставления го</w:t>
      </w:r>
      <w:r w:rsidRPr="007971BE">
        <w:rPr>
          <w:rFonts w:ascii="Times New Roman" w:hAnsi="Times New Roman"/>
          <w:sz w:val="24"/>
          <w:szCs w:val="24"/>
        </w:rPr>
        <w:t>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выдача разрешений, заключений, сертификатов и других документов по результатам предоставления госу</w:t>
      </w:r>
      <w:r w:rsidRPr="007971BE">
        <w:rPr>
          <w:rFonts w:ascii="Times New Roman" w:hAnsi="Times New Roman"/>
          <w:sz w:val="24"/>
          <w:szCs w:val="24"/>
        </w:rPr>
        <w:t>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разработка, рассмотрение и согласование проектов локальных актов и других документов;</w:t>
      </w:r>
    </w:p>
    <w:p w:rsidR="00DC75E9" w:rsidRPr="007971BE" w:rsidRDefault="00710D87" w:rsidP="00710D87">
      <w:pPr>
        <w:pStyle w:val="ConsPlusNonformat"/>
        <w:numPr>
          <w:ilvl w:val="0"/>
          <w:numId w:val="1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007971BE">
        <w:rPr>
          <w:rFonts w:ascii="Times New Roman" w:hAnsi="Times New Roman"/>
          <w:sz w:val="24"/>
          <w:szCs w:val="24"/>
        </w:rPr>
        <w:t>подготовка отч</w:t>
      </w:r>
      <w:r w:rsidRPr="007971BE">
        <w:rPr>
          <w:rFonts w:ascii="Times New Roman" w:hAnsi="Times New Roman"/>
          <w:sz w:val="24"/>
          <w:szCs w:val="24"/>
        </w:rPr>
        <w:t>етов, справок по направлению своей деятельности.</w:t>
      </w:r>
    </w:p>
    <w:p w:rsidR="00DC75E9" w:rsidRPr="007971BE" w:rsidRDefault="00DC75E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71BE">
        <w:rPr>
          <w:rFonts w:ascii="Times New Roman" w:hAnsi="Times New Roman" w:cs="Times New Roman"/>
          <w:b/>
          <w:sz w:val="24"/>
          <w:szCs w:val="24"/>
        </w:rPr>
        <w:t>. Должностные обязанности, права и ответственность</w:t>
      </w:r>
    </w:p>
    <w:p w:rsidR="00DC75E9" w:rsidRPr="007971BE" w:rsidRDefault="00DC75E9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E9" w:rsidRPr="007971BE" w:rsidRDefault="00710D87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ab/>
      </w:r>
      <w:r w:rsidRPr="007971BE">
        <w:rPr>
          <w:rFonts w:ascii="Times New Roman" w:hAnsi="Times New Roman" w:cs="Times New Roman"/>
          <w:sz w:val="24"/>
          <w:szCs w:val="24"/>
        </w:rPr>
        <w:tab/>
        <w:t>8. Основные права и обязанности ведущего специалиста-эксперта отд</w:t>
      </w:r>
      <w:r w:rsidRPr="007971BE">
        <w:rPr>
          <w:rFonts w:ascii="Times New Roman" w:hAnsi="Times New Roman" w:cs="Times New Roman"/>
          <w:sz w:val="24"/>
          <w:szCs w:val="24"/>
        </w:rPr>
        <w:t>ела поддержания летной годности гражданских воздушных судов, а также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</w:p>
    <w:p w:rsidR="00DC75E9" w:rsidRPr="007971BE" w:rsidRDefault="00710D87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ab/>
        <w:t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рассмотрении устных и письменных обращений граждан, подготавливать по ним ре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направлять заявителям ответы в установленный законодательством Российской Федерации срок;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свою профессиональную подготовку, переподготовку и повышение квалификации;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заявки и рассматривать материалы по выдаче сертификатов лётн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проведении проверки знаний лиц, претендующих на получение свидете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льств, позволяющих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деральных авиационных правил;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рассмотрение материалов оценки требованиям к летной годности и к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 гражданских воздушных судов с целью выдачи соответствующих документов;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перевозки, выполнение авиационных работ;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обеспечением безопасности полетов воздушных судов;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передаче информации и ведении в установленном порядке единой электронной базы данных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Федеральной государственной информационной системы «Реестр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эксплуатантов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здушных судов» (ФГИС РЭВС), в части внесения данных о выдаче сертификатов летной годности на гражданские воздушные суда;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соответствии с законодательством Российской Федерации в работе по комплектованию, хранению, учёту и использованию а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рхивных документов, образовавшихся в процессе деятельности отдела;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</w:t>
      </w: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систему гражданской авиации;</w:t>
      </w:r>
    </w:p>
    <w:p w:rsidR="00DC75E9" w:rsidRPr="007971BE" w:rsidRDefault="00710D87" w:rsidP="00710D87">
      <w:pPr>
        <w:pStyle w:val="13"/>
        <w:numPr>
          <w:ilvl w:val="0"/>
          <w:numId w:val="17"/>
        </w:numPr>
        <w:tabs>
          <w:tab w:val="clear" w:pos="720"/>
          <w:tab w:val="left" w:pos="709"/>
          <w:tab w:val="left" w:pos="971"/>
          <w:tab w:val="left" w:pos="18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порядке в </w:t>
      </w:r>
      <w:proofErr w:type="spellStart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Росавиацию</w:t>
      </w:r>
      <w:proofErr w:type="spellEnd"/>
      <w:r w:rsidRPr="0079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донесения по установленным формам в соответствии с утвержденными перечнями.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10. В целях исполнения возложенных должностных обязанностей ведущий специалист-эк</w:t>
      </w:r>
      <w:r w:rsidRPr="007971BE">
        <w:rPr>
          <w:rFonts w:ascii="Times New Roman" w:hAnsi="Times New Roman" w:cs="Times New Roman"/>
          <w:sz w:val="24"/>
          <w:szCs w:val="24"/>
        </w:rPr>
        <w:t>сперта поддержания летной годности гражданских воздушных судов имеет право:</w:t>
      </w:r>
    </w:p>
    <w:p w:rsidR="00DC75E9" w:rsidRPr="007971BE" w:rsidRDefault="00710D87">
      <w:pPr>
        <w:pStyle w:val="13"/>
        <w:shd w:val="clear" w:color="auto" w:fill="FFFFFF"/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eastAsia="Arial CYR" w:hAnsi="Times New Roman" w:cs="Times New Roman"/>
          <w:sz w:val="24"/>
          <w:szCs w:val="24"/>
        </w:rPr>
        <w:tab/>
        <w:t>- запрашивать и получать в установленном порядке сведения, необходимые для исполнения должностных обязанностей;</w:t>
      </w:r>
    </w:p>
    <w:p w:rsidR="00DC75E9" w:rsidRPr="007971BE" w:rsidRDefault="00710D87">
      <w:pPr>
        <w:pStyle w:val="afb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971BE">
        <w:rPr>
          <w:rFonts w:ascii="Times New Roman" w:hAnsi="Times New Roman" w:cs="Times New Roman"/>
          <w:sz w:val="24"/>
        </w:rPr>
        <w:t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</w:p>
    <w:p w:rsidR="00DC75E9" w:rsidRPr="007971BE" w:rsidRDefault="00710D87">
      <w:pPr>
        <w:pStyle w:val="afb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971BE">
        <w:rPr>
          <w:rFonts w:ascii="Times New Roman" w:eastAsia="Arial CYR" w:hAnsi="Times New Roman" w:cs="Times New Roman"/>
          <w:sz w:val="24"/>
        </w:rPr>
        <w:t>- требовать от руководства оказания служебного содействия в исполнении своих должностных обязанностей и реализ</w:t>
      </w:r>
      <w:r w:rsidRPr="007971BE">
        <w:rPr>
          <w:rFonts w:ascii="Times New Roman" w:eastAsia="Arial CYR" w:hAnsi="Times New Roman" w:cs="Times New Roman"/>
          <w:sz w:val="24"/>
        </w:rPr>
        <w:t>ации прав.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11. Ведущий специалист-эксперт</w:t>
      </w:r>
      <w:r w:rsidRPr="007971BE">
        <w:rPr>
          <w:rFonts w:ascii="Times New Roman" w:eastAsia="Arial CYR" w:hAnsi="Times New Roman" w:cs="Times New Roman"/>
          <w:sz w:val="24"/>
          <w:szCs w:val="24"/>
        </w:rPr>
        <w:t xml:space="preserve"> отдела поддержания летной годности гражданских воздушных судов</w:t>
      </w:r>
      <w:r w:rsidRPr="007971BE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</w:t>
      </w:r>
      <w:r w:rsidRPr="007971BE">
        <w:rPr>
          <w:rFonts w:ascii="Times New Roman" w:hAnsi="Times New Roman" w:cs="Times New Roman"/>
          <w:sz w:val="24"/>
          <w:szCs w:val="24"/>
        </w:rPr>
        <w:t>ника Управления и заместителя начальника Управления в соответствии с организационной структурой Управления.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12. Ведущий</w:t>
      </w:r>
      <w:r w:rsidRPr="007971BE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7971BE">
        <w:rPr>
          <w:rFonts w:ascii="Times New Roman" w:eastAsia="Arial CYR" w:hAnsi="Times New Roman" w:cs="Times New Roman"/>
          <w:sz w:val="24"/>
          <w:szCs w:val="24"/>
        </w:rPr>
        <w:t xml:space="preserve"> отдела поддержания летной годности гражданских воздушных судов</w:t>
      </w:r>
      <w:r w:rsidRPr="007971BE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DC75E9" w:rsidRPr="007971BE" w:rsidRDefault="00DC75E9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E9" w:rsidRPr="007971BE" w:rsidRDefault="00710D87">
      <w:pPr>
        <w:pStyle w:val="11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971BE">
        <w:rPr>
          <w:rFonts w:ascii="Times New Roman" w:hAnsi="Times New Roman" w:cs="Times New Roman"/>
          <w:b/>
          <w:bCs/>
          <w:sz w:val="24"/>
          <w:szCs w:val="24"/>
        </w:rPr>
        <w:t>. Показатели эф</w:t>
      </w:r>
      <w:r w:rsidRPr="007971BE">
        <w:rPr>
          <w:rFonts w:ascii="Times New Roman" w:hAnsi="Times New Roman" w:cs="Times New Roman"/>
          <w:b/>
          <w:bCs/>
          <w:sz w:val="24"/>
          <w:szCs w:val="24"/>
        </w:rPr>
        <w:t>фективности и результативности профессиональной служебной деятельности</w:t>
      </w:r>
    </w:p>
    <w:p w:rsidR="00DC75E9" w:rsidRPr="007971BE" w:rsidRDefault="00DC75E9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991"/>
      <w:bookmarkEnd w:id="9"/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20. Эффективность и результативность профессиональной служебной деятельности главного специалиста-эксперта</w:t>
      </w:r>
      <w:r w:rsidRPr="007971BE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hAnsi="Times New Roman" w:cs="Times New Roman"/>
          <w:sz w:val="24"/>
          <w:szCs w:val="24"/>
        </w:rPr>
        <w:t>отдела поддержания летной годности гражданских воздушных судов оценивается по</w:t>
      </w:r>
      <w:r w:rsidRPr="007971BE">
        <w:rPr>
          <w:rFonts w:ascii="Times New Roman" w:hAnsi="Times New Roman" w:cs="Times New Roman"/>
          <w:sz w:val="24"/>
          <w:szCs w:val="24"/>
        </w:rPr>
        <w:t xml:space="preserve"> следующим показателям: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981"/>
      <w:bookmarkEnd w:id="10"/>
      <w:r w:rsidRPr="007971BE">
        <w:rPr>
          <w:rFonts w:ascii="Times New Roman" w:hAnsi="Times New Roman" w:cs="Times New Roman"/>
          <w:sz w:val="24"/>
          <w:szCs w:val="24"/>
        </w:rPr>
        <w:t>1) выполняемому объему работы, соблюдению служебной дисциплины;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2) своевременности и оперативности выполнения поручений;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3) качеству выполненной работы (подготовке документов в соответствии с установленными требованиями, полному и л</w:t>
      </w:r>
      <w:r w:rsidRPr="007971BE">
        <w:rPr>
          <w:rFonts w:ascii="Times New Roman" w:hAnsi="Times New Roman" w:cs="Times New Roman"/>
          <w:sz w:val="24"/>
          <w:szCs w:val="24"/>
        </w:rPr>
        <w:t>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4) профессиональной компетентности (знанию законодательных, нормативных правовых актов, широте профессионального кругозора, умени</w:t>
      </w:r>
      <w:r w:rsidRPr="007971BE">
        <w:rPr>
          <w:rFonts w:ascii="Times New Roman" w:hAnsi="Times New Roman" w:cs="Times New Roman"/>
          <w:sz w:val="24"/>
          <w:szCs w:val="24"/>
        </w:rPr>
        <w:t>ю работать с документами);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 xml:space="preserve">6) творческому подходу к решению поставленных задач, активности и инициативе </w:t>
      </w:r>
      <w:r w:rsidRPr="007971BE">
        <w:rPr>
          <w:rFonts w:ascii="Times New Roman" w:hAnsi="Times New Roman" w:cs="Times New Roman"/>
          <w:sz w:val="24"/>
          <w:szCs w:val="24"/>
        </w:rPr>
        <w:t>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7) осознанию ответственности за последствия своих действий.</w:t>
      </w:r>
    </w:p>
    <w:p w:rsidR="00DC75E9" w:rsidRPr="007971BE" w:rsidRDefault="00DC75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5E9" w:rsidRPr="007971BE" w:rsidRDefault="00DC75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5E9" w:rsidRPr="00C2454D" w:rsidRDefault="00710D87">
      <w:pPr>
        <w:jc w:val="center"/>
        <w:rPr>
          <w:rFonts w:ascii="Times New Roman" w:hAnsi="Times New Roman"/>
          <w:b/>
          <w:sz w:val="24"/>
          <w:szCs w:val="24"/>
        </w:rPr>
      </w:pPr>
      <w:r w:rsidRPr="00C2454D">
        <w:rPr>
          <w:rFonts w:ascii="Times New Roman" w:hAnsi="Times New Roman"/>
          <w:b/>
          <w:sz w:val="24"/>
          <w:szCs w:val="24"/>
        </w:rPr>
        <w:t xml:space="preserve">4. ВЫПИСКА из должностного регламента </w:t>
      </w:r>
    </w:p>
    <w:p w:rsidR="00C2454D" w:rsidRPr="00710D87" w:rsidRDefault="00710D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0D87">
        <w:rPr>
          <w:rFonts w:ascii="Times New Roman" w:hAnsi="Times New Roman"/>
          <w:b/>
          <w:color w:val="000000"/>
          <w:sz w:val="24"/>
          <w:szCs w:val="24"/>
        </w:rPr>
        <w:t xml:space="preserve">ведущего </w:t>
      </w:r>
      <w:r w:rsidRPr="00710D87">
        <w:rPr>
          <w:rFonts w:ascii="Times New Roman" w:hAnsi="Times New Roman"/>
          <w:b/>
          <w:color w:val="000000"/>
          <w:sz w:val="24"/>
          <w:szCs w:val="24"/>
        </w:rPr>
        <w:t xml:space="preserve">специалиста-эксперта </w:t>
      </w:r>
      <w:r w:rsidRPr="00710D87">
        <w:rPr>
          <w:rFonts w:ascii="Times New Roman" w:hAnsi="Times New Roman"/>
          <w:b/>
          <w:color w:val="000000"/>
          <w:sz w:val="24"/>
          <w:szCs w:val="24"/>
        </w:rPr>
        <w:t xml:space="preserve">отдела инспекции по безопасности полетов </w:t>
      </w:r>
    </w:p>
    <w:p w:rsidR="00DC75E9" w:rsidRPr="00C2454D" w:rsidRDefault="00710D87">
      <w:pPr>
        <w:jc w:val="center"/>
        <w:rPr>
          <w:rFonts w:ascii="Times New Roman" w:hAnsi="Times New Roman"/>
          <w:b/>
          <w:sz w:val="24"/>
          <w:szCs w:val="24"/>
        </w:rPr>
      </w:pPr>
      <w:r w:rsidRPr="00710D87">
        <w:rPr>
          <w:rFonts w:ascii="Times New Roman" w:hAnsi="Times New Roman"/>
          <w:b/>
          <w:color w:val="000000"/>
          <w:sz w:val="24"/>
          <w:szCs w:val="24"/>
        </w:rPr>
        <w:t>(аэропорт Ульяновск)</w:t>
      </w: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71BE">
        <w:rPr>
          <w:rFonts w:ascii="Times New Roman" w:hAnsi="Times New Roman"/>
          <w:b/>
          <w:sz w:val="24"/>
          <w:szCs w:val="24"/>
        </w:rPr>
        <w:t>. Квалификационные требования для замещения должности гражданской службы</w:t>
      </w:r>
    </w:p>
    <w:p w:rsidR="00DC75E9" w:rsidRPr="007971BE" w:rsidRDefault="00DC75E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tabs>
          <w:tab w:val="left" w:pos="-63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pacing w:val="3"/>
          <w:sz w:val="24"/>
          <w:szCs w:val="24"/>
        </w:rPr>
        <w:t xml:space="preserve">II. Квалификационные требования для замещения должности </w:t>
      </w:r>
    </w:p>
    <w:p w:rsidR="00DC75E9" w:rsidRPr="007971BE" w:rsidRDefault="00710D87">
      <w:pPr>
        <w:tabs>
          <w:tab w:val="left" w:pos="-63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spacing w:val="3"/>
          <w:sz w:val="24"/>
          <w:szCs w:val="24"/>
        </w:rPr>
        <w:t>гражданской службы</w:t>
      </w:r>
    </w:p>
    <w:p w:rsidR="00DC75E9" w:rsidRPr="007971BE" w:rsidRDefault="00DC75E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 Для замещения должности ведущего специалиста-эксперта Отдела устанавливаются следующие квалификационные требования: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7.1. Наличие высшего образования. 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7.2. Для должности ведущего специалиста-эксперта Отдела не установлено требований к стажу гражданской </w:t>
      </w:r>
      <w:r w:rsidRPr="007971BE">
        <w:rPr>
          <w:rFonts w:ascii="Times New Roman" w:hAnsi="Times New Roman"/>
          <w:sz w:val="24"/>
          <w:szCs w:val="24"/>
        </w:rPr>
        <w:t>службы или работы по специальности, направлению подготовки.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7.3. Наличие базовых знаний: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Знание государственного языка Российской Федерации (русского языка).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Знание основ: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б) Федерального закона от 27 мая 2003 г. </w:t>
      </w:r>
      <w:r w:rsidRPr="007971BE">
        <w:rPr>
          <w:rFonts w:ascii="Times New Roman" w:hAnsi="Times New Roman"/>
          <w:sz w:val="24"/>
          <w:szCs w:val="24"/>
        </w:rPr>
        <w:t>№ 58-ФЗ «О системе государственной службы Российской Федерации»;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г) Федерального закона от 25 декабря 2008 г. № 273-ФЗ «О противодействии коррупц</w:t>
      </w:r>
      <w:r w:rsidRPr="007971BE">
        <w:rPr>
          <w:rFonts w:ascii="Times New Roman" w:hAnsi="Times New Roman"/>
          <w:sz w:val="24"/>
          <w:szCs w:val="24"/>
        </w:rPr>
        <w:t>ии»;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Знания и умения в области информационно-коммуникационных технологий: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знание основ информационной безопасности и защиты информации, включая: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порядок работы со служебной информацией, служебной информацией ограниченного распространения, информацие</w:t>
      </w:r>
      <w:r w:rsidRPr="007971BE">
        <w:rPr>
          <w:rFonts w:ascii="Times New Roman" w:hAnsi="Times New Roman"/>
          <w:sz w:val="24"/>
          <w:szCs w:val="24"/>
        </w:rPr>
        <w:t>й с ограничительной пометкой «для служебного пользования»;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порядок работы со служебной электронной поч</w:t>
      </w:r>
      <w:r w:rsidRPr="007971BE">
        <w:rPr>
          <w:rFonts w:ascii="Times New Roman" w:hAnsi="Times New Roman"/>
          <w:sz w:val="24"/>
          <w:szCs w:val="24"/>
        </w:rPr>
        <w:t>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</w:t>
      </w:r>
      <w:r w:rsidRPr="007971BE">
        <w:rPr>
          <w:rFonts w:ascii="Times New Roman" w:hAnsi="Times New Roman"/>
          <w:sz w:val="24"/>
          <w:szCs w:val="24"/>
        </w:rPr>
        <w:t>ной техники (компьютерах);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971BE">
        <w:rPr>
          <w:rFonts w:ascii="Times New Roman" w:hAnsi="Times New Roman"/>
          <w:sz w:val="24"/>
          <w:szCs w:val="24"/>
        </w:rPr>
        <w:t>фишинговые</w:t>
      </w:r>
      <w:proofErr w:type="spellEnd"/>
      <w:r w:rsidRPr="007971BE">
        <w:rPr>
          <w:rFonts w:ascii="Times New Roman" w:hAnsi="Times New Roman"/>
          <w:sz w:val="24"/>
          <w:szCs w:val="24"/>
        </w:rPr>
        <w:t>» письма и спам-рассылки, умение корректно и свое</w:t>
      </w:r>
      <w:r w:rsidRPr="007971BE">
        <w:rPr>
          <w:rFonts w:ascii="Times New Roman" w:hAnsi="Times New Roman"/>
          <w:sz w:val="24"/>
          <w:szCs w:val="24"/>
        </w:rPr>
        <w:t>временно реагировать на получение таких электронных сообщений;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– требования по обеспечению безопасности информации при использовании удаленного доступа к информационным ресурсам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с помощью информационно-телекоммуникационных сетей общего пользован</w:t>
      </w:r>
      <w:r w:rsidRPr="007971BE">
        <w:rPr>
          <w:rFonts w:ascii="Times New Roman" w:hAnsi="Times New Roman"/>
          <w:sz w:val="24"/>
          <w:szCs w:val="24"/>
        </w:rPr>
        <w:t>ия (включая сеть «Интернет»), в том числе с использованием мобильных устройств;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</w:t>
      </w:r>
      <w:r w:rsidRPr="007971BE">
        <w:rPr>
          <w:rFonts w:ascii="Times New Roman" w:hAnsi="Times New Roman"/>
          <w:sz w:val="24"/>
          <w:szCs w:val="24"/>
        </w:rPr>
        <w:t>ланшеты, модемы) к служебным средствам вычислительной техники (компьютерам);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основных положений законодательства о персональных данных, включая: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понятие персональных данных, принципы и условия их обработки;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</w:t>
      </w:r>
      <w:r w:rsidRPr="007971BE">
        <w:rPr>
          <w:rFonts w:ascii="Times New Roman" w:hAnsi="Times New Roman"/>
          <w:sz w:val="24"/>
          <w:szCs w:val="24"/>
        </w:rPr>
        <w:t xml:space="preserve"> меры по обеспечению безопасности персональных данных при их обработке в информационных системах;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</w:t>
      </w:r>
      <w:r w:rsidRPr="007971BE">
        <w:rPr>
          <w:rFonts w:ascii="Times New Roman" w:hAnsi="Times New Roman"/>
          <w:sz w:val="24"/>
          <w:szCs w:val="24"/>
        </w:rPr>
        <w:t>ска документов в системах электронного документооборота;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основные положения законодательства об электронной подписи, включая: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понятие и виды</w:t>
      </w:r>
      <w:bookmarkStart w:id="11" w:name="_GoBack"/>
      <w:bookmarkEnd w:id="11"/>
      <w:r w:rsidRPr="007971BE">
        <w:rPr>
          <w:rFonts w:ascii="Times New Roman" w:hAnsi="Times New Roman"/>
          <w:sz w:val="24"/>
          <w:szCs w:val="24"/>
        </w:rPr>
        <w:t xml:space="preserve"> электронных подписей;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условия признания электронных документов, подписанных электронной подписью, равнозначны</w:t>
      </w:r>
      <w:r w:rsidRPr="007971BE">
        <w:rPr>
          <w:rFonts w:ascii="Times New Roman" w:hAnsi="Times New Roman"/>
          <w:sz w:val="24"/>
          <w:szCs w:val="24"/>
        </w:rPr>
        <w:t>ми документам на бумажном носителе, подписанным собственноручной подписью.</w:t>
      </w:r>
    </w:p>
    <w:p w:rsidR="00DC75E9" w:rsidRPr="007971BE" w:rsidRDefault="00710D87" w:rsidP="00C2454D">
      <w:pPr>
        <w:ind w:right="29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7.4. Наличие профессиональных знаний:</w:t>
      </w:r>
    </w:p>
    <w:p w:rsidR="00DC75E9" w:rsidRPr="007971BE" w:rsidRDefault="00710D87" w:rsidP="00C2454D">
      <w:pPr>
        <w:pStyle w:val="Default"/>
        <w:ind w:right="-1" w:firstLine="709"/>
        <w:jc w:val="both"/>
      </w:pPr>
      <w:r w:rsidRPr="007971BE">
        <w:rPr>
          <w:color w:val="auto"/>
        </w:rPr>
        <w:t>7.4.1. В сфере законодательства Российской Федерации: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1) Федерального закона от 19 марта 1997 г. № 60-ФЗ «Воздушный кодекс Российской Федерации</w:t>
      </w:r>
      <w:r w:rsidRPr="007971BE">
        <w:rPr>
          <w:rFonts w:ascii="Times New Roman" w:hAnsi="Times New Roman"/>
          <w:sz w:val="24"/>
          <w:szCs w:val="24"/>
          <w:lang w:eastAsia="ar-SA"/>
        </w:rPr>
        <w:t>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2) Федерального закона от 08 января 1998 г. № 10-ФЗ «О государственном регулировании развития авиации»;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3) постановления Правительства Российской Федерации от 18 июня 1998 г.       № 609 «О</w:t>
      </w:r>
      <w:r w:rsidRPr="007971BE">
        <w:rPr>
          <w:rFonts w:ascii="Times New Roman" w:hAnsi="Times New Roman"/>
          <w:sz w:val="24"/>
          <w:szCs w:val="24"/>
          <w:lang w:eastAsia="ar-SA"/>
        </w:rPr>
        <w:t>б утверждении Правил расследования авиационных происшествий и инцидентов с гражданскими воздушными судами в Российской Федерации»;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 xml:space="preserve">4) постановления Правительства Российской Федерации от 30 июля 2004 г. </w:t>
      </w:r>
      <w:r w:rsidRPr="007971BE">
        <w:rPr>
          <w:rFonts w:ascii="Times New Roman" w:hAnsi="Times New Roman"/>
          <w:sz w:val="24"/>
          <w:szCs w:val="24"/>
          <w:lang w:eastAsia="ar-SA"/>
        </w:rPr>
        <w:br/>
        <w:t>№ 396 «Об утверждении Положения о Федеральном агентст</w:t>
      </w:r>
      <w:r w:rsidRPr="007971BE">
        <w:rPr>
          <w:rFonts w:ascii="Times New Roman" w:hAnsi="Times New Roman"/>
          <w:sz w:val="24"/>
          <w:szCs w:val="24"/>
          <w:lang w:eastAsia="ar-SA"/>
        </w:rPr>
        <w:t>ве воздушного транспорта»;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5) приказа Федерального агентства воздушного транспорта от 21 июня 2012 г. № 375 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</w:t>
      </w:r>
      <w:r w:rsidRPr="007971BE">
        <w:rPr>
          <w:rFonts w:ascii="Times New Roman" w:hAnsi="Times New Roman"/>
          <w:sz w:val="24"/>
          <w:szCs w:val="24"/>
          <w:lang w:eastAsia="ar-SA"/>
        </w:rPr>
        <w:t>а»;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 xml:space="preserve">6) постановления Правительства Российской Федерации от 11 марта 2010 г. </w:t>
      </w:r>
      <w:r w:rsidRPr="007971BE">
        <w:rPr>
          <w:rFonts w:ascii="Times New Roman" w:hAnsi="Times New Roman"/>
          <w:sz w:val="24"/>
          <w:szCs w:val="24"/>
          <w:lang w:eastAsia="ar-SA"/>
        </w:rPr>
        <w:br/>
        <w:t xml:space="preserve">№ 138 «Об утверждении Федеральных правил использования воздушного пространства Российской Федерации»; 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7) постановления Правительства РФ от 12 апреля 2022 г. № 642 «Об утверждении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</w:t>
      </w:r>
      <w:r w:rsidRPr="007971BE">
        <w:rPr>
          <w:rFonts w:ascii="Times New Roman" w:hAnsi="Times New Roman"/>
          <w:sz w:val="24"/>
          <w:szCs w:val="24"/>
          <w:lang w:eastAsia="ar-SA"/>
        </w:rPr>
        <w:t>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 xml:space="preserve">8) распоряжения Правительства Российской Федерации от 6 мая 2008 г. </w:t>
      </w:r>
      <w:r w:rsidRPr="007971BE">
        <w:rPr>
          <w:rFonts w:ascii="Times New Roman" w:hAnsi="Times New Roman"/>
          <w:sz w:val="24"/>
          <w:szCs w:val="24"/>
          <w:lang w:eastAsia="ar-SA"/>
        </w:rPr>
        <w:br/>
        <w:t>№ 641-р «О Государст</w:t>
      </w:r>
      <w:r w:rsidRPr="007971BE">
        <w:rPr>
          <w:rFonts w:ascii="Times New Roman" w:hAnsi="Times New Roman"/>
          <w:sz w:val="24"/>
          <w:szCs w:val="24"/>
          <w:lang w:eastAsia="ar-SA"/>
        </w:rPr>
        <w:t>венной программе обеспечения безопасности полетов гражданской авиации»;</w:t>
      </w:r>
    </w:p>
    <w:p w:rsidR="00DC75E9" w:rsidRPr="007971BE" w:rsidRDefault="00710D87" w:rsidP="00C245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9) приказа Минтранса России от 12 января 2022 г. № 10 «Об утверждении Федеральных авиационных правил «Требования к юридическим лицам, индивидуальным предпринимателям, осуществляющим ко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правил»; 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10) приказа Минтранса России от 19 ноября 2020 г. № 494 Об утверждении Федеральных авиационных правил «</w:t>
      </w:r>
      <w:r w:rsidRPr="007971BE">
        <w:rPr>
          <w:rFonts w:ascii="Times New Roman" w:hAnsi="Times New Roman"/>
          <w:sz w:val="24"/>
          <w:szCs w:val="24"/>
          <w:lang w:eastAsia="ar-SA"/>
        </w:rPr>
        <w:t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ского лица, индивидуального предпринимателя. Форма и порядок выдачи документа (сертификата </w:t>
      </w:r>
      <w:proofErr w:type="spellStart"/>
      <w:r w:rsidRPr="007971BE">
        <w:rPr>
          <w:rFonts w:ascii="Times New Roman" w:hAnsi="Times New Roman"/>
          <w:sz w:val="24"/>
          <w:szCs w:val="24"/>
          <w:lang w:eastAsia="ar-SA"/>
        </w:rPr>
        <w:t>эксплуатанта</w:t>
      </w:r>
      <w:proofErr w:type="spellEnd"/>
      <w:r w:rsidRPr="007971BE">
        <w:rPr>
          <w:rFonts w:ascii="Times New Roman" w:hAnsi="Times New Roman"/>
          <w:sz w:val="24"/>
          <w:szCs w:val="24"/>
          <w:lang w:eastAsia="ar-SA"/>
        </w:rPr>
        <w:t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йствия, введения ограничений в действие и аннулирования сертификата </w:t>
      </w:r>
      <w:proofErr w:type="spellStart"/>
      <w:r w:rsidRPr="007971BE">
        <w:rPr>
          <w:rFonts w:ascii="Times New Roman" w:hAnsi="Times New Roman"/>
          <w:sz w:val="24"/>
          <w:szCs w:val="24"/>
          <w:lang w:eastAsia="ar-SA"/>
        </w:rPr>
        <w:t>эксплуатанта</w:t>
      </w:r>
      <w:proofErr w:type="spellEnd"/>
      <w:r w:rsidRPr="007971BE">
        <w:rPr>
          <w:rFonts w:ascii="Times New Roman" w:hAnsi="Times New Roman"/>
          <w:sz w:val="24"/>
          <w:szCs w:val="24"/>
          <w:lang w:eastAsia="ar-SA"/>
        </w:rPr>
        <w:t>»;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11) приказа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</w:t>
      </w:r>
      <w:r w:rsidRPr="007971BE">
        <w:rPr>
          <w:rFonts w:ascii="Times New Roman" w:hAnsi="Times New Roman"/>
          <w:sz w:val="24"/>
          <w:szCs w:val="24"/>
          <w:lang w:eastAsia="ar-SA"/>
        </w:rPr>
        <w:t>ции»;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12) приказа Минтранса России от 25 августа 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13) приказа Минтранс</w:t>
      </w:r>
      <w:r w:rsidRPr="007971BE">
        <w:rPr>
          <w:rFonts w:ascii="Times New Roman" w:hAnsi="Times New Roman"/>
          <w:sz w:val="24"/>
          <w:szCs w:val="24"/>
          <w:lang w:eastAsia="ar-SA"/>
        </w:rPr>
        <w:t>а России от 25 сентября 2015 г.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</w:t>
      </w:r>
      <w:r w:rsidRPr="007971BE">
        <w:rPr>
          <w:rFonts w:ascii="Times New Roman" w:hAnsi="Times New Roman"/>
          <w:sz w:val="24"/>
          <w:szCs w:val="24"/>
          <w:lang w:eastAsia="ar-SA"/>
        </w:rPr>
        <w:t>ям федеральных авиационных правил»;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14) приказа Минтранса России от 2 ноября 2022 г. № 441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</w:t>
      </w:r>
      <w:r w:rsidRPr="007971BE">
        <w:rPr>
          <w:rFonts w:ascii="Times New Roman" w:hAnsi="Times New Roman"/>
          <w:sz w:val="24"/>
          <w:szCs w:val="24"/>
          <w:lang w:eastAsia="ar-SA"/>
        </w:rPr>
        <w:t>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правил»;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 xml:space="preserve">15) приказа Минтранса России от </w:t>
      </w:r>
      <w:r w:rsidRPr="007971BE">
        <w:rPr>
          <w:rFonts w:ascii="Times New Roman" w:hAnsi="Times New Roman"/>
          <w:sz w:val="24"/>
          <w:szCs w:val="24"/>
          <w:lang w:eastAsia="ar-SA"/>
        </w:rPr>
        <w:t>24 января 2013 г. № 13 «Об утверждении Табеля сообщений о движении воздушных судов в Российской Федерации».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16) Положения об отделе;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17) </w:t>
      </w:r>
      <w:hyperlink r:id="rId18" w:tooltip="garantF1://94883.1" w:history="1">
        <w:r w:rsidRPr="007971BE">
          <w:rPr>
            <w:rFonts w:ascii="Times New Roman" w:hAnsi="Times New Roman"/>
            <w:sz w:val="24"/>
            <w:szCs w:val="24"/>
          </w:rPr>
          <w:t>Служебного распорядка</w:t>
        </w:r>
      </w:hyperlink>
      <w:r w:rsidRPr="007971BE">
        <w:rPr>
          <w:rFonts w:ascii="Times New Roman" w:hAnsi="Times New Roman"/>
          <w:sz w:val="24"/>
          <w:szCs w:val="24"/>
        </w:rPr>
        <w:t xml:space="preserve"> Управления.</w:t>
      </w:r>
    </w:p>
    <w:p w:rsidR="00DC75E9" w:rsidRPr="007971BE" w:rsidRDefault="00710D87">
      <w:pPr>
        <w:ind w:right="29"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pacing w:val="4"/>
          <w:sz w:val="24"/>
          <w:szCs w:val="24"/>
        </w:rPr>
        <w:t>7.4.2. Иные профессиональн</w:t>
      </w:r>
      <w:r w:rsidRPr="007971BE">
        <w:rPr>
          <w:rFonts w:ascii="Times New Roman" w:hAnsi="Times New Roman"/>
          <w:spacing w:val="4"/>
          <w:sz w:val="24"/>
          <w:szCs w:val="24"/>
        </w:rPr>
        <w:t>ые знания: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1) знание порядка взаимодействия Управления с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Росавиацией</w:t>
      </w:r>
      <w:proofErr w:type="spellEnd"/>
      <w:r w:rsidRPr="007971BE">
        <w:rPr>
          <w:rFonts w:ascii="Times New Roman" w:hAnsi="Times New Roman"/>
          <w:sz w:val="24"/>
          <w:szCs w:val="24"/>
        </w:rPr>
        <w:t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</w:t>
      </w:r>
      <w:r w:rsidRPr="007971BE">
        <w:rPr>
          <w:rFonts w:ascii="Times New Roman" w:hAnsi="Times New Roman"/>
          <w:sz w:val="24"/>
          <w:szCs w:val="24"/>
        </w:rPr>
        <w:t xml:space="preserve">циями, подведомственными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и подведомственными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знан</w:t>
      </w:r>
      <w:r w:rsidRPr="007971BE">
        <w:rPr>
          <w:rFonts w:ascii="Times New Roman" w:hAnsi="Times New Roman"/>
          <w:sz w:val="24"/>
          <w:szCs w:val="24"/>
        </w:rPr>
        <w:t>ие своего должностного регламента;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знание положения об отделе инспекции по безопасности полётов Приволжского межрегионального территориального управления воздушного транспорта Федерального агентства воздушного транспорта и об Управлении;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знание служе</w:t>
      </w:r>
      <w:r w:rsidRPr="007971BE">
        <w:rPr>
          <w:rFonts w:ascii="Times New Roman" w:hAnsi="Times New Roman"/>
          <w:sz w:val="24"/>
          <w:szCs w:val="24"/>
        </w:rPr>
        <w:t>бного распорядка Управления;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знание порядка составления отчетности, связанной с вопросами безопасности полетов;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знание инструкции по делопроизводству Управления;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7) правил расследования авиационных происшествий и инцидентов с гражданскими воздушными </w:t>
      </w:r>
      <w:r w:rsidRPr="007971BE">
        <w:rPr>
          <w:rFonts w:ascii="Times New Roman" w:hAnsi="Times New Roman"/>
          <w:sz w:val="24"/>
          <w:szCs w:val="24"/>
        </w:rPr>
        <w:t>судами в Российской Федерации;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порядка оформления, ведения и хранения документации, связанной с безопасностью полетов и работой Отдела Управления;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знание понятия воздушных судов;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10) знание понятия воздушного пространства Российской Федерации и возду</w:t>
      </w:r>
      <w:r w:rsidRPr="007971BE">
        <w:rPr>
          <w:rFonts w:ascii="Times New Roman" w:hAnsi="Times New Roman"/>
          <w:sz w:val="24"/>
          <w:szCs w:val="24"/>
        </w:rPr>
        <w:t xml:space="preserve">шных полетов;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11) знание основ аэродинамики и газодинамики;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12) знание основ динамики полета;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13 знание оборудования летательных аппаратов;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14) знание основ эксплуатации авиационной техники;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15) знание норм безопасности полетов;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16) знание принципов аэронавигационного обслуживания пользователей воздушного движения;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17) знание иных нормативных правовых актов, организационных распорядительных документов Минтранса России,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и Управления, регулирующих вопросы, связанные с обл</w:t>
      </w:r>
      <w:r w:rsidRPr="007971BE">
        <w:rPr>
          <w:rFonts w:ascii="Times New Roman" w:hAnsi="Times New Roman"/>
          <w:sz w:val="24"/>
          <w:szCs w:val="24"/>
        </w:rPr>
        <w:t>астью и видом его профессиональной служебной деятельности.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7.5. Наличие функциональных знаний: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ви</w:t>
      </w:r>
      <w:r w:rsidRPr="007971BE">
        <w:rPr>
          <w:rFonts w:ascii="Times New Roman" w:hAnsi="Times New Roman"/>
          <w:sz w:val="24"/>
          <w:szCs w:val="24"/>
        </w:rPr>
        <w:t>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процедур о</w:t>
      </w:r>
      <w:r w:rsidRPr="007971BE">
        <w:rPr>
          <w:rFonts w:ascii="Times New Roman" w:hAnsi="Times New Roman"/>
          <w:sz w:val="24"/>
          <w:szCs w:val="24"/>
        </w:rPr>
        <w:t>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ограничений при проведении проверок юридических лиц,</w:t>
      </w:r>
      <w:r w:rsidRPr="007971BE">
        <w:rPr>
          <w:rFonts w:ascii="Times New Roman" w:hAnsi="Times New Roman"/>
          <w:sz w:val="24"/>
          <w:szCs w:val="24"/>
        </w:rPr>
        <w:t xml:space="preserve">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мер, принимаемых по результатам проверок юридических лиц, индивидуальных предпринимателе</w:t>
      </w:r>
      <w:r w:rsidRPr="007971BE">
        <w:rPr>
          <w:rFonts w:ascii="Times New Roman" w:hAnsi="Times New Roman"/>
          <w:sz w:val="24"/>
          <w:szCs w:val="24"/>
        </w:rPr>
        <w:t>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принципов, методов технологии и механизмов осуществления проверок базовых объектов юридических лиц, индивидуальных пред</w:t>
      </w:r>
      <w:r w:rsidRPr="007971BE">
        <w:rPr>
          <w:rFonts w:ascii="Times New Roman" w:hAnsi="Times New Roman"/>
          <w:sz w:val="24"/>
          <w:szCs w:val="24"/>
        </w:rPr>
        <w:t>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оснований проведения и особенностей проведения внеплановых проверок юридических лиц, индивидуальных предприн</w:t>
      </w:r>
      <w:r w:rsidRPr="007971BE">
        <w:rPr>
          <w:rFonts w:ascii="Times New Roman" w:hAnsi="Times New Roman"/>
          <w:sz w:val="24"/>
          <w:szCs w:val="24"/>
        </w:rPr>
        <w:t>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осуществления в рамках своей компетенции разработки и реализации мероприятий по результатам расследований авиаци</w:t>
      </w:r>
      <w:r w:rsidRPr="007971BE">
        <w:rPr>
          <w:rFonts w:ascii="Times New Roman" w:hAnsi="Times New Roman"/>
          <w:sz w:val="24"/>
          <w:szCs w:val="24"/>
        </w:rPr>
        <w:t>онных происшествий и инцидентов;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проведения процедур подтверждения соответствия юридических лиц, индивидуальных предпринимателей, выполняющих (намеревающихся выполнять) авиационные работы, требованиям федеральных авиационных правил при поступлении заявл</w:t>
      </w:r>
      <w:r w:rsidRPr="007971BE">
        <w:rPr>
          <w:rFonts w:ascii="Times New Roman" w:hAnsi="Times New Roman"/>
          <w:sz w:val="24"/>
          <w:szCs w:val="24"/>
        </w:rPr>
        <w:t xml:space="preserve">ений на получение сертификата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, внесения в него изменений, внесения изменений в основные данные и документы, на основании которых выдан сертификат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, возобновление действия приостановленного сертификата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7971BE">
        <w:rPr>
          <w:rFonts w:ascii="Times New Roman" w:hAnsi="Times New Roman"/>
          <w:sz w:val="24"/>
          <w:szCs w:val="24"/>
        </w:rPr>
        <w:t>, снятия ограничен</w:t>
      </w:r>
      <w:r w:rsidRPr="007971BE">
        <w:rPr>
          <w:rFonts w:ascii="Times New Roman" w:hAnsi="Times New Roman"/>
          <w:sz w:val="24"/>
          <w:szCs w:val="24"/>
        </w:rPr>
        <w:t xml:space="preserve">ий действия сертификата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в части организации системы управления безопасностью полетов;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10) проведения плановых и внеплановых выездов к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эксплуатанту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, а также проведения мониторинга основных данных, представляемых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эксплуатантом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в электронном виде</w:t>
      </w:r>
      <w:r w:rsidRPr="007971BE">
        <w:rPr>
          <w:rFonts w:ascii="Times New Roman" w:hAnsi="Times New Roman"/>
          <w:sz w:val="24"/>
          <w:szCs w:val="24"/>
        </w:rPr>
        <w:t xml:space="preserve"> в части организации системы управления безопасностью полетов.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7.6. Наличие базовых умений: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умение мыслить стратегически (системно);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умение планировать, рационально использовать служебное время и достигать результата;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коммуникативные умения;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– умение</w:t>
      </w:r>
      <w:r w:rsidRPr="007971BE">
        <w:rPr>
          <w:rFonts w:ascii="Times New Roman" w:hAnsi="Times New Roman"/>
          <w:sz w:val="24"/>
          <w:szCs w:val="24"/>
        </w:rPr>
        <w:t xml:space="preserve"> управлять изменениями.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7.7. Наличие профессиональных умений: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работы в системе электронного документооборота;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2) работы с автоматизированной системой электронных контрольных карт, применяемых для проведения инспекционного контроля </w:t>
      </w:r>
      <w:proofErr w:type="spellStart"/>
      <w:r w:rsidRPr="007971BE">
        <w:rPr>
          <w:rFonts w:ascii="Times New Roman" w:hAnsi="Times New Roman"/>
          <w:sz w:val="24"/>
          <w:szCs w:val="24"/>
        </w:rPr>
        <w:t>эксплуатантов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(АСЭКК),</w:t>
      </w:r>
      <w:r w:rsidRPr="007971BE">
        <w:rPr>
          <w:rFonts w:ascii="Times New Roman" w:hAnsi="Times New Roman"/>
          <w:sz w:val="24"/>
          <w:szCs w:val="24"/>
        </w:rPr>
        <w:t xml:space="preserve"> работы с архивом материалов расследований инцидентов и производственных происшествий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 xml:space="preserve"> (АМРИПП </w:t>
      </w:r>
      <w:proofErr w:type="spellStart"/>
      <w:r w:rsidRPr="007971BE">
        <w:rPr>
          <w:rFonts w:ascii="Times New Roman" w:hAnsi="Times New Roman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</w:rPr>
        <w:t>);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работы с информационно-телекоммуникационными сетями в том числе сетью Интернет (официальными сайтами органов государственной исполнител</w:t>
      </w:r>
      <w:r w:rsidRPr="007971BE">
        <w:rPr>
          <w:rFonts w:ascii="Times New Roman" w:hAnsi="Times New Roman"/>
          <w:sz w:val="24"/>
          <w:szCs w:val="24"/>
        </w:rPr>
        <w:t>ьной власти, МАК, ИКАО и т.п.);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навыков делового письма, ведения служебного документооборота, исполнения служебных документов;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работы по сбору и систематизации актуальной информации в установленной сфере деятельности, умение оперативно принимать и ре</w:t>
      </w:r>
      <w:r w:rsidRPr="007971BE">
        <w:rPr>
          <w:rFonts w:ascii="Times New Roman" w:hAnsi="Times New Roman"/>
          <w:sz w:val="24"/>
          <w:szCs w:val="24"/>
        </w:rPr>
        <w:t>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работы с внутренними и перифери</w:t>
      </w:r>
      <w:r w:rsidRPr="007971BE">
        <w:rPr>
          <w:rFonts w:ascii="Times New Roman" w:hAnsi="Times New Roman"/>
          <w:sz w:val="24"/>
          <w:szCs w:val="24"/>
        </w:rPr>
        <w:t>йными устройствами компьютера;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подготовк</w:t>
      </w:r>
      <w:r w:rsidRPr="007971BE">
        <w:rPr>
          <w:rFonts w:ascii="Times New Roman" w:hAnsi="Times New Roman"/>
          <w:sz w:val="24"/>
          <w:szCs w:val="24"/>
        </w:rPr>
        <w:t xml:space="preserve">и материалов по проблемам обеспечения безопасности полетов;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9) разработки мер по устранению выявленных недостатков;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10) анализа зарубежного опыта и в случае необходимости использования его в практической деятельности.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7.8. Наличие функциональных умений: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1) проведение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осуществление контроля исп</w:t>
      </w:r>
      <w:r w:rsidRPr="007971BE">
        <w:rPr>
          <w:rFonts w:ascii="Times New Roman" w:hAnsi="Times New Roman"/>
          <w:sz w:val="24"/>
          <w:szCs w:val="24"/>
        </w:rPr>
        <w:t>олнения решений и других распорядительных документов;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рассмотрение запросов, ходатайств, уведомлений, жалоб от юридических и физических лиц по направлению деятельности Отдела Управления;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4) подготовка отчётов, докладов, справок, анализов по направлению </w:t>
      </w:r>
      <w:r w:rsidRPr="007971BE">
        <w:rPr>
          <w:rFonts w:ascii="Times New Roman" w:hAnsi="Times New Roman"/>
          <w:sz w:val="24"/>
          <w:szCs w:val="24"/>
        </w:rPr>
        <w:t>деятельности Отдела Управления.</w:t>
      </w:r>
    </w:p>
    <w:p w:rsidR="00DC75E9" w:rsidRPr="007971BE" w:rsidRDefault="00DC75E9" w:rsidP="00710D87">
      <w:pPr>
        <w:pStyle w:val="ConsPlusNonformat"/>
        <w:numPr>
          <w:ilvl w:val="0"/>
          <w:numId w:val="6"/>
        </w:numPr>
        <w:tabs>
          <w:tab w:val="clear" w:pos="720"/>
          <w:tab w:val="left" w:pos="709"/>
          <w:tab w:val="left" w:pos="97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DC75E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71BE">
        <w:rPr>
          <w:rFonts w:ascii="Times New Roman" w:hAnsi="Times New Roman" w:cs="Times New Roman"/>
          <w:b/>
          <w:sz w:val="24"/>
          <w:szCs w:val="24"/>
        </w:rPr>
        <w:t>. Должностные обязанности, права и ответственность</w:t>
      </w:r>
    </w:p>
    <w:p w:rsidR="00DC75E9" w:rsidRPr="007971BE" w:rsidRDefault="00DC75E9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ab/>
      </w:r>
      <w:r w:rsidRPr="007971BE">
        <w:rPr>
          <w:rFonts w:ascii="Times New Roman" w:hAnsi="Times New Roman"/>
          <w:sz w:val="24"/>
          <w:szCs w:val="24"/>
        </w:rPr>
        <w:t xml:space="preserve">8. Основные права и обязанности ведущего специалиста-эксперта Отдела Управления, а также ограничения, запреты и требования к служебному поведению, установлены статьями 14-18 Федерального закона от 27 июля 2004 г. № 79-ФЗ </w:t>
      </w:r>
      <w:r w:rsidRPr="007971BE">
        <w:rPr>
          <w:rFonts w:ascii="Times New Roman" w:hAnsi="Times New Roman"/>
          <w:sz w:val="24"/>
          <w:szCs w:val="24"/>
        </w:rPr>
        <w:br/>
        <w:t>«О государственной гражданской слу</w:t>
      </w:r>
      <w:r w:rsidRPr="007971BE">
        <w:rPr>
          <w:rFonts w:ascii="Times New Roman" w:hAnsi="Times New Roman"/>
          <w:sz w:val="24"/>
          <w:szCs w:val="24"/>
        </w:rPr>
        <w:t>жбе Российской Федерации».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9. В целях реализации задач и функций, возложенных на отдел инспекции по безопасности полетов, ведущий специалист-эксперт Отдела обязан: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1) по поручению начальника Управления организовывать и проводить на территории своей деятель</w:t>
      </w:r>
      <w:r w:rsidRPr="007971BE">
        <w:rPr>
          <w:rFonts w:ascii="Times New Roman" w:hAnsi="Times New Roman"/>
          <w:sz w:val="24"/>
          <w:szCs w:val="24"/>
          <w:lang w:eastAsia="ar-SA"/>
        </w:rPr>
        <w:t>ности расследования авиационных событий, вести учет авиационных событий с гражданскими воздушными судами на территории своей деятельности;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2) по поручению начальника Управления принимать участие в сертификации и проведении инспекторских проверок объектов в</w:t>
      </w:r>
      <w:r w:rsidRPr="007971BE">
        <w:rPr>
          <w:rFonts w:ascii="Times New Roman" w:hAnsi="Times New Roman"/>
          <w:sz w:val="24"/>
          <w:szCs w:val="24"/>
          <w:lang w:eastAsia="ar-SA"/>
        </w:rPr>
        <w:t>оздушного транспорта на территории деятельности Управления в порядке, предусмотренном законодательством в области гражданской авиации;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3) готовить и передавать в Управление необходимые отчеты и донесения по установленным формам в соответствии с утвержденны</w:t>
      </w:r>
      <w:r w:rsidRPr="007971BE">
        <w:rPr>
          <w:rFonts w:ascii="Times New Roman" w:hAnsi="Times New Roman"/>
          <w:sz w:val="24"/>
          <w:szCs w:val="24"/>
          <w:lang w:eastAsia="ar-SA"/>
        </w:rPr>
        <w:t>ми перечнями;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4) информировать в установленном порядке Управление об авиационных событиях;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 xml:space="preserve">5) еженедельно, совместно со службой авиационной безопасности аэропорта, осуществлять контроль за состоянием </w:t>
      </w:r>
      <w:proofErr w:type="spellStart"/>
      <w:r w:rsidRPr="007971BE">
        <w:rPr>
          <w:rFonts w:ascii="Times New Roman" w:hAnsi="Times New Roman"/>
          <w:sz w:val="24"/>
          <w:szCs w:val="24"/>
          <w:lang w:eastAsia="ar-SA"/>
        </w:rPr>
        <w:t>периметрового</w:t>
      </w:r>
      <w:proofErr w:type="spellEnd"/>
      <w:r w:rsidRPr="007971BE">
        <w:rPr>
          <w:rFonts w:ascii="Times New Roman" w:hAnsi="Times New Roman"/>
          <w:sz w:val="24"/>
          <w:szCs w:val="24"/>
          <w:lang w:eastAsia="ar-SA"/>
        </w:rPr>
        <w:t xml:space="preserve"> ограждения;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 xml:space="preserve">6) ежемесячно к 10 числу </w:t>
      </w:r>
      <w:proofErr w:type="gramStart"/>
      <w:r w:rsidRPr="007971BE">
        <w:rPr>
          <w:rFonts w:ascii="Times New Roman" w:hAnsi="Times New Roman"/>
          <w:sz w:val="24"/>
          <w:szCs w:val="24"/>
          <w:lang w:eastAsia="ar-SA"/>
        </w:rPr>
        <w:t>месяц</w:t>
      </w:r>
      <w:r w:rsidRPr="007971BE">
        <w:rPr>
          <w:rFonts w:ascii="Times New Roman" w:hAnsi="Times New Roman"/>
          <w:sz w:val="24"/>
          <w:szCs w:val="24"/>
          <w:lang w:eastAsia="ar-SA"/>
        </w:rPr>
        <w:t>а</w:t>
      </w:r>
      <w:proofErr w:type="gramEnd"/>
      <w:r w:rsidRPr="007971BE">
        <w:rPr>
          <w:rFonts w:ascii="Times New Roman" w:hAnsi="Times New Roman"/>
          <w:sz w:val="24"/>
          <w:szCs w:val="24"/>
          <w:lang w:eastAsia="ar-SA"/>
        </w:rPr>
        <w:t xml:space="preserve"> следующего за отчетным, осуществлять проверки организации обеспечения авиационной безопасности и транспортной безопасности;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7</w:t>
      </w:r>
      <w:r w:rsidRPr="007971BE">
        <w:rPr>
          <w:rFonts w:ascii="Times New Roman" w:hAnsi="Times New Roman"/>
          <w:sz w:val="24"/>
          <w:szCs w:val="24"/>
          <w:lang w:eastAsia="ar-SA"/>
        </w:rPr>
        <w:t>) ежедневно проводить осмотр аэродромных покрытий (ВПП, РД, МС, перроны) (в период работы в сложных метеоусловиях осмотры проводить не менее трех раз в день) на предмет их готовности к выполнению полётов. Обо всех выявленных замечаниях, создающих угрозу бе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зопасности полётов, немедленно докладывать начальнику отдела инспекции по безопасности полётов с приложением материалов </w:t>
      </w:r>
      <w:proofErr w:type="spellStart"/>
      <w:r w:rsidRPr="007971BE">
        <w:rPr>
          <w:rFonts w:ascii="Times New Roman" w:hAnsi="Times New Roman"/>
          <w:sz w:val="24"/>
          <w:szCs w:val="24"/>
          <w:lang w:eastAsia="ar-SA"/>
        </w:rPr>
        <w:t>фотовидеофиксации</w:t>
      </w:r>
      <w:proofErr w:type="spellEnd"/>
      <w:r w:rsidRPr="007971BE">
        <w:rPr>
          <w:rFonts w:ascii="Times New Roman" w:hAnsi="Times New Roman"/>
          <w:sz w:val="24"/>
          <w:szCs w:val="24"/>
          <w:lang w:eastAsia="ar-SA"/>
        </w:rPr>
        <w:t>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8) присутствовать при проведении тренировок служб аэропорта по эвакуации ВС, потерявших способность двигаться самосто</w:t>
      </w:r>
      <w:r w:rsidRPr="007971BE">
        <w:rPr>
          <w:rFonts w:ascii="Times New Roman" w:hAnsi="Times New Roman"/>
          <w:sz w:val="24"/>
          <w:szCs w:val="24"/>
          <w:lang w:eastAsia="ar-SA"/>
        </w:rPr>
        <w:t>ятельно;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9) присутствовать при проведении тренировок СПАСОП, проводимых операторами аэропортов;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10) участвовать в работе групп по безопасности полётов на ВПП операторов аэропортов;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11) в период осенне-зимней эксплуатации еженедельно осуществлять контроль к</w:t>
      </w:r>
      <w:r w:rsidRPr="007971BE">
        <w:rPr>
          <w:rFonts w:ascii="Times New Roman" w:hAnsi="Times New Roman"/>
          <w:sz w:val="24"/>
          <w:szCs w:val="24"/>
          <w:lang w:eastAsia="ar-SA"/>
        </w:rPr>
        <w:t>ритических зон радиомаячных систем посадки, а в период интенсивных осадков – ежедневно;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12) ежедневно осуществлять контроль за состоянием спланированной части летного поля;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13) использовать Архив материалов расследований инцидентов и производственных проис</w:t>
      </w:r>
      <w:r w:rsidRPr="007971BE">
        <w:rPr>
          <w:rFonts w:ascii="Times New Roman" w:hAnsi="Times New Roman"/>
          <w:sz w:val="24"/>
          <w:szCs w:val="24"/>
          <w:lang w:eastAsia="ar-SA"/>
        </w:rPr>
        <w:t xml:space="preserve">шествий </w:t>
      </w:r>
      <w:proofErr w:type="spellStart"/>
      <w:r w:rsidRPr="007971BE">
        <w:rPr>
          <w:rFonts w:ascii="Times New Roman" w:hAnsi="Times New Roman"/>
          <w:sz w:val="24"/>
          <w:szCs w:val="24"/>
          <w:lang w:eastAsia="ar-SA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  <w:lang w:eastAsia="ar-SA"/>
        </w:rPr>
        <w:t xml:space="preserve"> (АМРИПП </w:t>
      </w:r>
      <w:proofErr w:type="spellStart"/>
      <w:r w:rsidRPr="007971BE">
        <w:rPr>
          <w:rFonts w:ascii="Times New Roman" w:hAnsi="Times New Roman"/>
          <w:sz w:val="24"/>
          <w:szCs w:val="24"/>
          <w:lang w:eastAsia="ar-SA"/>
        </w:rPr>
        <w:t>Росавиации</w:t>
      </w:r>
      <w:proofErr w:type="spellEnd"/>
      <w:r w:rsidRPr="007971BE">
        <w:rPr>
          <w:rFonts w:ascii="Times New Roman" w:hAnsi="Times New Roman"/>
          <w:sz w:val="24"/>
          <w:szCs w:val="24"/>
          <w:lang w:eastAsia="ar-SA"/>
        </w:rPr>
        <w:t>);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14) по поручению начальника Управления участвовать в проверках готовности авиапредприятий, аэропортов и учебных заведений, расположенных на территории своей деятельности, к работе в осенне-зимний и весенне-летний пер</w:t>
      </w:r>
      <w:r w:rsidRPr="007971BE">
        <w:rPr>
          <w:rFonts w:ascii="Times New Roman" w:hAnsi="Times New Roman"/>
          <w:sz w:val="24"/>
          <w:szCs w:val="24"/>
          <w:lang w:eastAsia="ar-SA"/>
        </w:rPr>
        <w:t>иод;</w:t>
      </w:r>
    </w:p>
    <w:p w:rsidR="00DC75E9" w:rsidRPr="007971BE" w:rsidRDefault="00710D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  <w:lang w:eastAsia="ar-SA"/>
        </w:rPr>
        <w:t>15) обо всех происшествиях, событиях, нештатных ситуациях, которые угрожают безопасности полётов, немедленно докладывать начальнику отдела инспекции по безопасности полётов.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10. В целях исполнения возложенных должностных обязанностей ведущий специалис</w:t>
      </w:r>
      <w:r w:rsidRPr="007971BE">
        <w:rPr>
          <w:rFonts w:ascii="Times New Roman" w:hAnsi="Times New Roman"/>
          <w:sz w:val="24"/>
          <w:szCs w:val="24"/>
        </w:rPr>
        <w:t>т-эксперт Отдела имеет право: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 xml:space="preserve">1) участвовать, в установленном порядке, в расследовании авиационных происшествий с гражданскими воздушными судами на территории деятельности Управления; 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2) проводить, на территории деятельности Управления, расследование авиа</w:t>
      </w:r>
      <w:r w:rsidRPr="007971BE">
        <w:rPr>
          <w:rFonts w:ascii="Times New Roman" w:hAnsi="Times New Roman"/>
          <w:sz w:val="24"/>
          <w:szCs w:val="24"/>
        </w:rPr>
        <w:t>ционных событий с гражданскими воздушными судами;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3) запрашивать и получать, в установленном порядке, сведения, необходимые для принятия решений по вопросам, относящимся к его компетенции;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4) участвовать в проведении проверок готовности авиапредприятий, аэ</w:t>
      </w:r>
      <w:r w:rsidRPr="007971BE">
        <w:rPr>
          <w:rFonts w:ascii="Times New Roman" w:hAnsi="Times New Roman"/>
          <w:sz w:val="24"/>
          <w:szCs w:val="24"/>
        </w:rPr>
        <w:t>ропортов и учебных заведений, расположенных на территории деятельности Управления, к работе в весенне-летний и осенне-зимний периоды;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5) осуществлять, в установленном порядке, в пределах своей компетенции, проверку деятельности предприятий, учреждений и ор</w:t>
      </w:r>
      <w:r w:rsidRPr="007971BE">
        <w:rPr>
          <w:rFonts w:ascii="Times New Roman" w:hAnsi="Times New Roman"/>
          <w:sz w:val="24"/>
          <w:szCs w:val="24"/>
        </w:rPr>
        <w:t>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6) вносить предложения начальнику Управления по введению ограничений в деятельнос</w:t>
      </w:r>
      <w:r w:rsidRPr="007971BE">
        <w:rPr>
          <w:rFonts w:ascii="Times New Roman" w:hAnsi="Times New Roman"/>
          <w:sz w:val="24"/>
          <w:szCs w:val="24"/>
        </w:rPr>
        <w:t>ть субъектов гражданской авиации;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7) в случае выявления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</w:t>
      </w:r>
      <w:r w:rsidRPr="007971BE">
        <w:rPr>
          <w:rFonts w:ascii="Times New Roman" w:hAnsi="Times New Roman"/>
          <w:sz w:val="24"/>
          <w:szCs w:val="24"/>
        </w:rPr>
        <w:t>ением начальника Управления;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8) доступа в служебные и производственные помещения организаций гражданской авиации на территории деятельности, для выполнения инспекторских проверок сертифицированных организаций и воздушных судов, а также доступа на территори</w:t>
      </w:r>
      <w:r w:rsidRPr="007971BE">
        <w:rPr>
          <w:rFonts w:ascii="Times New Roman" w:hAnsi="Times New Roman"/>
          <w:sz w:val="24"/>
          <w:szCs w:val="24"/>
        </w:rPr>
        <w:t>ю летного поля, аэродрома с соблюдением установленных требований обеспечения безопасности полетов и авиационной безопасности;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9) давать в рамках своих полномочий и в пределах компетенции указания об устранении выявленных нарушений по обеспечению безопаснос</w:t>
      </w:r>
      <w:r w:rsidRPr="007971BE">
        <w:rPr>
          <w:rFonts w:ascii="Times New Roman" w:hAnsi="Times New Roman"/>
          <w:sz w:val="24"/>
          <w:szCs w:val="24"/>
        </w:rPr>
        <w:t>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11. Ведущий специалист-эксперт Отдела Управ</w:t>
      </w:r>
      <w:r w:rsidRPr="007971BE">
        <w:rPr>
          <w:rFonts w:ascii="Times New Roman" w:hAnsi="Times New Roman"/>
          <w:sz w:val="24"/>
          <w:szCs w:val="24"/>
        </w:rPr>
        <w:t>ления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начальника Отдела.</w:t>
      </w:r>
    </w:p>
    <w:p w:rsidR="00DC75E9" w:rsidRPr="007971BE" w:rsidRDefault="00710D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sz w:val="24"/>
          <w:szCs w:val="24"/>
        </w:rPr>
        <w:t>12. Ведущий специалист-эксперт Отдела Управления за неисполнен</w:t>
      </w:r>
      <w:r w:rsidRPr="007971BE">
        <w:rPr>
          <w:rFonts w:ascii="Times New Roman" w:hAnsi="Times New Roman"/>
          <w:sz w:val="24"/>
          <w:szCs w:val="24"/>
        </w:rPr>
        <w:t>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11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971BE">
        <w:rPr>
          <w:rFonts w:ascii="Times New Roman" w:hAnsi="Times New Roman" w:cs="Times New Roman"/>
          <w:b/>
          <w:bCs/>
          <w:sz w:val="24"/>
          <w:szCs w:val="24"/>
        </w:rPr>
        <w:t>. Показатели эффективности и результативности профессиональной служебной деятельности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20. Эффективность и результативность профессиональной служебной деятельности специалиста-эксперта</w:t>
      </w:r>
      <w:r w:rsidRPr="007971BE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971BE">
        <w:rPr>
          <w:rFonts w:ascii="Times New Roman" w:hAnsi="Times New Roman" w:cs="Times New Roman"/>
          <w:sz w:val="24"/>
          <w:szCs w:val="24"/>
        </w:rPr>
        <w:t>отдела поддержания летной годности гражданских воздушных судов оценивается по следующим показателям: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1) выполняемому объему работы, соблюдению служебной дисциплины;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2) своевременности и оперативности выполнения поручений;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3) качеству выполненной работы (подготовке документов в соответствии с установленными требованиями, полному и логичному изложению матер</w:t>
      </w:r>
      <w:r w:rsidRPr="007971BE">
        <w:rPr>
          <w:rFonts w:ascii="Times New Roman" w:hAnsi="Times New Roman" w:cs="Times New Roman"/>
          <w:sz w:val="24"/>
          <w:szCs w:val="24"/>
        </w:rPr>
        <w:t>иала, юридически грамотному составлению документа, отсутствию стилистических и грамматических ошибок);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</w:t>
      </w:r>
      <w:r w:rsidRPr="007971BE">
        <w:rPr>
          <w:rFonts w:ascii="Times New Roman" w:hAnsi="Times New Roman" w:cs="Times New Roman"/>
          <w:sz w:val="24"/>
          <w:szCs w:val="24"/>
        </w:rPr>
        <w:t>);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6) творческому подходу к решению поставленных задач, активности и инициативе в освоении новых компьют</w:t>
      </w:r>
      <w:r w:rsidRPr="007971BE">
        <w:rPr>
          <w:rFonts w:ascii="Times New Roman" w:hAnsi="Times New Roman" w:cs="Times New Roman"/>
          <w:sz w:val="24"/>
          <w:szCs w:val="24"/>
        </w:rPr>
        <w:t>ерных и информационных технологий, способности быстро адаптироваться к новым условиям и требованиям;</w:t>
      </w:r>
    </w:p>
    <w:p w:rsidR="00DC75E9" w:rsidRPr="007971BE" w:rsidRDefault="00710D87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BE">
        <w:rPr>
          <w:rFonts w:ascii="Times New Roman" w:hAnsi="Times New Roman" w:cs="Times New Roman"/>
          <w:sz w:val="24"/>
          <w:szCs w:val="24"/>
        </w:rPr>
        <w:t>7) осознанию ответственности за последствия своих действий.</w:t>
      </w:r>
    </w:p>
    <w:p w:rsidR="00DC75E9" w:rsidRPr="007971BE" w:rsidRDefault="00DC75E9">
      <w:pPr>
        <w:rPr>
          <w:rFonts w:ascii="Times New Roman" w:hAnsi="Times New Roman"/>
          <w:sz w:val="24"/>
          <w:szCs w:val="24"/>
        </w:rPr>
      </w:pPr>
    </w:p>
    <w:p w:rsidR="00DC75E9" w:rsidRPr="00710D87" w:rsidRDefault="00710D8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b/>
          <w:color w:val="000000"/>
          <w:sz w:val="24"/>
          <w:szCs w:val="24"/>
        </w:rPr>
        <w:t xml:space="preserve">5.  ВЫПИСКА из должностного регламента </w:t>
      </w:r>
    </w:p>
    <w:p w:rsidR="00DC75E9" w:rsidRPr="00710D87" w:rsidRDefault="00710D8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b/>
          <w:color w:val="000000"/>
          <w:sz w:val="24"/>
          <w:szCs w:val="24"/>
        </w:rPr>
        <w:t xml:space="preserve">специалиста-эксперта отдела аэропортовой деятельности </w:t>
      </w:r>
    </w:p>
    <w:p w:rsidR="00DC75E9" w:rsidRPr="00710D87" w:rsidRDefault="00DC75E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75E9" w:rsidRPr="00710D87" w:rsidRDefault="00710D87">
      <w:pPr>
        <w:pStyle w:val="1"/>
        <w:ind w:left="-567" w:firstLine="709"/>
        <w:jc w:val="center"/>
        <w:rPr>
          <w:rFonts w:ascii="Times New Roman" w:hAnsi="Times New Roman"/>
          <w:color w:val="000000"/>
          <w:sz w:val="24"/>
        </w:rPr>
      </w:pPr>
      <w:r w:rsidRPr="00710D87">
        <w:rPr>
          <w:rFonts w:ascii="Times New Roman" w:eastAsia="Times New Roman" w:hAnsi="Times New Roman"/>
          <w:b/>
          <w:color w:val="000000"/>
          <w:sz w:val="24"/>
        </w:rPr>
        <w:t>II. Квалификационные требования для замещения должности</w:t>
      </w:r>
    </w:p>
    <w:p w:rsidR="00DC75E9" w:rsidRPr="00710D87" w:rsidRDefault="00710D87">
      <w:pPr>
        <w:pStyle w:val="1"/>
        <w:ind w:left="-567" w:firstLine="709"/>
        <w:jc w:val="center"/>
        <w:rPr>
          <w:rFonts w:ascii="Times New Roman" w:hAnsi="Times New Roman"/>
          <w:color w:val="000000"/>
          <w:sz w:val="24"/>
        </w:rPr>
      </w:pPr>
      <w:r w:rsidRPr="00710D87">
        <w:rPr>
          <w:rFonts w:ascii="Times New Roman" w:eastAsia="Times New Roman" w:hAnsi="Times New Roman"/>
          <w:b/>
          <w:color w:val="000000"/>
          <w:sz w:val="24"/>
        </w:rPr>
        <w:t xml:space="preserve"> гражданской службы</w:t>
      </w:r>
    </w:p>
    <w:p w:rsidR="00DC75E9" w:rsidRPr="00710D87" w:rsidRDefault="00DC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7. Для замещения должности специалиста-эксперта отдела устанавливаются следующие квалификационные требования: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7.1. Наличие высшего образования.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7.2. </w:t>
      </w:r>
      <w:r w:rsidRPr="007971BE">
        <w:rPr>
          <w:rFonts w:ascii="Times New Roman" w:hAnsi="Times New Roman"/>
          <w:sz w:val="24"/>
          <w:szCs w:val="24"/>
        </w:rPr>
        <w:t>Для должности специалиста-эк</w:t>
      </w:r>
      <w:r w:rsidRPr="007971BE">
        <w:rPr>
          <w:rFonts w:ascii="Times New Roman" w:hAnsi="Times New Roman"/>
          <w:sz w:val="24"/>
          <w:szCs w:val="24"/>
        </w:rPr>
        <w:t>сперта не установлено требование к стажу гражданской службы или работы по специальности, направлению подготовки.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7.3. Наличие базовых знаний: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2) знаниями основ: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Конституции Российской Федерации;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б) Федерального закона от 27 мая 2003 г. №58-ФЗ «О системе государственной службы Российской Федерации»;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Федерального закона от 27 июля 2004 г. №79-ФЗ «О государственной гражданской службе Российской Федерации»;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Федерального закона от 25 декабря 2008 г. №273-ФЗ «О противодействии коррупции»;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3) знаниями в области информационно-коммуникационных технологий.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порядок работы со служебной информацией, служебной информацией ограниченного распространения;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меры по обесп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порядок работы со служебной электронной почтой, а также правила использования личной электронной почты, служб «мгновенн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основные признаки электронных сообщений, содержащ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требования по о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беспечению безопасности информации при использовании удаленного доступа к информационным ресурсам </w:t>
      </w:r>
      <w:proofErr w:type="spellStart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Росавиации</w:t>
      </w:r>
      <w:proofErr w:type="spellEnd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осно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вных положений законодательства о персональных данных, включая: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понятие персональных данных, принципы и условия их обработки;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меры по обеспечению безопасности персональных данных при их обработке в информационных системах;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общие принципы функционирования с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основные положения законодательства об электронной подписи, включая: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понятие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виды электронных подписей;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7.4 Наличие профессиональных знаний: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 xml:space="preserve">7.4.1 В сфере </w:t>
      </w:r>
      <w:proofErr w:type="gramStart"/>
      <w:r w:rsidRPr="007971BE">
        <w:rPr>
          <w:rFonts w:ascii="Times New Roman" w:hAnsi="Times New Roman"/>
          <w:color w:val="000000"/>
          <w:sz w:val="24"/>
          <w:szCs w:val="24"/>
        </w:rPr>
        <w:t>законодательс</w:t>
      </w:r>
      <w:r w:rsidRPr="007971BE">
        <w:rPr>
          <w:rFonts w:ascii="Times New Roman" w:hAnsi="Times New Roman"/>
          <w:color w:val="000000"/>
          <w:sz w:val="24"/>
          <w:szCs w:val="24"/>
        </w:rPr>
        <w:t>тва  Российской</w:t>
      </w:r>
      <w:proofErr w:type="gramEnd"/>
      <w:r w:rsidRPr="007971BE">
        <w:rPr>
          <w:rFonts w:ascii="Times New Roman" w:hAnsi="Times New Roman"/>
          <w:color w:val="000000"/>
          <w:sz w:val="24"/>
          <w:szCs w:val="24"/>
        </w:rPr>
        <w:t xml:space="preserve"> Федерации:</w:t>
      </w:r>
    </w:p>
    <w:p w:rsidR="00DC75E9" w:rsidRPr="007971BE" w:rsidRDefault="00710D87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1) Федеральный закон от 19 марта 1997г. № 60-ФЗ «Воздушный кодекс Российской Федерации»;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2) Приказ Минтранса РФ от 31 июля 2009 г. № 128 «Об утверждении Федеральных авиационных правил «Подготовка и выполнение полетов в гражданско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й авиации Российской Федерации»;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4) Приказ Федеральной аэронавигационной службы от 28 ноября 2007 г.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119 «Об утверждении Федеральных авиационных правил "Размещение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сти полетов воздушных судов»;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5) Приказ Минтранса России от 25.09.2015 N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эродромов гражданской авиации требованиям федеральных авиационных правил»;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6) Приказ Минтранса России от 13.03.2017 N 92 «Об утверждении Федеральных авиационных правил «Требования к операторам вертодромов гражданской авиации»;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7) Приказ Минтранса России от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категорированных), испо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льзуемых в целях гражданской авиации»;</w:t>
      </w:r>
    </w:p>
    <w:p w:rsidR="00DC75E9" w:rsidRPr="007971BE" w:rsidRDefault="00710D87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8) Приказ Минтранса России от 4 марта 2011 года N 69 «Об утверждении Федеральных авиационных правил «Требования к посадочным площадкам, расположенным на участке земли или акватории»;</w:t>
      </w:r>
    </w:p>
    <w:p w:rsidR="00DC75E9" w:rsidRPr="007971BE" w:rsidRDefault="00710D87">
      <w:pPr>
        <w:pStyle w:val="a4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Приказ Министерства транспорта РФ от 7 октября 2020 г. № 415 «Об утверждении Федеральных авиационных правил "Порядок проведения обязательной сертификации аэродромов, предназначенных для осуществления коммерческих воздушных перевозок на самолетах </w:t>
      </w:r>
      <w:proofErr w:type="spellStart"/>
      <w:r w:rsidRPr="007971BE">
        <w:rPr>
          <w:rFonts w:ascii="Times New Roman" w:hAnsi="Times New Roman"/>
          <w:color w:val="000000"/>
          <w:sz w:val="24"/>
          <w:szCs w:val="24"/>
        </w:rPr>
        <w:t>пассажиров</w:t>
      </w:r>
      <w:r w:rsidRPr="007971BE">
        <w:rPr>
          <w:rFonts w:ascii="Times New Roman" w:hAnsi="Times New Roman"/>
          <w:color w:val="000000"/>
          <w:sz w:val="24"/>
          <w:szCs w:val="24"/>
        </w:rPr>
        <w:t>местимостью</w:t>
      </w:r>
      <w:proofErr w:type="spellEnd"/>
      <w:r w:rsidRPr="007971BE">
        <w:rPr>
          <w:rFonts w:ascii="Times New Roman" w:hAnsi="Times New Roman"/>
          <w:color w:val="000000"/>
          <w:sz w:val="24"/>
          <w:szCs w:val="24"/>
        </w:rPr>
        <w:t xml:space="preserve"> более чем двадцать человек, а также аэродромов, открытых для выполнения международных полетов гражданских воздушных судов»;</w:t>
      </w:r>
    </w:p>
    <w:p w:rsidR="00DC75E9" w:rsidRPr="007971BE" w:rsidRDefault="00710D87">
      <w:pPr>
        <w:pStyle w:val="a4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10) </w:t>
      </w:r>
      <w:r w:rsidRPr="007971BE">
        <w:rPr>
          <w:rFonts w:ascii="Times New Roman" w:hAnsi="Times New Roman"/>
          <w:sz w:val="24"/>
          <w:szCs w:val="24"/>
        </w:rPr>
        <w:t xml:space="preserve">Приказ Федеральной аэронавигационной службы </w:t>
      </w:r>
      <w:proofErr w:type="gramStart"/>
      <w:r w:rsidRPr="007971BE">
        <w:rPr>
          <w:rFonts w:ascii="Times New Roman" w:hAnsi="Times New Roman"/>
          <w:sz w:val="24"/>
          <w:szCs w:val="24"/>
        </w:rPr>
        <w:t>от  28</w:t>
      </w:r>
      <w:proofErr w:type="gramEnd"/>
      <w:r w:rsidRPr="007971BE">
        <w:rPr>
          <w:rFonts w:ascii="Times New Roman" w:hAnsi="Times New Roman"/>
          <w:sz w:val="24"/>
          <w:szCs w:val="24"/>
        </w:rPr>
        <w:t xml:space="preserve"> ноября 2007 г. № 119 «Об утверждении Федеральных авиационных прав</w:t>
      </w:r>
      <w:r w:rsidRPr="007971BE">
        <w:rPr>
          <w:rFonts w:ascii="Times New Roman" w:hAnsi="Times New Roman"/>
          <w:sz w:val="24"/>
          <w:szCs w:val="24"/>
        </w:rPr>
        <w:t>ил  "Размещение маркировочных знаков и устройств на зданиях, сооружениях,  линиях связи, линиях электропередачи, радиотехническом оборудовании и  других объектах, устанавливаемых в целях обеспечения безопасности  полетов воздушных судов»;</w:t>
      </w:r>
    </w:p>
    <w:p w:rsidR="00DC75E9" w:rsidRPr="007971BE" w:rsidRDefault="00710D87">
      <w:pPr>
        <w:pStyle w:val="a4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</w:t>
      </w:r>
      <w:hyperlink r:id="rId19" w:tooltip="garantf1://87264.1000" w:history="1">
        <w:r w:rsidRPr="007971BE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7971BE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7971BE">
        <w:rPr>
          <w:rFonts w:ascii="Times New Roman" w:hAnsi="Times New Roman"/>
          <w:color w:val="000000"/>
          <w:sz w:val="24"/>
          <w:szCs w:val="24"/>
        </w:rPr>
        <w:t>Росавиации</w:t>
      </w:r>
      <w:proofErr w:type="spellEnd"/>
      <w:r w:rsidRPr="007971BE">
        <w:rPr>
          <w:rFonts w:ascii="Times New Roman" w:hAnsi="Times New Roman"/>
          <w:color w:val="000000"/>
          <w:sz w:val="24"/>
          <w:szCs w:val="24"/>
        </w:rPr>
        <w:t>;</w:t>
      </w:r>
    </w:p>
    <w:p w:rsidR="00DC75E9" w:rsidRPr="007971BE" w:rsidRDefault="00710D87">
      <w:pPr>
        <w:pStyle w:val="a4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12) </w:t>
      </w:r>
      <w:r w:rsidRPr="007971BE">
        <w:rPr>
          <w:rFonts w:ascii="Times New Roman" w:hAnsi="Times New Roman"/>
          <w:color w:val="000000"/>
          <w:sz w:val="24"/>
          <w:szCs w:val="24"/>
        </w:rPr>
        <w:t>Положение об Управлении;</w:t>
      </w:r>
    </w:p>
    <w:p w:rsidR="00DC75E9" w:rsidRPr="007971BE" w:rsidRDefault="00710D87">
      <w:pPr>
        <w:pStyle w:val="a4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 xml:space="preserve">13) </w:t>
      </w:r>
      <w:hyperlink r:id="rId20" w:tooltip="garantf1://94883.1" w:history="1">
        <w:r w:rsidRPr="007971BE">
          <w:rPr>
            <w:rFonts w:ascii="Times New Roman" w:hAnsi="Times New Roman"/>
            <w:color w:val="000000"/>
            <w:sz w:val="24"/>
            <w:szCs w:val="24"/>
          </w:rPr>
          <w:t>Служебный распорядок</w:t>
        </w:r>
      </w:hyperlink>
      <w:r w:rsidRPr="007971BE">
        <w:rPr>
          <w:rFonts w:ascii="Times New Roman" w:hAnsi="Times New Roman"/>
          <w:color w:val="000000"/>
          <w:sz w:val="24"/>
          <w:szCs w:val="24"/>
        </w:rPr>
        <w:t xml:space="preserve"> Управления;</w:t>
      </w:r>
    </w:p>
    <w:p w:rsidR="00DC75E9" w:rsidRPr="007971BE" w:rsidRDefault="00710D87">
      <w:pPr>
        <w:pStyle w:val="a4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14) </w:t>
      </w:r>
      <w:hyperlink r:id="rId21" w:tooltip="garantf1://55087937.1000" w:history="1">
        <w:r w:rsidRPr="007971BE">
          <w:rPr>
            <w:rFonts w:ascii="Times New Roman" w:hAnsi="Times New Roman"/>
            <w:color w:val="000000"/>
            <w:sz w:val="24"/>
            <w:szCs w:val="24"/>
          </w:rPr>
          <w:t>Инструкция</w:t>
        </w:r>
      </w:hyperlink>
      <w:r w:rsidRPr="007971BE">
        <w:rPr>
          <w:rFonts w:ascii="Times New Roman" w:hAnsi="Times New Roman"/>
          <w:color w:val="000000"/>
          <w:sz w:val="24"/>
          <w:szCs w:val="24"/>
        </w:rPr>
        <w:t xml:space="preserve"> по делопроизводству Управления.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7.4.2 Иные профессиональные знания: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1) понятие воздушного пространства Российской Федерации и воздушных полётов;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2) понятие воздушных судов;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3) знание норм безопасности полётов;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4) п</w:t>
      </w:r>
      <w:r w:rsidRPr="007971BE">
        <w:rPr>
          <w:rFonts w:ascii="Times New Roman" w:hAnsi="Times New Roman"/>
          <w:color w:val="000000"/>
          <w:sz w:val="24"/>
          <w:szCs w:val="24"/>
        </w:rPr>
        <w:t>онятие авиационно-космического поиска;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5) принципы аэронавигационного обслуживания пользователей воздушного движения;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6) понятие федеральных целевых программ;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7) функции государственного заказчика целевой программы.</w:t>
      </w:r>
    </w:p>
    <w:p w:rsidR="00DC75E9" w:rsidRPr="007971BE" w:rsidRDefault="00710D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7.5. Наличие функциональных знаний:</w:t>
      </w:r>
    </w:p>
    <w:p w:rsidR="00DC75E9" w:rsidRPr="007971BE" w:rsidRDefault="00710D87" w:rsidP="00710D8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прин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ципы предоставления государственной услуги, </w:t>
      </w:r>
    </w:p>
    <w:p w:rsidR="00DC75E9" w:rsidRPr="007971BE" w:rsidRDefault="00710D87" w:rsidP="00710D87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требования к предоставлению государственной услуги, </w:t>
      </w:r>
    </w:p>
    <w:p w:rsidR="00DC75E9" w:rsidRPr="007971BE" w:rsidRDefault="00710D87" w:rsidP="00710D87">
      <w:pPr>
        <w:pStyle w:val="ConsPlusNonforma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понятие, процедура регистрации и рассмотрения обращений граждан, </w:t>
      </w:r>
    </w:p>
    <w:p w:rsidR="00DC75E9" w:rsidRPr="007971BE" w:rsidRDefault="00710D87" w:rsidP="00710D87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  <w:t>системы взаимодействия в рамках внутриведомственного и межведомственного электронного документооборота.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7.6 Наличие базовых умений:</w:t>
      </w:r>
    </w:p>
    <w:p w:rsidR="00DC75E9" w:rsidRPr="007971BE" w:rsidRDefault="00710D87" w:rsidP="00710D87">
      <w:pPr>
        <w:pStyle w:val="ConsPlusNonformat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умение мыслить стратегически (системно);</w:t>
      </w:r>
    </w:p>
    <w:p w:rsidR="00DC75E9" w:rsidRPr="007971BE" w:rsidRDefault="00710D87" w:rsidP="00710D87">
      <w:pPr>
        <w:pStyle w:val="ConsPlusNonformat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умение планировать, рационально использовать служебное время и достигать резуль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тата;</w:t>
      </w:r>
    </w:p>
    <w:p w:rsidR="00DC75E9" w:rsidRPr="007971BE" w:rsidRDefault="00710D87" w:rsidP="00710D87">
      <w:pPr>
        <w:pStyle w:val="ConsPlusNonformat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коммуникативные умения;</w:t>
      </w:r>
    </w:p>
    <w:p w:rsidR="00DC75E9" w:rsidRPr="007971BE" w:rsidRDefault="00710D87" w:rsidP="00710D87">
      <w:pPr>
        <w:pStyle w:val="ConsPlusNonformat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умение управлять изменениями.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7.7 Наличие профессиональных умений: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1) работа в системе электронного документооборота; 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2) работа с информационно-телекоммуникационными сетями, в том числе сетью Интернет;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3) работа в операционной системе </w:t>
      </w:r>
      <w:proofErr w:type="spellStart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7971BE">
        <w:rPr>
          <w:rFonts w:ascii="Times New Roman" w:hAnsi="Times New Roman"/>
          <w:sz w:val="24"/>
          <w:szCs w:val="24"/>
        </w:rPr>
        <w:t>Р7-Офис;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4) работа в текстовом редакторе, с электронными таблицами;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5) управления электронной почтой;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6) подготовки презентаций, использования графических объектов в электронных документах;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7) владение официально-д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8) работа с документами (составление, оформление, анализ, ведение и хранение док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9) планирование своего рабочего времени и рационального его использования;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10) самостоятельная оценка и проверка проделанной работы;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11) выполнение поставленной задачи заранее или к назначенному времени;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12) сохранение высокой работоспособности в экстремальных условиях, при необходимости выполнение работы в короткие сроки без пот</w:t>
      </w:r>
      <w:r w:rsidRPr="007971BE">
        <w:rPr>
          <w:rFonts w:ascii="Times New Roman" w:hAnsi="Times New Roman"/>
          <w:color w:val="000000"/>
          <w:sz w:val="24"/>
          <w:szCs w:val="24"/>
        </w:rPr>
        <w:t>ери качества;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 xml:space="preserve">13) </w:t>
      </w:r>
      <w:proofErr w:type="spellStart"/>
      <w:r w:rsidRPr="007971BE">
        <w:rPr>
          <w:rFonts w:ascii="Times New Roman" w:hAnsi="Times New Roman"/>
          <w:color w:val="000000"/>
          <w:sz w:val="24"/>
          <w:szCs w:val="24"/>
        </w:rPr>
        <w:t>адаптирование</w:t>
      </w:r>
      <w:proofErr w:type="spellEnd"/>
      <w:r w:rsidRPr="007971BE">
        <w:rPr>
          <w:rFonts w:ascii="Times New Roman" w:hAnsi="Times New Roman"/>
          <w:color w:val="000000"/>
          <w:sz w:val="24"/>
          <w:szCs w:val="24"/>
        </w:rPr>
        <w:t xml:space="preserve"> стиля поведения, общения к ситуации, собеседнику;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14)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15) выстраивание честных и справе</w:t>
      </w:r>
      <w:r w:rsidRPr="007971BE">
        <w:rPr>
          <w:rFonts w:ascii="Times New Roman" w:hAnsi="Times New Roman"/>
          <w:color w:val="000000"/>
          <w:sz w:val="24"/>
          <w:szCs w:val="24"/>
        </w:rPr>
        <w:t>дливых отношений с коллегами, основанных на взаимоуважении;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16) ответственность за порученный участок работы;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 xml:space="preserve">17) порядок взаимодействия управления с </w:t>
      </w:r>
      <w:proofErr w:type="spellStart"/>
      <w:r w:rsidRPr="007971BE">
        <w:rPr>
          <w:rFonts w:ascii="Times New Roman" w:hAnsi="Times New Roman"/>
          <w:color w:val="000000"/>
          <w:sz w:val="24"/>
          <w:szCs w:val="24"/>
        </w:rPr>
        <w:t>Росавиацией</w:t>
      </w:r>
      <w:proofErr w:type="spellEnd"/>
      <w:r w:rsidRPr="007971BE">
        <w:rPr>
          <w:rFonts w:ascii="Times New Roman" w:hAnsi="Times New Roman"/>
          <w:color w:val="000000"/>
          <w:sz w:val="24"/>
          <w:szCs w:val="24"/>
        </w:rPr>
        <w:t>, федеральными органами исполнительной власти, органами исполнительной власти субъектов Российс</w:t>
      </w:r>
      <w:r w:rsidRPr="007971BE">
        <w:rPr>
          <w:rFonts w:ascii="Times New Roman" w:hAnsi="Times New Roman"/>
          <w:color w:val="000000"/>
          <w:sz w:val="24"/>
          <w:szCs w:val="24"/>
        </w:rPr>
        <w:t>кой Федерации, органами местного самоуправления, общественными объединениями и иными организациями; подведомственными Управлению.</w:t>
      </w:r>
    </w:p>
    <w:p w:rsidR="00DC75E9" w:rsidRPr="007971BE" w:rsidRDefault="00710D87" w:rsidP="00710D87">
      <w:pPr>
        <w:pStyle w:val="ConsPlusNonformat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7.8. Наличие функциональных умений: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>1) подготовка отчетов, справок, по направлению деятельности отдела;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>2) подготовка документ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>ов по результатам предоставления государственной услуги;</w:t>
      </w:r>
    </w:p>
    <w:p w:rsidR="00DC75E9" w:rsidRPr="007971BE" w:rsidRDefault="00710D87" w:rsidP="00710D87">
      <w:pPr>
        <w:pStyle w:val="a4"/>
        <w:shd w:val="clear" w:color="FFFFFF" w:fill="FFFFFF"/>
        <w:ind w:left="0" w:firstLine="709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 xml:space="preserve">3) проведение проверок авиапредприятий и организаций осуществляющих аэропортовую деятельность по </w:t>
      </w:r>
      <w:proofErr w:type="spellStart"/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>электросветотехническому</w:t>
      </w:r>
      <w:proofErr w:type="spellEnd"/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 xml:space="preserve"> обеспечению полетов воздушных судов на соответствие требованиям воздушного за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bidi="ar-SA"/>
        </w:rPr>
        <w:t>конодательства;</w:t>
      </w:r>
    </w:p>
    <w:p w:rsidR="00DC75E9" w:rsidRPr="007971BE" w:rsidRDefault="00710D87" w:rsidP="00710D87">
      <w:pPr>
        <w:pStyle w:val="a4"/>
        <w:shd w:val="clear" w:color="FFFFFF" w:fill="FFFFFF"/>
        <w:tabs>
          <w:tab w:val="left" w:pos="105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bCs/>
          <w:color w:val="000000"/>
          <w:sz w:val="24"/>
          <w:szCs w:val="24"/>
          <w:lang w:bidi="ar-SA"/>
        </w:rPr>
        <w:t>4) обеспечивать своевременное и полное рассмотрение устных и письменных обращений граждан, готовить по ним проекты решений и направлять заявителям ответы в установленный законодательством Российской Федерации срок.</w:t>
      </w:r>
    </w:p>
    <w:p w:rsidR="00DC75E9" w:rsidRPr="007971BE" w:rsidRDefault="00DC75E9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ConsPlusNonformat"/>
        <w:contextualSpacing/>
        <w:jc w:val="center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971BE">
        <w:rPr>
          <w:rFonts w:ascii="Times New Roman" w:hAnsi="Times New Roman"/>
          <w:b/>
          <w:color w:val="000000"/>
          <w:sz w:val="24"/>
          <w:szCs w:val="24"/>
        </w:rPr>
        <w:t>. Должностные обязанн</w:t>
      </w:r>
      <w:r w:rsidRPr="007971BE">
        <w:rPr>
          <w:rFonts w:ascii="Times New Roman" w:hAnsi="Times New Roman"/>
          <w:b/>
          <w:color w:val="000000"/>
          <w:sz w:val="24"/>
          <w:szCs w:val="24"/>
        </w:rPr>
        <w:t>ости, права и ответственность</w:t>
      </w:r>
    </w:p>
    <w:p w:rsidR="00DC75E9" w:rsidRPr="007971BE" w:rsidRDefault="00DC75E9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Основные права и обязанности 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специалиста-эксперта</w:t>
      </w:r>
      <w:r w:rsidRPr="007971BE">
        <w:rPr>
          <w:rFonts w:ascii="Times New Roman" w:hAnsi="Times New Roman"/>
          <w:color w:val="000000"/>
          <w:sz w:val="24"/>
          <w:szCs w:val="24"/>
        </w:rPr>
        <w:t>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службе Российской Федерации».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9. В целях реализации задач и функций, возложенных на отдел аэроп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ортовой деятельности 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специалист-эксперт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 обязан: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1) 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участвовать в проведении проверок 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операторов аэродромов и вертодромов гражданской авиации </w:t>
      </w:r>
      <w:r w:rsidRPr="007971BE">
        <w:rPr>
          <w:rFonts w:ascii="Times New Roman" w:hAnsi="Times New Roman"/>
          <w:color w:val="000000"/>
          <w:sz w:val="24"/>
          <w:szCs w:val="24"/>
        </w:rPr>
        <w:t>на соответствие требованиям воздушного законодательства;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2) участвовать в предоставлении государственной услуги по 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обязательной сертификации аэродромов гражданской авиации класса Г, Д, Е, (</w:t>
      </w:r>
      <w:r w:rsidRPr="007971BE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кроме международных и категорированных) 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осуществляющих коммерческие воздушные перевозки на самолетах с </w:t>
      </w:r>
      <w:proofErr w:type="spellStart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пассажировместимостью</w:t>
      </w:r>
      <w:proofErr w:type="spellEnd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более чем 20 человек</w:t>
      </w:r>
      <w:r w:rsidRPr="007971BE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;</w:t>
      </w:r>
    </w:p>
    <w:p w:rsidR="00DC75E9" w:rsidRPr="007971BE" w:rsidRDefault="00710D87" w:rsidP="00710D87">
      <w:pPr>
        <w:widowControl w:val="0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3) участвовать в проведении проверо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готовности авиапредприятий и аэропортов, расположенных на территории деятельности Управления, к работе в осенне-зимний и весенне-летний периоды;</w:t>
      </w:r>
    </w:p>
    <w:p w:rsidR="00DC75E9" w:rsidRPr="007971BE" w:rsidRDefault="00710D87" w:rsidP="00710D87">
      <w:pPr>
        <w:widowControl w:val="0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4) представлять в </w:t>
      </w:r>
      <w:proofErr w:type="spellStart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Росавиацию</w:t>
      </w:r>
      <w:proofErr w:type="spellEnd"/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обязательные донесения по установленной форме по направлению деятельности;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подго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товка отчетов, справок, по направлению деятельности отдела;</w:t>
      </w:r>
    </w:p>
    <w:p w:rsidR="00DC75E9" w:rsidRPr="007971BE" w:rsidRDefault="00710D87" w:rsidP="00710D87">
      <w:pPr>
        <w:widowControl w:val="0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5) ходатайствовать в установленном порядке о приостановлении действия и отмене противоречащих воздушному законодательству распорядительных актов организаций гражданской авиации подконтрольных Упра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влению;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6) вести учет авиационных событий, связанных с отказами в работе систем электроснабжения и электрооборудования авиапредприятий, расположенных на территории Управления;</w:t>
      </w:r>
    </w:p>
    <w:p w:rsidR="00DC75E9" w:rsidRPr="007971BE" w:rsidRDefault="00710D87" w:rsidP="00710D87">
      <w:pPr>
        <w:pStyle w:val="211"/>
        <w:shd w:val="clear" w:color="FFFFFF" w:fill="FFFFFF"/>
        <w:spacing w:before="0" w:after="0"/>
        <w:ind w:firstLine="709"/>
        <w:jc w:val="both"/>
        <w:rPr>
          <w:rFonts w:ascii="Times New Roman" w:hAnsi="Times New Roman"/>
          <w:sz w:val="24"/>
        </w:rPr>
      </w:pPr>
      <w:r w:rsidRPr="007971BE">
        <w:rPr>
          <w:rFonts w:ascii="Times New Roman" w:hAnsi="Times New Roman"/>
          <w:bCs/>
          <w:color w:val="000000"/>
          <w:sz w:val="24"/>
        </w:rPr>
        <w:t>7) проводить анализ состояния электротехнического оборудования и систем энергосн</w:t>
      </w:r>
      <w:r w:rsidRPr="007971BE">
        <w:rPr>
          <w:rFonts w:ascii="Times New Roman" w:hAnsi="Times New Roman"/>
          <w:bCs/>
          <w:color w:val="000000"/>
          <w:sz w:val="24"/>
        </w:rPr>
        <w:t>абжения авиапредприятий, расположенных на территории Управления;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8) запрашивать от авиапредприятий региона необходимую информацию для выполнения своих должностных обязанностей, а также </w:t>
      </w:r>
      <w:proofErr w:type="gramStart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задач</w:t>
      </w:r>
      <w:proofErr w:type="gramEnd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возложенных на отдел;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ar-SA"/>
        </w:rPr>
        <w:t>9) рассматривать поступающие в Отдел на согласование служебные документы по направлению деятельности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10) рассматривать обращения граждан и юридических лиц, по направлению деятельности, в установленные законодательством сроки;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11)</w:t>
      </w: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принимать участие в подго</w:t>
      </w: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товке предложений по разработке проектов нормативных правовых актов, по вопросам, относящихся к компетенции отдела</w:t>
      </w:r>
    </w:p>
    <w:p w:rsidR="00DC75E9" w:rsidRPr="007971BE" w:rsidRDefault="00710D87" w:rsidP="00710D87">
      <w:pPr>
        <w:shd w:val="clear" w:color="FFFFFF" w:fill="FFFFFF"/>
        <w:tabs>
          <w:tab w:val="left" w:pos="9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12) участвовать в обеспечении участия организаций гражданской авиации в перевозке сил, средств и материальных ресурсов, необходимых для ликви</w:t>
      </w: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дации чрезвычайных ситуаций и осуществления эвакуационных мероприятий в </w:t>
      </w:r>
      <w:proofErr w:type="spellStart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в</w:t>
      </w:r>
      <w:proofErr w:type="spellEnd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пределах своей компетенции.</w:t>
      </w:r>
    </w:p>
    <w:p w:rsidR="00DC75E9" w:rsidRPr="007971BE" w:rsidRDefault="00710D87" w:rsidP="00710D87">
      <w:pPr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13) участвовать </w:t>
      </w:r>
      <w:proofErr w:type="gramStart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 предоставлении</w:t>
      </w:r>
      <w:proofErr w:type="gramEnd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государственной услуги по выдаче разрешений на строительство и ввод в эксплуатацию объектов аэропортов и иных объектов а</w:t>
      </w: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виационной инфраструктуры (за исключением объектов ЕС </w:t>
      </w:r>
      <w:proofErr w:type="spellStart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ОрВД</w:t>
      </w:r>
      <w:proofErr w:type="spellEnd"/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</w:t>
      </w:r>
      <w:r w:rsidRPr="007971BE">
        <w:rPr>
          <w:rFonts w:ascii="Times New Roman" w:hAnsi="Times New Roman"/>
          <w:bCs/>
          <w:color w:val="000000"/>
          <w:sz w:val="24"/>
          <w:szCs w:val="24"/>
          <w:lang w:eastAsia="ar-SA"/>
        </w:rPr>
        <w:t>, финансируемых за счет средств федерального бюджета;</w:t>
      </w:r>
    </w:p>
    <w:p w:rsidR="00DC75E9" w:rsidRPr="007971BE" w:rsidRDefault="00710D87" w:rsidP="00710D87">
      <w:pPr>
        <w:widowControl w:val="0"/>
        <w:shd w:val="clear" w:color="FFFFFF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14) участвовать в рассмотрении материалов по допуску аэропортов (аэродромов) к </w:t>
      </w:r>
      <w:r w:rsidRPr="007971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эксплуатации воздушных судов 2 класса и ниже </w:t>
      </w: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с подготовкой соответствующих документов.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  <w:lang w:eastAsia="ru-RU"/>
        </w:rPr>
        <w:t>На специалиста-эксперта отдела может быть возложено исполнение дополнительных обязанностей, выполняемых другими гражданскими служащими отдела на время их отсутствия, согласно распределению обязанностей в отделе.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1BE">
        <w:rPr>
          <w:rFonts w:ascii="Times New Roman" w:hAnsi="Times New Roman"/>
          <w:color w:val="000000"/>
          <w:sz w:val="24"/>
          <w:szCs w:val="24"/>
        </w:rPr>
        <w:t>10. В целях исполнения возложенных должностн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ых обязанностей </w:t>
      </w:r>
      <w:r w:rsidRPr="007971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специалист-эксперт</w:t>
      </w:r>
      <w:r w:rsidRPr="007971BE">
        <w:rPr>
          <w:rFonts w:ascii="Times New Roman" w:hAnsi="Times New Roman"/>
          <w:color w:val="000000"/>
          <w:sz w:val="24"/>
          <w:szCs w:val="24"/>
        </w:rPr>
        <w:t xml:space="preserve"> отдела имеет право: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710D87">
        <w:rPr>
          <w:rFonts w:ascii="Times New Roman" w:hAnsi="Times New Roman"/>
          <w:color w:val="000000"/>
          <w:sz w:val="24"/>
          <w:szCs w:val="24"/>
        </w:rPr>
        <w:t>знакомиться  с</w:t>
      </w:r>
      <w:proofErr w:type="gramEnd"/>
      <w:r w:rsidRPr="00710D87">
        <w:rPr>
          <w:rFonts w:ascii="Times New Roman" w:hAnsi="Times New Roman"/>
          <w:color w:val="000000"/>
          <w:sz w:val="24"/>
          <w:szCs w:val="24"/>
        </w:rPr>
        <w:t xml:space="preserve"> проектами решений руководства Управления, касающихся его деятельности;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- представлять отдел в пределах предоставленных ему прав; 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- в установленном порядке запрашивать и получать информацию и документы, необходимые для выполнения своих должностных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обязанностей, от вышестоящих органов, от авиапредприятий и от начальников структурных подразделений управления;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- участвовать в подготовке управленческих решений, в соответствии с должностными обязанностями;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- вносить на </w:t>
      </w:r>
      <w:proofErr w:type="gramStart"/>
      <w:r w:rsidRPr="00710D87">
        <w:rPr>
          <w:rFonts w:ascii="Times New Roman" w:hAnsi="Times New Roman"/>
          <w:color w:val="000000"/>
          <w:sz w:val="24"/>
          <w:szCs w:val="24"/>
        </w:rPr>
        <w:t>рассмотрение  руководства</w:t>
      </w:r>
      <w:proofErr w:type="gramEnd"/>
      <w:r w:rsidRPr="00710D87">
        <w:rPr>
          <w:rFonts w:ascii="Times New Roman" w:hAnsi="Times New Roman"/>
          <w:color w:val="000000"/>
          <w:sz w:val="24"/>
          <w:szCs w:val="24"/>
        </w:rPr>
        <w:t xml:space="preserve"> предложе</w:t>
      </w:r>
      <w:r w:rsidRPr="00710D87">
        <w:rPr>
          <w:rFonts w:ascii="Times New Roman" w:hAnsi="Times New Roman"/>
          <w:color w:val="000000"/>
          <w:sz w:val="24"/>
          <w:szCs w:val="24"/>
        </w:rPr>
        <w:t>ния по совершенствованию работы, связанной с обязанностями, предусмотренными настоящим регламентом;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- требовать </w:t>
      </w:r>
      <w:proofErr w:type="gramStart"/>
      <w:r w:rsidRPr="00710D87">
        <w:rPr>
          <w:rFonts w:ascii="Times New Roman" w:hAnsi="Times New Roman"/>
          <w:color w:val="000000"/>
          <w:sz w:val="24"/>
          <w:szCs w:val="24"/>
        </w:rPr>
        <w:t>от  руководства</w:t>
      </w:r>
      <w:proofErr w:type="gramEnd"/>
      <w:r w:rsidRPr="00710D87">
        <w:rPr>
          <w:rFonts w:ascii="Times New Roman" w:hAnsi="Times New Roman"/>
          <w:color w:val="000000"/>
          <w:sz w:val="24"/>
          <w:szCs w:val="24"/>
        </w:rPr>
        <w:t xml:space="preserve">  оказания  служебного содействия  в исполнении своих должностных обязанностей и реализации прав.</w:t>
      </w:r>
    </w:p>
    <w:p w:rsidR="00DC75E9" w:rsidRPr="007971BE" w:rsidRDefault="00710D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>Специалист-эксперт осуществляет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11. Специалист-эксперт осуществляет иные права и исполняет обязанности, предусмотренные законодательством Российско</w:t>
      </w:r>
      <w:r w:rsidRPr="00710D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й Федерации, приказами распоряжениями и поручениями начальника Приволжского Межрегионального территориального управления воздушного транспорта Федерального агентства воздушного транспорта.</w:t>
      </w:r>
    </w:p>
    <w:p w:rsidR="00DC75E9" w:rsidRPr="007971BE" w:rsidRDefault="00710D87">
      <w:pPr>
        <w:pStyle w:val="ConsPlusNonforma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12. Специалист-эксперт за неисполнение или ненадлежащее исполнение </w:t>
      </w:r>
      <w:r w:rsidRPr="00710D8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DC75E9" w:rsidRPr="00710D87" w:rsidRDefault="00DC75E9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5E9" w:rsidRPr="00710D87" w:rsidRDefault="00DC75E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C75E9" w:rsidRPr="00710D87" w:rsidRDefault="00710D87">
      <w:pPr>
        <w:tabs>
          <w:tab w:val="left" w:pos="-630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Pr="00710D8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10D8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Показатели эффективности и результативности </w:t>
      </w:r>
      <w:r w:rsidRPr="00710D87">
        <w:rPr>
          <w:rFonts w:ascii="Times New Roman" w:hAnsi="Times New Roman"/>
          <w:b/>
          <w:color w:val="000000"/>
          <w:spacing w:val="4"/>
          <w:sz w:val="24"/>
          <w:szCs w:val="24"/>
        </w:rPr>
        <w:t>профессиональ</w:t>
      </w:r>
      <w:r w:rsidRPr="00710D87">
        <w:rPr>
          <w:rFonts w:ascii="Times New Roman" w:hAnsi="Times New Roman"/>
          <w:b/>
          <w:color w:val="000000"/>
          <w:spacing w:val="4"/>
          <w:sz w:val="24"/>
          <w:szCs w:val="24"/>
        </w:rPr>
        <w:t>ной служебной деятельности</w:t>
      </w:r>
      <w:r w:rsidRPr="00710D87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</w:p>
    <w:p w:rsidR="00DC75E9" w:rsidRPr="00710D87" w:rsidRDefault="00DC75E9">
      <w:pPr>
        <w:tabs>
          <w:tab w:val="left" w:pos="-630"/>
        </w:tabs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C75E9" w:rsidRPr="00710D87" w:rsidRDefault="00710D87">
      <w:pPr>
        <w:shd w:val="clear" w:color="auto" w:fill="FFFFFF"/>
        <w:tabs>
          <w:tab w:val="left" w:pos="-63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pacing w:val="9"/>
          <w:sz w:val="24"/>
          <w:szCs w:val="24"/>
        </w:rPr>
        <w:t xml:space="preserve">20.  </w:t>
      </w:r>
      <w:proofErr w:type="gramStart"/>
      <w:r w:rsidRPr="00710D87">
        <w:rPr>
          <w:rFonts w:ascii="Times New Roman" w:hAnsi="Times New Roman"/>
          <w:color w:val="000000"/>
          <w:sz w:val="24"/>
          <w:szCs w:val="24"/>
        </w:rPr>
        <w:t>Эффективность  и</w:t>
      </w:r>
      <w:proofErr w:type="gramEnd"/>
      <w:r w:rsidRPr="00710D87">
        <w:rPr>
          <w:rFonts w:ascii="Times New Roman" w:hAnsi="Times New Roman"/>
          <w:color w:val="000000"/>
          <w:sz w:val="24"/>
          <w:szCs w:val="24"/>
        </w:rPr>
        <w:t xml:space="preserve"> результативность профессиональной служебной деятельности ведущего специалиста-эксперта Отдела Управления оценивается по следующим показателям:</w:t>
      </w:r>
      <w:r w:rsidRPr="00710D8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DC75E9" w:rsidRPr="00710D87" w:rsidRDefault="00710D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  1)  выполняемому объему работы, соблюдению служебной дисциплины;</w:t>
      </w:r>
    </w:p>
    <w:p w:rsidR="00DC75E9" w:rsidRPr="00710D87" w:rsidRDefault="00710D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  2)  своевременности и оперативности выполнения поручений;</w:t>
      </w:r>
    </w:p>
    <w:p w:rsidR="00DC75E9" w:rsidRPr="00710D87" w:rsidRDefault="00710D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D87">
        <w:rPr>
          <w:rFonts w:ascii="Times New Roman" w:hAnsi="Times New Roman"/>
          <w:color w:val="000000"/>
          <w:sz w:val="24"/>
          <w:szCs w:val="24"/>
        </w:rPr>
        <w:t xml:space="preserve">  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C75E9" w:rsidRPr="00710D87" w:rsidRDefault="00710D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  4) профессион</w:t>
      </w:r>
      <w:r w:rsidRPr="00710D87">
        <w:rPr>
          <w:rFonts w:ascii="Times New Roman" w:hAnsi="Times New Roman"/>
          <w:color w:val="000000"/>
          <w:sz w:val="24"/>
          <w:szCs w:val="24"/>
        </w:rPr>
        <w:t>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C75E9" w:rsidRPr="00710D87" w:rsidRDefault="00710D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   5) способности четко организовывать и планировать выполнение порученных заданий, умению рационально использов</w:t>
      </w:r>
      <w:r w:rsidRPr="00710D87">
        <w:rPr>
          <w:rFonts w:ascii="Times New Roman" w:hAnsi="Times New Roman"/>
          <w:color w:val="000000"/>
          <w:sz w:val="24"/>
          <w:szCs w:val="24"/>
        </w:rPr>
        <w:t>ать рабочее время, расставлять приоритеты;</w:t>
      </w:r>
    </w:p>
    <w:p w:rsidR="00DC75E9" w:rsidRPr="00710D87" w:rsidRDefault="00710D8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    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C75E9" w:rsidRPr="00710D87" w:rsidRDefault="00710D8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10D87">
        <w:rPr>
          <w:rFonts w:ascii="Times New Roman" w:hAnsi="Times New Roman"/>
          <w:color w:val="000000"/>
          <w:sz w:val="24"/>
          <w:szCs w:val="24"/>
        </w:rPr>
        <w:t xml:space="preserve">     7</w:t>
      </w:r>
      <w:r w:rsidRPr="00710D87">
        <w:rPr>
          <w:rFonts w:ascii="Times New Roman" w:hAnsi="Times New Roman"/>
          <w:color w:val="000000"/>
          <w:sz w:val="24"/>
          <w:szCs w:val="24"/>
        </w:rPr>
        <w:t>) осознанию ответственности за последствия своих действий.</w:t>
      </w:r>
    </w:p>
    <w:p w:rsidR="00DC75E9" w:rsidRPr="007971BE" w:rsidRDefault="00DC75E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C75E9" w:rsidRPr="007971BE" w:rsidRDefault="00DC75E9">
      <w:pPr>
        <w:jc w:val="center"/>
        <w:rPr>
          <w:rFonts w:ascii="Times New Roman" w:hAnsi="Times New Roman"/>
          <w:color w:val="000000"/>
        </w:rPr>
      </w:pPr>
    </w:p>
    <w:sectPr w:rsidR="00DC75E9" w:rsidRPr="007971BE" w:rsidSect="00C245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87" w:rsidRDefault="00710D87">
      <w:r>
        <w:separator/>
      </w:r>
    </w:p>
  </w:endnote>
  <w:endnote w:type="continuationSeparator" w:id="0">
    <w:p w:rsidR="00710D87" w:rsidRDefault="007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87" w:rsidRDefault="00710D87">
      <w:r>
        <w:separator/>
      </w:r>
    </w:p>
  </w:footnote>
  <w:footnote w:type="continuationSeparator" w:id="0">
    <w:p w:rsidR="00710D87" w:rsidRDefault="00710D87">
      <w:r>
        <w:continuationSeparator/>
      </w:r>
    </w:p>
  </w:footnote>
  <w:footnote w:id="1">
    <w:p w:rsidR="00DC75E9" w:rsidRDefault="00710D87">
      <w:pPr>
        <w:pStyle w:val="af4"/>
        <w:jc w:val="both"/>
      </w:pPr>
      <w:r>
        <w:rPr>
          <w:rStyle w:val="af6"/>
          <w:sz w:val="16"/>
          <w:szCs w:val="16"/>
        </w:rPr>
        <w:t>*</w:t>
      </w:r>
      <w:r>
        <w:rPr>
          <w:sz w:val="16"/>
          <w:szCs w:val="16"/>
        </w:rPr>
        <w:t xml:space="preserve"> Военную службу записывать с указанием должности, номера воинской части и места ее дислокации (населенный пункт, область</w:t>
      </w:r>
      <w:r>
        <w:rPr>
          <w:sz w:val="16"/>
          <w:szCs w:val="16"/>
        </w:rPr>
        <w:t>). В случае осуществления предпринимательской деятельности, частной практики и т. п. необходимо указать номер патента (договора, лицензии), место регистрации. Наименование организации пишется полностью, также указывается страна регистрации (в случае работы</w:t>
      </w:r>
      <w:r>
        <w:rPr>
          <w:sz w:val="16"/>
          <w:szCs w:val="16"/>
        </w:rPr>
        <w:t xml:space="preserve"> в иностранных и смешанных фирмах или их представительствах).</w:t>
      </w:r>
    </w:p>
  </w:footnote>
  <w:footnote w:id="2">
    <w:p w:rsidR="00DC75E9" w:rsidRDefault="00710D87">
      <w:pPr>
        <w:pStyle w:val="af4"/>
        <w:jc w:val="both"/>
      </w:pPr>
      <w:r>
        <w:rPr>
          <w:rStyle w:val="af6"/>
          <w:sz w:val="16"/>
          <w:szCs w:val="16"/>
        </w:rPr>
        <w:t>*</w:t>
      </w:r>
      <w:r>
        <w:rPr>
          <w:sz w:val="16"/>
          <w:szCs w:val="16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DC75E9" w:rsidRDefault="00710D87">
      <w:pPr>
        <w:pStyle w:val="af4"/>
        <w:jc w:val="both"/>
      </w:pPr>
      <w:r>
        <w:rPr>
          <w:rStyle w:val="af6"/>
          <w:sz w:val="16"/>
          <w:szCs w:val="16"/>
        </w:rPr>
        <w:t>**</w:t>
      </w:r>
      <w:r>
        <w:rPr>
          <w:sz w:val="16"/>
          <w:szCs w:val="16"/>
        </w:rPr>
        <w:t xml:space="preserve"> Если у родственников имеется гражданство (подданство) иностранного государства — </w:t>
      </w:r>
      <w:r>
        <w:rPr>
          <w:sz w:val="16"/>
          <w:szCs w:val="16"/>
        </w:rPr>
        <w:t>укажите.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0A5"/>
    <w:multiLevelType w:val="hybridMultilevel"/>
    <w:tmpl w:val="0324CDCE"/>
    <w:lvl w:ilvl="0" w:tplc="E708C6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ECCCB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18A55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74A8F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38C0A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469E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AB6E5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57827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1301E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C9F5321"/>
    <w:multiLevelType w:val="multilevel"/>
    <w:tmpl w:val="1174FC7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D4B3428"/>
    <w:multiLevelType w:val="hybridMultilevel"/>
    <w:tmpl w:val="1D86F4F8"/>
    <w:lvl w:ilvl="0" w:tplc="7292DF40">
      <w:start w:val="1"/>
      <w:numFmt w:val="decimal"/>
      <w:lvlText w:val="%1)"/>
      <w:lvlJc w:val="left"/>
      <w:pPr>
        <w:ind w:left="1080" w:hanging="360"/>
      </w:pPr>
    </w:lvl>
    <w:lvl w:ilvl="1" w:tplc="1430D1AE">
      <w:start w:val="1"/>
      <w:numFmt w:val="lowerLetter"/>
      <w:lvlText w:val="%2."/>
      <w:lvlJc w:val="left"/>
      <w:pPr>
        <w:ind w:left="1800" w:hanging="360"/>
      </w:pPr>
    </w:lvl>
    <w:lvl w:ilvl="2" w:tplc="9AFEAE6C">
      <w:start w:val="1"/>
      <w:numFmt w:val="lowerRoman"/>
      <w:lvlText w:val="%3."/>
      <w:lvlJc w:val="right"/>
      <w:pPr>
        <w:ind w:left="2520" w:hanging="180"/>
      </w:pPr>
    </w:lvl>
    <w:lvl w:ilvl="3" w:tplc="F5E84ADE">
      <w:start w:val="1"/>
      <w:numFmt w:val="decimal"/>
      <w:lvlText w:val="%4."/>
      <w:lvlJc w:val="left"/>
      <w:pPr>
        <w:ind w:left="3240" w:hanging="360"/>
      </w:pPr>
    </w:lvl>
    <w:lvl w:ilvl="4" w:tplc="BB92627C">
      <w:start w:val="1"/>
      <w:numFmt w:val="lowerLetter"/>
      <w:lvlText w:val="%5."/>
      <w:lvlJc w:val="left"/>
      <w:pPr>
        <w:ind w:left="3960" w:hanging="360"/>
      </w:pPr>
    </w:lvl>
    <w:lvl w:ilvl="5" w:tplc="9580EFE2">
      <w:start w:val="1"/>
      <w:numFmt w:val="lowerRoman"/>
      <w:lvlText w:val="%6."/>
      <w:lvlJc w:val="right"/>
      <w:pPr>
        <w:ind w:left="4680" w:hanging="180"/>
      </w:pPr>
    </w:lvl>
    <w:lvl w:ilvl="6" w:tplc="49EEA4FA">
      <w:start w:val="1"/>
      <w:numFmt w:val="decimal"/>
      <w:lvlText w:val="%7."/>
      <w:lvlJc w:val="left"/>
      <w:pPr>
        <w:ind w:left="5400" w:hanging="360"/>
      </w:pPr>
    </w:lvl>
    <w:lvl w:ilvl="7" w:tplc="7D0CAD26">
      <w:start w:val="1"/>
      <w:numFmt w:val="lowerLetter"/>
      <w:lvlText w:val="%8."/>
      <w:lvlJc w:val="left"/>
      <w:pPr>
        <w:ind w:left="6120" w:hanging="360"/>
      </w:pPr>
    </w:lvl>
    <w:lvl w:ilvl="8" w:tplc="0DA2803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828F7"/>
    <w:multiLevelType w:val="hybridMultilevel"/>
    <w:tmpl w:val="8092C736"/>
    <w:lvl w:ilvl="0" w:tplc="F93897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27AB4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526C5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225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3C8FD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7490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7DA53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621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2032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DE95292"/>
    <w:multiLevelType w:val="hybridMultilevel"/>
    <w:tmpl w:val="FF0ABF20"/>
    <w:lvl w:ilvl="0" w:tplc="C79C246C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1" w:tplc="AE54557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2" w:tplc="588082A6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3" w:tplc="BC0EF8B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4" w:tplc="8288444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5" w:tplc="DC482F5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6" w:tplc="88E6471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 w:tplc="CA98AFF4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 w:tplc="99025680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6B4370D"/>
    <w:multiLevelType w:val="hybridMultilevel"/>
    <w:tmpl w:val="44A01408"/>
    <w:lvl w:ilvl="0" w:tplc="FCFE37E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3C6A008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9248DD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FD23DC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71649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B53686C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F75078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2386217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C7743C9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6">
    <w:nsid w:val="1841303F"/>
    <w:multiLevelType w:val="hybridMultilevel"/>
    <w:tmpl w:val="1B0E632C"/>
    <w:lvl w:ilvl="0" w:tplc="273694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2054A8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E0DC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2C87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2A490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DA63D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7DA3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0E8DF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C5840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5511B82"/>
    <w:multiLevelType w:val="hybridMultilevel"/>
    <w:tmpl w:val="F53A4132"/>
    <w:lvl w:ilvl="0" w:tplc="A58EB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 w:tplc="D0DACE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 w:tplc="32CAD6FC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 w:tplc="285491BC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 w:tplc="58E0F8E6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 w:tplc="227E9512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 w:tplc="7870E462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 w:tplc="00CCFC38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 w:tplc="AD7E6D76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8">
    <w:nsid w:val="378F34C0"/>
    <w:multiLevelType w:val="hybridMultilevel"/>
    <w:tmpl w:val="BCF0C8CC"/>
    <w:lvl w:ilvl="0" w:tplc="B7DC0C8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F23A62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0E0A2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452B2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ECAA6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4C62B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3185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736A4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1CA9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42F27B7A"/>
    <w:multiLevelType w:val="hybridMultilevel"/>
    <w:tmpl w:val="9E76BAAA"/>
    <w:lvl w:ilvl="0" w:tplc="B27CC3B8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EE54C9F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74263DB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5A422870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BD44866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C032C71E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950110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5F6F42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F17E26DC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8F0F0D"/>
    <w:multiLevelType w:val="hybridMultilevel"/>
    <w:tmpl w:val="370064A2"/>
    <w:lvl w:ilvl="0" w:tplc="2C866E1E">
      <w:numFmt w:val="bullet"/>
      <w:lvlText w:val="*"/>
      <w:lvlJc w:val="left"/>
    </w:lvl>
    <w:lvl w:ilvl="1" w:tplc="FE5E16A8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0C85A72">
      <w:start w:val="1"/>
      <w:numFmt w:val="bullet"/>
      <w:pStyle w:val="3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6E41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54F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BC22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3018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BA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2201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64E65A9"/>
    <w:multiLevelType w:val="hybridMultilevel"/>
    <w:tmpl w:val="B21EA904"/>
    <w:lvl w:ilvl="0" w:tplc="6D8AE6D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 w:tplc="425C21F0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 w:tplc="7A58F0B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 w:tplc="6E0E8230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 w:tplc="E38885F0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 w:tplc="D046A1C4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 w:tplc="6A6291F8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 w:tplc="49DC1208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 w:tplc="35E620D4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>
    <w:nsid w:val="50FA5DF2"/>
    <w:multiLevelType w:val="multilevel"/>
    <w:tmpl w:val="D1703BB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3">
    <w:nsid w:val="61500165"/>
    <w:multiLevelType w:val="hybridMultilevel"/>
    <w:tmpl w:val="66CC0F6A"/>
    <w:lvl w:ilvl="0" w:tplc="92CAB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 w:tplc="D15C74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 w:tplc="30D01076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 w:tplc="EFE8529C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 w:tplc="7A408A20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 w:tplc="6FB01726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 w:tplc="7A60446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 w:tplc="6F56B0BE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 w:tplc="FDA67432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4">
    <w:nsid w:val="62E65E75"/>
    <w:multiLevelType w:val="hybridMultilevel"/>
    <w:tmpl w:val="DB863FEE"/>
    <w:lvl w:ilvl="0" w:tplc="1ECE1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 w:tplc="A12449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 w:tplc="A4F4BA3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 w:tplc="5DB8CB70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 w:tplc="016CCB4C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 w:tplc="B64877BA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 w:tplc="95A4348E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 w:tplc="8738190A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 w:tplc="00E6B2D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5">
    <w:nsid w:val="6A54741A"/>
    <w:multiLevelType w:val="hybridMultilevel"/>
    <w:tmpl w:val="B200331C"/>
    <w:lvl w:ilvl="0" w:tplc="03D6A7B8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</w:lvl>
    <w:lvl w:ilvl="1" w:tplc="D60AEC5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0705E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760703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C76D35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CAEBFF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79C39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8C18D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DC2195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F17167E"/>
    <w:multiLevelType w:val="hybridMultilevel"/>
    <w:tmpl w:val="1A3CBBB4"/>
    <w:lvl w:ilvl="0" w:tplc="5ACE1D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65F49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D472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6F05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2C441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78CE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5023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60A2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50031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75EC24FD"/>
    <w:multiLevelType w:val="hybridMultilevel"/>
    <w:tmpl w:val="6A525EC8"/>
    <w:lvl w:ilvl="0" w:tplc="A64E73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1AA9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91EC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BB2F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76A80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DE0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0063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B1EF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764D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76B01A8A"/>
    <w:multiLevelType w:val="hybridMultilevel"/>
    <w:tmpl w:val="BC464B50"/>
    <w:lvl w:ilvl="0" w:tplc="A8041A7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9CB66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D986B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2D41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EDAA7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470B9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4A226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998ED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3607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>
    <w:nsid w:val="7A8B6861"/>
    <w:multiLevelType w:val="hybridMultilevel"/>
    <w:tmpl w:val="57F6F1D4"/>
    <w:lvl w:ilvl="0" w:tplc="FAB6DE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23C233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F7A0A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F541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7E0EE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CC2F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C2A9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1FC06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9049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0"/>
    <w:lvlOverride w:ilvl="0">
      <w:lvl w:ilvl="0" w:tplc="2C866E1E">
        <w:numFmt w:val="bullet"/>
        <w:lvlText w:val="-"/>
        <w:legacy w:legacy="1" w:legacySpace="0" w:legacyIndent="0"/>
        <w:lvlJc w:val="left"/>
        <w:rPr>
          <w:rFonts w:ascii="Arial" w:hAnsi="Arial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6"/>
  </w:num>
  <w:num w:numId="10">
    <w:abstractNumId w:val="0"/>
  </w:num>
  <w:num w:numId="11">
    <w:abstractNumId w:val="19"/>
  </w:num>
  <w:num w:numId="12">
    <w:abstractNumId w:val="18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E9"/>
    <w:rsid w:val="00710D87"/>
    <w:rsid w:val="007971BE"/>
    <w:rsid w:val="00C2454D"/>
    <w:rsid w:val="00D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4DAF-4E54-465E-83E7-87FCBCF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outlineLvl w:val="0"/>
    </w:pPr>
    <w:rPr>
      <w:rFonts w:ascii="Arial" w:eastAsia="SimSun" w:hAnsi="Arial"/>
      <w:szCs w:val="24"/>
      <w:lang w:eastAsia="hi-IN" w:bidi="hi-IN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link w:val="a5"/>
    <w:pPr>
      <w:ind w:left="708"/>
    </w:pPr>
    <w:rPr>
      <w:sz w:val="28"/>
      <w:szCs w:val="28"/>
    </w:rPr>
  </w:style>
  <w:style w:type="paragraph" w:styleId="a6">
    <w:name w:val="No Spacing"/>
    <w:rPr>
      <w:sz w:val="22"/>
      <w:szCs w:val="22"/>
      <w:lang w:eastAsia="ar-SA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"/>
    <w:link w:val="af5"/>
    <w:pPr>
      <w:ind w:left="283" w:hanging="283"/>
    </w:p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szCs w:val="22"/>
      <w:lang w:eastAsia="en-US" w:bidi="en-US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Cs w:val="22"/>
      <w:lang w:eastAsia="en-US" w:bidi="en-US"/>
    </w:rPr>
  </w:style>
  <w:style w:type="paragraph" w:styleId="afa">
    <w:name w:val="TOC Heading"/>
    <w:uiPriority w:val="39"/>
    <w:unhideWhenUsed/>
    <w:rPr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  <w:lang w:eastAsia="ar-SA" w:bidi="en-US"/>
    </w:rPr>
  </w:style>
  <w:style w:type="character" w:customStyle="1" w:styleId="30">
    <w:name w:val="Заголовок 3 Знак"/>
    <w:link w:val="3"/>
    <w:rPr>
      <w:b/>
      <w:bCs/>
      <w:sz w:val="28"/>
      <w:szCs w:val="28"/>
      <w:lang w:eastAsia="ar-SA" w:bidi="en-US"/>
    </w:rPr>
  </w:style>
  <w:style w:type="character" w:customStyle="1" w:styleId="apple-style-span">
    <w:name w:val="apple-style-span"/>
  </w:style>
  <w:style w:type="paragraph" w:customStyle="1" w:styleId="310">
    <w:name w:val="Основной текст 31"/>
    <w:basedOn w:val="a"/>
    <w:pPr>
      <w:jc w:val="center"/>
    </w:pPr>
    <w:rPr>
      <w:sz w:val="18"/>
      <w:lang w:eastAsia="ar-SA"/>
    </w:rPr>
  </w:style>
  <w:style w:type="paragraph" w:styleId="afb">
    <w:name w:val="Body Text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20" w:line="100" w:lineRule="atLeast"/>
    </w:pPr>
    <w:rPr>
      <w:rFonts w:ascii="Arial" w:eastAsia="SimSun" w:hAnsi="Arial" w:cs="Calibri"/>
      <w:szCs w:val="24"/>
      <w:lang w:eastAsia="en-US"/>
    </w:rPr>
  </w:style>
  <w:style w:type="character" w:customStyle="1" w:styleId="afc">
    <w:name w:val="Основной текст Знак"/>
    <w:link w:val="afb"/>
    <w:rPr>
      <w:rFonts w:ascii="Times New Roman" w:hAnsi="Times New Roman"/>
      <w:sz w:val="24"/>
      <w:szCs w:val="24"/>
      <w:lang w:val="en-US" w:eastAsia="ar-SA" w:bidi="ar-SA"/>
    </w:rPr>
  </w:style>
  <w:style w:type="paragraph" w:styleId="afd">
    <w:name w:val="Body Text Indent"/>
    <w:link w:val="afe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ind w:left="283" w:firstLine="720"/>
    </w:pPr>
    <w:rPr>
      <w:rFonts w:eastAsia="Calibri" w:cs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rPr>
      <w:rFonts w:ascii="Times New Roman" w:hAnsi="Times New Roman"/>
      <w:sz w:val="24"/>
      <w:szCs w:val="24"/>
      <w:lang w:val="en-US" w:eastAsia="ar-SA" w:bidi="ar-SA"/>
    </w:rPr>
  </w:style>
  <w:style w:type="paragraph" w:styleId="aff">
    <w:name w:val="Normal (Web)"/>
    <w:basedOn w:val="a"/>
    <w:rPr>
      <w:sz w:val="24"/>
      <w:szCs w:val="24"/>
      <w:lang w:eastAsia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Cs w:val="22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zCs w:val="22"/>
      <w:lang w:eastAsia="ar-SA"/>
    </w:rPr>
  </w:style>
  <w:style w:type="paragraph" w:customStyle="1" w:styleId="aff0">
    <w:name w:val="Таблицы (моноширинный)"/>
    <w:basedOn w:val="a"/>
    <w:next w:val="a"/>
    <w:rPr>
      <w:rFonts w:ascii="Courier New" w:hAnsi="Courier New"/>
      <w:sz w:val="22"/>
    </w:rPr>
  </w:style>
  <w:style w:type="paragraph" w:customStyle="1" w:styleId="aff1">
    <w:name w:val="Содержимое таблицы"/>
    <w:basedOn w:val="a"/>
    <w:rPr>
      <w:sz w:val="24"/>
      <w:szCs w:val="24"/>
    </w:rPr>
  </w:style>
  <w:style w:type="paragraph" w:styleId="aff2">
    <w:name w:val="Balloon Text"/>
    <w:basedOn w:val="a"/>
    <w:link w:val="aff3"/>
    <w:semiHidden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semiHidden/>
    <w:rPr>
      <w:rFonts w:ascii="Tahoma" w:hAnsi="Tahoma"/>
      <w:sz w:val="16"/>
      <w:szCs w:val="16"/>
    </w:rPr>
  </w:style>
  <w:style w:type="character" w:customStyle="1" w:styleId="aff4">
    <w:name w:val="Символ сноски"/>
  </w:style>
  <w:style w:type="character" w:customStyle="1" w:styleId="af5">
    <w:name w:val="Текст сноски Знак"/>
    <w:link w:val="af4"/>
    <w:rPr>
      <w:rFonts w:ascii="Times New Roman" w:hAnsi="Times New Roman"/>
      <w:sz w:val="20"/>
      <w:szCs w:val="20"/>
      <w:lang w:val="en-US" w:eastAsia="en-US"/>
    </w:rPr>
  </w:style>
  <w:style w:type="character" w:customStyle="1" w:styleId="aff5">
    <w:name w:val="Гипертекстовая ссылка"/>
    <w:rPr>
      <w:color w:val="106BBE"/>
    </w:rPr>
  </w:style>
  <w:style w:type="paragraph" w:styleId="25">
    <w:name w:val="Body Text 2"/>
    <w:basedOn w:val="a"/>
    <w:link w:val="26"/>
    <w:pPr>
      <w:ind w:firstLine="851"/>
    </w:pPr>
    <w:rPr>
      <w:rFonts w:ascii="Courier New" w:hAnsi="Courier New"/>
      <w:sz w:val="28"/>
      <w:lang w:eastAsia="ar-SA"/>
    </w:rPr>
  </w:style>
  <w:style w:type="character" w:customStyle="1" w:styleId="26">
    <w:name w:val="Основной текст 2 Знак"/>
    <w:link w:val="25"/>
    <w:semiHidden/>
    <w:rPr>
      <w:rFonts w:ascii="Times New Roman" w:hAnsi="Times New Roman"/>
      <w:sz w:val="20"/>
      <w:szCs w:val="20"/>
    </w:rPr>
  </w:style>
  <w:style w:type="paragraph" w:customStyle="1" w:styleId="aff6">
    <w:name w:val="Стиль"/>
    <w:pPr>
      <w:widowControl w:val="0"/>
    </w:pPr>
    <w:rPr>
      <w:sz w:val="24"/>
      <w:szCs w:val="24"/>
    </w:rPr>
  </w:style>
  <w:style w:type="paragraph" w:styleId="27">
    <w:name w:val="Body Text Indent 2"/>
    <w:basedOn w:val="a"/>
    <w:link w:val="28"/>
    <w:pPr>
      <w:spacing w:line="100" w:lineRule="atLeast"/>
      <w:ind w:firstLine="709"/>
    </w:pPr>
    <w:rPr>
      <w:sz w:val="28"/>
      <w:szCs w:val="28"/>
    </w:rPr>
  </w:style>
  <w:style w:type="character" w:customStyle="1" w:styleId="28">
    <w:name w:val="Основной текст с отступом 2 Знак"/>
    <w:link w:val="27"/>
    <w:semiHidden/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09"/>
    </w:pPr>
    <w:rPr>
      <w:sz w:val="28"/>
      <w:lang w:eastAsia="ar-SA"/>
    </w:rPr>
  </w:style>
  <w:style w:type="paragraph" w:customStyle="1" w:styleId="BodyText21">
    <w:name w:val="Body Text 21"/>
    <w:basedOn w:val="a"/>
    <w:pPr>
      <w:shd w:val="clear" w:color="auto" w:fill="FFFFFF"/>
      <w:tabs>
        <w:tab w:val="left" w:pos="600"/>
      </w:tabs>
    </w:pPr>
    <w:rPr>
      <w:rFonts w:ascii="Arial" w:eastAsia="SimSun" w:hAnsi="Arial"/>
      <w:color w:val="000000"/>
      <w:sz w:val="28"/>
      <w:szCs w:val="24"/>
      <w:lang w:eastAsia="hi-IN" w:bidi="hi-IN"/>
    </w:rPr>
  </w:style>
  <w:style w:type="paragraph" w:customStyle="1" w:styleId="Standard">
    <w:name w:val="Standard"/>
    <w:pPr>
      <w:widowControl w:val="0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311">
    <w:name w:val="Основной текст с отступом 31"/>
    <w:basedOn w:val="a"/>
    <w:pPr>
      <w:ind w:left="567" w:hanging="567"/>
    </w:pPr>
    <w:rPr>
      <w:sz w:val="28"/>
      <w:szCs w:val="24"/>
      <w:lang w:eastAsia="ar-SA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user">
    <w:name w:val="Standard (user)"/>
    <w:pPr>
      <w:widowControl w:val="0"/>
    </w:pPr>
    <w:rPr>
      <w:rFonts w:ascii="Times New Roman" w:hAnsi="Times New Roman"/>
      <w:sz w:val="24"/>
      <w:szCs w:val="24"/>
      <w:lang w:eastAsia="ja-JP" w:bidi="hi-IN"/>
    </w:rPr>
  </w:style>
  <w:style w:type="character" w:customStyle="1" w:styleId="aff7">
    <w:name w:val="Основной текст_"/>
    <w:rPr>
      <w:rFonts w:ascii="Times New Roman" w:hAnsi="Times New Roman"/>
      <w:sz w:val="26"/>
      <w:u w:val="none"/>
    </w:rPr>
  </w:style>
  <w:style w:type="character" w:customStyle="1" w:styleId="aff8">
    <w:name w:val="Основной текст Знак Знак Знак"/>
    <w:rPr>
      <w:lang w:val="ru-RU" w:eastAsia="ar-SA" w:bidi="ar-SA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pPr>
      <w:widowControl w:val="0"/>
    </w:pPr>
    <w:rPr>
      <w:rFonts w:ascii="Arial" w:hAnsi="Arial"/>
      <w:color w:val="2B4279"/>
      <w:szCs w:val="22"/>
    </w:rPr>
  </w:style>
  <w:style w:type="paragraph" w:customStyle="1" w:styleId="FORMATTEXT">
    <w:name w:val=".FORMATTEXT"/>
    <w:pPr>
      <w:widowControl w:val="0"/>
    </w:pPr>
    <w:rPr>
      <w:rFonts w:ascii="Arial" w:hAnsi="Arial"/>
      <w:szCs w:val="22"/>
    </w:rPr>
  </w:style>
  <w:style w:type="character" w:customStyle="1" w:styleId="a5">
    <w:name w:val="Абзац списка Знак"/>
    <w:link w:val="a4"/>
    <w:rPr>
      <w:rFonts w:ascii="Calibri" w:hAnsi="Calibri"/>
      <w:lang w:val="en-US" w:eastAsia="en-US"/>
    </w:rPr>
  </w:style>
  <w:style w:type="paragraph" w:customStyle="1" w:styleId="ConsPlusNormal">
    <w:name w:val="ConsPlusNormal"/>
    <w:pPr>
      <w:widowControl w:val="0"/>
    </w:pPr>
    <w:rPr>
      <w:rFonts w:ascii="Arial" w:hAnsi="Arial"/>
      <w:szCs w:val="22"/>
    </w:rPr>
  </w:style>
  <w:style w:type="paragraph" w:customStyle="1" w:styleId="211">
    <w:name w:val="Основной текст 21"/>
    <w:basedOn w:val="a"/>
    <w:pPr>
      <w:spacing w:before="120" w:after="120"/>
    </w:pPr>
    <w:rPr>
      <w:sz w:val="28"/>
      <w:szCs w:val="24"/>
      <w:lang w:eastAsia="ar-SA"/>
    </w:rPr>
  </w:style>
  <w:style w:type="character" w:customStyle="1" w:styleId="blk">
    <w:name w:val="blk"/>
  </w:style>
  <w:style w:type="paragraph" w:customStyle="1" w:styleId="aff9">
    <w:name w:val="Текст инструкции"/>
    <w:basedOn w:val="a"/>
    <w:pPr>
      <w:spacing w:before="60" w:line="240" w:lineRule="exact"/>
      <w:ind w:right="57" w:firstLine="567"/>
    </w:pPr>
    <w:rPr>
      <w:sz w:val="22"/>
    </w:rPr>
  </w:style>
  <w:style w:type="paragraph" w:customStyle="1" w:styleId="affa">
    <w:name w:val="Базовый"/>
    <w:pPr>
      <w:tabs>
        <w:tab w:val="left" w:pos="709"/>
      </w:tabs>
      <w:spacing w:after="160" w:line="259" w:lineRule="atLeast"/>
    </w:pPr>
    <w:rPr>
      <w:rFonts w:eastAsia="SimSun"/>
      <w:sz w:val="22"/>
      <w:szCs w:val="22"/>
      <w:lang w:eastAsia="en-US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consplusnonformat0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60" w:line="259" w:lineRule="atLeast"/>
    </w:pPr>
    <w:rPr>
      <w:rFonts w:eastAsia="SimSun" w:cs="Calibri"/>
      <w:sz w:val="22"/>
      <w:szCs w:val="22"/>
      <w:lang w:eastAsia="en-US"/>
    </w:rPr>
  </w:style>
  <w:style w:type="paragraph" w:customStyle="1" w:styleId="110">
    <w:name w:val="Заголовок 1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60" w:line="259" w:lineRule="atLeast"/>
    </w:pPr>
    <w:rPr>
      <w:rFonts w:eastAsia="SimSun" w:cs="Calibri"/>
      <w:color w:val="000000"/>
      <w:sz w:val="22"/>
      <w:szCs w:val="22"/>
      <w:shd w:val="clear" w:color="auto" w:fill="FFFFFF"/>
      <w:lang w:eastAsia="en-US"/>
    </w:rPr>
  </w:style>
  <w:style w:type="paragraph" w:styleId="33">
    <w:name w:val="Body Text Indent 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56" w:lineRule="auto"/>
      <w:ind w:left="283"/>
    </w:pPr>
    <w:rPr>
      <w:rFonts w:eastAsia="Calibri" w:cs="Calibri"/>
      <w:sz w:val="16"/>
      <w:szCs w:val="16"/>
      <w:lang w:eastAsia="en-US"/>
    </w:rPr>
  </w:style>
  <w:style w:type="paragraph" w:customStyle="1" w:styleId="320">
    <w:name w:val="Основной текст с отступом 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 w:firstLine="720"/>
      <w:jc w:val="both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" TargetMode="External"/><Relationship Id="rId13" Type="http://schemas.openxmlformats.org/officeDocument/2006/relationships/hyperlink" Target="garantf1://94883.1" TargetMode="External"/><Relationship Id="rId18" Type="http://schemas.openxmlformats.org/officeDocument/2006/relationships/hyperlink" Target="garantF1://94883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5087937.1000" TargetMode="External"/><Relationship Id="rId7" Type="http://schemas.openxmlformats.org/officeDocument/2006/relationships/hyperlink" Target="https://privmtu.ru/upravlen/vacancy/" TargetMode="External"/><Relationship Id="rId12" Type="http://schemas.openxmlformats.org/officeDocument/2006/relationships/hyperlink" Target="garantf1://87264.1000" TargetMode="External"/><Relationship Id="rId17" Type="http://schemas.openxmlformats.org/officeDocument/2006/relationships/hyperlink" Target="garantf1://55087937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883.1" TargetMode="External"/><Relationship Id="rId20" Type="http://schemas.openxmlformats.org/officeDocument/2006/relationships/hyperlink" Target="garantf1://94883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6354.5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7264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I:\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&#1060;%20&#1086;&#1090;%2014.rtf" TargetMode="External"/><Relationship Id="rId19" Type="http://schemas.openxmlformats.org/officeDocument/2006/relationships/hyperlink" Target="garantf1://872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08/12/30/korrupcia-fz-dok.html" TargetMode="External"/><Relationship Id="rId14" Type="http://schemas.openxmlformats.org/officeDocument/2006/relationships/hyperlink" Target="garantf1://55087937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21308</Words>
  <Characters>121462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Симонова</cp:lastModifiedBy>
  <cp:revision>18</cp:revision>
  <dcterms:created xsi:type="dcterms:W3CDTF">2024-02-21T11:08:00Z</dcterms:created>
  <dcterms:modified xsi:type="dcterms:W3CDTF">2024-02-21T11:14:00Z</dcterms:modified>
</cp:coreProperties>
</file>