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ahoma" w:hAnsi="Tahoma" w:eastAsia="Times New Roman" w:cs="Tahoma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caps/>
          <w:kern w:val="2"/>
          <w:sz w:val="24"/>
          <w:szCs w:val="24"/>
          <w:lang w:eastAsia="ru-RU"/>
        </w:rPr>
        <w:t>Аэродромы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ahoma" w:hAnsi="Tahoma" w:eastAsia="Times New Roman" w:cs="Tahoma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ru-RU"/>
        </w:rPr>
        <w:t>ПЕРЕЧЕНЬ АЭРОДРОМОВ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sz w:val="24"/>
          <w:szCs w:val="24"/>
          <w:lang w:eastAsia="ru-RU"/>
        </w:rPr>
      </w:pPr>
      <w:r>
        <w:rPr>
          <w:rFonts w:eastAsia="Times New Roman" w:cs="Tahoma" w:ascii="Tahoma" w:hAnsi="Tahoma"/>
          <w:b/>
          <w:bCs/>
          <w:sz w:val="24"/>
          <w:szCs w:val="24"/>
          <w:shd w:fill="FFFFFF" w:val="clear"/>
          <w:lang w:eastAsia="ru-RU"/>
        </w:rPr>
        <w:t xml:space="preserve">на территории деятельности </w:t>
      </w:r>
      <w:r>
        <w:rPr>
          <w:rFonts w:eastAsia="Times New Roman" w:cs="Tahoma" w:ascii="Tahoma" w:hAnsi="Tahoma"/>
          <w:b/>
          <w:bCs/>
          <w:sz w:val="24"/>
          <w:szCs w:val="24"/>
          <w:lang w:eastAsia="ru-RU"/>
        </w:rPr>
        <w:t>Приволжского МТУ Росавиации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sz w:val="24"/>
          <w:szCs w:val="24"/>
          <w:lang w:eastAsia="ru-RU"/>
        </w:rPr>
      </w:pPr>
      <w:r>
        <w:rPr>
          <w:rFonts w:eastAsia="Times New Roman" w:cs="Tahoma" w:ascii="Tahoma" w:hAnsi="Tahoma"/>
          <w:sz w:val="24"/>
          <w:szCs w:val="24"/>
          <w:lang w:eastAsia="ru-RU"/>
        </w:rPr>
      </w:r>
    </w:p>
    <w:tbl>
      <w:tblPr>
        <w:tblW w:w="963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60"/>
        <w:gridCol w:w="2315"/>
        <w:gridCol w:w="1032"/>
        <w:gridCol w:w="987"/>
        <w:gridCol w:w="1641"/>
        <w:gridCol w:w="3203"/>
      </w:tblGrid>
      <w:tr>
        <w:trPr>
          <w:tblHeader w:val="true"/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Аэродром – класс, категория, статус</w:t>
            </w: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Размер ИВПП, м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МКпос, град.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Сертификат соответствия аэродрома.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Дата выдачи и срок действия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Самара (Курумоч)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ИВПП-2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Б-3;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2554х60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3001х45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49/229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148/328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59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22.02.2017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14.06.2018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29.12.2022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Нижний Новгород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(Стригино)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ИВПП-2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Б-1;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cs="Tahoma" w:ascii="Tahoma" w:hAnsi="Tahoma"/>
                <w:sz w:val="20"/>
                <w:szCs w:val="20"/>
                <w:shd w:fill="FFFFFF" w:val="clear"/>
              </w:rPr>
              <w:t>3000х45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2805х45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179/359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359/179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05.12.2016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00105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28.04.2018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28.04.2023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Уфа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ИВПП-2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Б-1;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2516х49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3761х45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138/318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73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29.07.2014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00096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30.01.2018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05.10.2021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Оренбург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(Центральный)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2501х42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79/259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53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11.03.2014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03.12.2020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14.11.2023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Орск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В; М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2900х42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66/246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93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18.12.2014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00201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03.12.2020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19.05.2022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Ульяновск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(Баратаевка)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Б-1;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3100х45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20/200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05.09.2018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05.09.2018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05.09.2023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Ульяновск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(Восточный)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5000х97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18/198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91С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01.07.2014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23.05.2019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23.05.2024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Саратов (Гагарин)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Б-2;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3000х45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081/261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16.08.2019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00197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25.11.2020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16.08.2024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Саранск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2801х42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201/21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61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16.01.2018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00103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02.04.2018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27.12.2022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Чебоксары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2512х49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239/59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28.08.2014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18.04.2019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18.04.2024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Пенза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В-1; 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2800х45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105/285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04.12.2014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00172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05.12.2019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05.12.2024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Пермь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(Большое Савино)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Б-1;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3204х49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210/30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б/н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11.06.2014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00097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06.02.2018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06.02.2023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Ижевск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В; 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2500х45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190/10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27.11.2014г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25.11.2019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25.11.2024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Киров (Победилово)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В; 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2703х42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33/213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20.05.2014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00149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15.05.2019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15.05.2024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Казань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А-2, М-Ф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3750х45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111/291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16.07.2014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00208</w:t>
              <w:br/>
              <w:t>29.01.2021 г.</w:t>
              <w:br/>
              <w:t>29.01.2026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Нижекамск (Бегишево)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В-1, М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2499х42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33/213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46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02.12.2015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00198</w:t>
              <w:br/>
              <w:t>03.12.2020 г.</w:t>
              <w:br/>
              <w:t>03.12.2025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Бугульма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Г, Р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1983х40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12/192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11-64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14.10.2015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Приволжского МТУ Росавиации № 2/15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14.10.2020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14.10.2025 г.</w:t>
            </w:r>
            <w:bookmarkStart w:id="0" w:name="_GoBack"/>
            <w:bookmarkEnd w:id="0"/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Йошкар-Ола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В; Ф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2401,5х45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159/339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11.12.2014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Сертификат Росавиации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АД 00180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11.03.2020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11.03.2025 г.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Самара (Безымянка)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В; Р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2830х90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23/203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90-С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04.12.2014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–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Солдатская Ташла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Е, Р</w:t>
            </w:r>
          </w:p>
        </w:tc>
        <w:tc>
          <w:tcPr>
            <w:tcW w:w="103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1000х35</w:t>
            </w:r>
          </w:p>
        </w:tc>
        <w:tc>
          <w:tcPr>
            <w:tcW w:w="9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133/313</w:t>
            </w:r>
          </w:p>
        </w:tc>
        <w:tc>
          <w:tcPr>
            <w:tcW w:w="164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15/1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19.02.2016 г.</w:t>
            </w:r>
          </w:p>
        </w:tc>
        <w:tc>
          <w:tcPr>
            <w:tcW w:w="320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–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Бугуруслан-Северный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ИВПП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Г, Р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1450х45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12/192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15/2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от 13.05.2016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–</w:t>
            </w:r>
          </w:p>
        </w:tc>
      </w:tr>
      <w:tr>
        <w:trPr>
          <w:cantSplit w:val="true"/>
        </w:trPr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ru-RU"/>
              </w:rPr>
              <w:t>Куркачи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ru-RU"/>
              </w:rPr>
              <w:t>ГВПП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bCs/>
                <w:sz w:val="20"/>
                <w:szCs w:val="20"/>
                <w:lang w:eastAsia="ru-RU"/>
              </w:rPr>
              <w:t>Г, Р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1700х100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355/175</w:t>
            </w:r>
          </w:p>
        </w:tc>
        <w:tc>
          <w:tcPr>
            <w:tcW w:w="1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15/3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29.11.2018 г.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ru-RU"/>
              </w:rPr>
              <w:t>–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sz w:val="20"/>
          <w:szCs w:val="20"/>
          <w:lang w:eastAsia="ru-RU"/>
        </w:rPr>
      </w:pPr>
      <w:r>
        <w:rPr>
          <w:rFonts w:eastAsia="Times New Roman" w:cs="Tahoma" w:ascii="Tahoma" w:hAnsi="Tahoma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ru-RU"/>
        </w:rPr>
      </w:pPr>
      <w:r>
        <w:rPr>
          <w:rFonts w:eastAsia="Times New Roman" w:cs="Tahoma" w:ascii="Tahoma" w:hAnsi="Tahoma"/>
          <w:sz w:val="20"/>
          <w:szCs w:val="20"/>
          <w:vertAlign w:val="superscript"/>
          <w:lang w:eastAsia="ru-RU"/>
        </w:rPr>
        <w:t>1</w:t>
      </w:r>
      <w:r>
        <w:rPr>
          <w:rFonts w:eastAsia="Times New Roman" w:cs="Tahoma" w:ascii="Tahoma" w:hAnsi="Tahoma"/>
          <w:sz w:val="20"/>
          <w:szCs w:val="20"/>
          <w:lang w:eastAsia="ru-RU"/>
        </w:rPr>
        <w:t xml:space="preserve"> Примечание: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ru-RU"/>
        </w:rPr>
      </w:pPr>
      <w:r>
        <w:rPr>
          <w:rFonts w:eastAsia="Times New Roman" w:cs="Tahoma" w:ascii="Tahoma" w:hAnsi="Tahoma"/>
          <w:sz w:val="20"/>
          <w:szCs w:val="20"/>
          <w:lang w:eastAsia="ru-RU"/>
        </w:rPr>
        <w:t>класс аэродрома: А, Б, В, Г, Д, Е;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ru-RU"/>
        </w:rPr>
      </w:pPr>
      <w:r>
        <w:rPr>
          <w:rFonts w:eastAsia="Times New Roman" w:cs="Tahoma" w:ascii="Tahoma" w:hAnsi="Tahoma"/>
          <w:sz w:val="20"/>
          <w:szCs w:val="20"/>
          <w:lang w:eastAsia="ru-RU"/>
        </w:rPr>
        <w:t>категория ИКАО: 1, 2, 3;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ru-RU"/>
        </w:rPr>
      </w:pPr>
      <w:r>
        <w:rPr>
          <w:rFonts w:eastAsia="Times New Roman" w:cs="Tahoma" w:ascii="Tahoma" w:hAnsi="Tahoma"/>
          <w:sz w:val="20"/>
          <w:szCs w:val="20"/>
          <w:lang w:eastAsia="ru-RU"/>
        </w:rPr>
        <w:t>статус: М – международный; Ф – федерального значения; Р – региональный.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a1bc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a1bc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2a5f8c"/>
    <w:rPr>
      <w:rFonts w:ascii="Tahoma" w:hAnsi="Tahoma" w:cs="Tahoma"/>
      <w:sz w:val="16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a1b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2a5f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LibreOffice/7.0.0.3$Windows_x86 LibreOffice_project/8061b3e9204bef6b321a21033174034a5e2ea88e</Application>
  <Pages>2</Pages>
  <Words>500</Words>
  <Characters>2556</Characters>
  <CharactersWithSpaces>2790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2021-02-20T04:58:00Z</dcterms:created>
  <dc:creator>Ольга Рыбушкина</dc:creator>
  <dc:description/>
  <dc:language>ru-RU</dc:language>
  <cp:lastModifiedBy/>
  <cp:lastPrinted>2019-07-01T10:14:00Z</cp:lastPrinted>
  <dcterms:modified xsi:type="dcterms:W3CDTF">2021-02-20T09:37:05Z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