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63"/>
        <w:tblW w:w="10428" w:type="dxa"/>
        <w:tblLayout w:type="fixed"/>
        <w:tblLook w:val="0000"/>
      </w:tblPr>
      <w:tblGrid>
        <w:gridCol w:w="3474"/>
        <w:gridCol w:w="3114"/>
        <w:gridCol w:w="3840"/>
      </w:tblGrid>
      <w:tr w:rsidR="00B94E64" w:rsidRPr="0055751D" w:rsidTr="00CB726B">
        <w:trPr>
          <w:cantSplit/>
          <w:trHeight w:hRule="exact" w:val="964"/>
        </w:trPr>
        <w:tc>
          <w:tcPr>
            <w:tcW w:w="10428" w:type="dxa"/>
            <w:gridSpan w:val="3"/>
          </w:tcPr>
          <w:p w:rsidR="00AC2FE0" w:rsidRPr="0055751D" w:rsidRDefault="008F397E" w:rsidP="00CB726B">
            <w:pPr>
              <w:jc w:val="center"/>
            </w:pPr>
            <w:r w:rsidRPr="0055751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_400" style="width:41.9pt;height:47.3pt;visibility:visible">
                  <v:imagedata r:id="rId8" o:title="" gain="79922f"/>
                </v:shape>
              </w:pict>
            </w:r>
          </w:p>
        </w:tc>
      </w:tr>
      <w:tr w:rsidR="00B94E64" w:rsidRPr="0055751D" w:rsidTr="00CB726B">
        <w:trPr>
          <w:cantSplit/>
          <w:trHeight w:hRule="exact" w:val="1134"/>
        </w:trPr>
        <w:tc>
          <w:tcPr>
            <w:tcW w:w="10428" w:type="dxa"/>
            <w:gridSpan w:val="3"/>
            <w:vAlign w:val="center"/>
          </w:tcPr>
          <w:p w:rsidR="00AC2FE0" w:rsidRPr="0055751D" w:rsidRDefault="00AC2FE0" w:rsidP="00CB726B">
            <w:pPr>
              <w:pStyle w:val="1"/>
              <w:spacing w:before="40" w:line="280" w:lineRule="exact"/>
              <w:jc w:val="center"/>
              <w:rPr>
                <w:b/>
                <w:bCs/>
                <w:i w:val="0"/>
                <w:caps/>
                <w:sz w:val="28"/>
                <w:szCs w:val="28"/>
              </w:rPr>
            </w:pPr>
            <w:r w:rsidRPr="0055751D">
              <w:rPr>
                <w:b/>
                <w:bCs/>
                <w:i w:val="0"/>
                <w:caps/>
                <w:sz w:val="28"/>
                <w:szCs w:val="28"/>
              </w:rPr>
              <w:t>Министерство транспорта Российской Федерации</w:t>
            </w:r>
          </w:p>
          <w:p w:rsidR="00AC2FE0" w:rsidRPr="0055751D" w:rsidRDefault="00AC2FE0" w:rsidP="00CB726B">
            <w:pPr>
              <w:pStyle w:val="30"/>
              <w:spacing w:before="40" w:line="280" w:lineRule="exact"/>
              <w:jc w:val="center"/>
              <w:rPr>
                <w:rFonts w:ascii="Times New Roman" w:hAnsi="Times New Roman" w:cs="Times New Roman"/>
                <w:sz w:val="28"/>
                <w:szCs w:val="28"/>
              </w:rPr>
            </w:pPr>
            <w:r w:rsidRPr="0055751D">
              <w:rPr>
                <w:rFonts w:ascii="Times New Roman" w:hAnsi="Times New Roman" w:cs="Times New Roman"/>
                <w:sz w:val="28"/>
                <w:szCs w:val="28"/>
              </w:rPr>
              <w:t>(МИНТРАНС РОССИИ)</w:t>
            </w:r>
          </w:p>
          <w:p w:rsidR="00AC2FE0" w:rsidRPr="0055751D" w:rsidRDefault="00AC2FE0" w:rsidP="00CB726B">
            <w:pPr>
              <w:jc w:val="center"/>
              <w:rPr>
                <w:sz w:val="28"/>
                <w:szCs w:val="28"/>
              </w:rPr>
            </w:pPr>
          </w:p>
        </w:tc>
      </w:tr>
      <w:tr w:rsidR="00B94E64" w:rsidRPr="0055751D" w:rsidTr="00CB726B">
        <w:trPr>
          <w:cantSplit/>
          <w:trHeight w:hRule="exact" w:val="567"/>
        </w:trPr>
        <w:tc>
          <w:tcPr>
            <w:tcW w:w="10428" w:type="dxa"/>
            <w:gridSpan w:val="3"/>
          </w:tcPr>
          <w:p w:rsidR="00AC2FE0" w:rsidRPr="0055751D" w:rsidRDefault="00AC2FE0" w:rsidP="00CB726B">
            <w:pPr>
              <w:pStyle w:val="50"/>
              <w:spacing w:before="0" w:after="0"/>
              <w:ind w:left="-119"/>
              <w:jc w:val="center"/>
              <w:rPr>
                <w:i w:val="0"/>
                <w:spacing w:val="100"/>
                <w:sz w:val="32"/>
                <w:szCs w:val="32"/>
              </w:rPr>
            </w:pPr>
            <w:r w:rsidRPr="0055751D">
              <w:rPr>
                <w:i w:val="0"/>
                <w:spacing w:val="100"/>
                <w:sz w:val="32"/>
                <w:szCs w:val="32"/>
              </w:rPr>
              <w:t>ПРИКАЗ</w:t>
            </w:r>
          </w:p>
        </w:tc>
      </w:tr>
      <w:tr w:rsidR="00B94E64" w:rsidRPr="0055751D" w:rsidTr="00CB726B">
        <w:trPr>
          <w:cantSplit/>
          <w:trHeight w:val="1021"/>
        </w:trPr>
        <w:tc>
          <w:tcPr>
            <w:tcW w:w="3474" w:type="dxa"/>
          </w:tcPr>
          <w:p w:rsidR="00AC2FE0" w:rsidRPr="0055751D" w:rsidRDefault="00387EED" w:rsidP="00CB726B">
            <w:pPr>
              <w:spacing w:before="200"/>
              <w:rPr>
                <w:sz w:val="28"/>
                <w:szCs w:val="28"/>
                <w:u w:val="single"/>
              </w:rPr>
            </w:pPr>
            <w:r w:rsidRPr="0055751D">
              <w:rPr>
                <w:sz w:val="28"/>
                <w:szCs w:val="28"/>
                <w:u w:val="single"/>
              </w:rPr>
              <w:t xml:space="preserve">20 октября 2014 г. </w:t>
            </w:r>
          </w:p>
        </w:tc>
        <w:tc>
          <w:tcPr>
            <w:tcW w:w="3114" w:type="dxa"/>
          </w:tcPr>
          <w:p w:rsidR="00AC2FE0" w:rsidRPr="0055751D" w:rsidRDefault="00AC2FE0" w:rsidP="00CB726B">
            <w:pPr>
              <w:spacing w:before="200"/>
              <w:jc w:val="center"/>
              <w:rPr>
                <w:sz w:val="28"/>
                <w:szCs w:val="28"/>
              </w:rPr>
            </w:pPr>
            <w:r w:rsidRPr="0055751D">
              <w:rPr>
                <w:sz w:val="28"/>
                <w:szCs w:val="28"/>
              </w:rPr>
              <w:t>Москва</w:t>
            </w:r>
          </w:p>
        </w:tc>
        <w:tc>
          <w:tcPr>
            <w:tcW w:w="3840" w:type="dxa"/>
          </w:tcPr>
          <w:p w:rsidR="00AC2FE0" w:rsidRPr="0055751D" w:rsidRDefault="00AC2FE0" w:rsidP="00387EED">
            <w:pPr>
              <w:spacing w:before="200"/>
              <w:ind w:firstLine="2768"/>
              <w:rPr>
                <w:sz w:val="28"/>
                <w:szCs w:val="28"/>
              </w:rPr>
            </w:pPr>
            <w:r w:rsidRPr="0055751D">
              <w:rPr>
                <w:sz w:val="28"/>
                <w:szCs w:val="28"/>
              </w:rPr>
              <w:t xml:space="preserve">№ </w:t>
            </w:r>
            <w:r w:rsidR="00387EED" w:rsidRPr="0055751D">
              <w:rPr>
                <w:sz w:val="28"/>
                <w:szCs w:val="28"/>
                <w:u w:val="single"/>
              </w:rPr>
              <w:t>297</w:t>
            </w:r>
          </w:p>
        </w:tc>
      </w:tr>
    </w:tbl>
    <w:p w:rsidR="00AC2FE0" w:rsidRPr="0055751D" w:rsidRDefault="00AC2FE0" w:rsidP="004C54EF">
      <w:pPr>
        <w:spacing w:line="280" w:lineRule="exact"/>
        <w:jc w:val="center"/>
        <w:rPr>
          <w:b/>
          <w:sz w:val="28"/>
          <w:szCs w:val="28"/>
        </w:rPr>
      </w:pPr>
    </w:p>
    <w:p w:rsidR="00AC2FE0" w:rsidRPr="0055751D" w:rsidRDefault="00AC2FE0" w:rsidP="004C54EF">
      <w:pPr>
        <w:spacing w:line="280" w:lineRule="exact"/>
        <w:jc w:val="center"/>
        <w:rPr>
          <w:b/>
          <w:sz w:val="28"/>
          <w:szCs w:val="28"/>
        </w:rPr>
      </w:pPr>
    </w:p>
    <w:p w:rsidR="00AC2FE0" w:rsidRPr="0055751D" w:rsidRDefault="00AC2FE0" w:rsidP="004C54EF">
      <w:pPr>
        <w:spacing w:line="280" w:lineRule="exact"/>
        <w:jc w:val="center"/>
        <w:rPr>
          <w:b/>
          <w:sz w:val="28"/>
          <w:szCs w:val="28"/>
        </w:rPr>
      </w:pPr>
    </w:p>
    <w:p w:rsidR="00AC2FE0" w:rsidRPr="0055751D" w:rsidRDefault="00AC2FE0" w:rsidP="00AD4F09">
      <w:pPr>
        <w:jc w:val="center"/>
        <w:rPr>
          <w:b/>
          <w:sz w:val="28"/>
          <w:szCs w:val="28"/>
        </w:rPr>
      </w:pPr>
      <w:r w:rsidRPr="0055751D">
        <w:rPr>
          <w:b/>
          <w:sz w:val="28"/>
          <w:szCs w:val="28"/>
        </w:rPr>
        <w:t xml:space="preserve">Об утверждении Федеральных авиационных правил </w:t>
      </w:r>
    </w:p>
    <w:p w:rsidR="00AC2FE0" w:rsidRPr="0055751D" w:rsidRDefault="00AC2FE0" w:rsidP="0086295F">
      <w:pPr>
        <w:jc w:val="center"/>
        <w:rPr>
          <w:b/>
          <w:sz w:val="28"/>
          <w:szCs w:val="28"/>
        </w:rPr>
      </w:pPr>
      <w:r w:rsidRPr="0055751D">
        <w:rPr>
          <w:b/>
          <w:sz w:val="28"/>
          <w:szCs w:val="28"/>
        </w:rPr>
        <w:t xml:space="preserve">«Радиотехническое обеспечение полетов воздушных судов </w:t>
      </w:r>
    </w:p>
    <w:p w:rsidR="00AC2FE0" w:rsidRPr="0055751D" w:rsidRDefault="00AC2FE0" w:rsidP="0086295F">
      <w:pPr>
        <w:jc w:val="center"/>
        <w:rPr>
          <w:b/>
          <w:sz w:val="28"/>
          <w:szCs w:val="28"/>
        </w:rPr>
      </w:pPr>
      <w:r w:rsidRPr="0055751D">
        <w:rPr>
          <w:b/>
          <w:sz w:val="28"/>
          <w:szCs w:val="28"/>
        </w:rPr>
        <w:t xml:space="preserve">и авиационная электросвязь в гражданской авиации» </w:t>
      </w:r>
    </w:p>
    <w:p w:rsidR="00AC2FE0" w:rsidRPr="0055751D" w:rsidRDefault="00AC2FE0" w:rsidP="00D3391E">
      <w:pPr>
        <w:spacing w:line="240" w:lineRule="exact"/>
        <w:rPr>
          <w:sz w:val="28"/>
          <w:szCs w:val="28"/>
        </w:rPr>
      </w:pPr>
    </w:p>
    <w:p w:rsidR="00AC2FE0" w:rsidRPr="0055751D" w:rsidRDefault="00AC2FE0" w:rsidP="00D3391E">
      <w:pPr>
        <w:spacing w:line="240" w:lineRule="exact"/>
        <w:rPr>
          <w:sz w:val="28"/>
          <w:szCs w:val="28"/>
        </w:rPr>
      </w:pPr>
    </w:p>
    <w:p w:rsidR="00AC2FE0" w:rsidRPr="0055751D" w:rsidRDefault="00AC2FE0" w:rsidP="00D3391E">
      <w:pPr>
        <w:spacing w:line="240" w:lineRule="exact"/>
        <w:rPr>
          <w:sz w:val="28"/>
          <w:szCs w:val="28"/>
        </w:rPr>
      </w:pPr>
    </w:p>
    <w:p w:rsidR="00AC2FE0" w:rsidRPr="0055751D" w:rsidRDefault="00AC2FE0" w:rsidP="00AD4F09">
      <w:pPr>
        <w:pStyle w:val="ConsPlusNormal"/>
        <w:tabs>
          <w:tab w:val="left" w:pos="993"/>
        </w:tabs>
        <w:ind w:firstLine="709"/>
        <w:jc w:val="both"/>
        <w:rPr>
          <w:rFonts w:ascii="Times New Roman" w:hAnsi="Times New Roman" w:cs="Times New Roman"/>
          <w:sz w:val="28"/>
          <w:szCs w:val="28"/>
        </w:rPr>
      </w:pPr>
      <w:r w:rsidRPr="0055751D">
        <w:rPr>
          <w:rFonts w:ascii="Times New Roman" w:hAnsi="Times New Roman" w:cs="Times New Roman"/>
          <w:sz w:val="28"/>
          <w:szCs w:val="28"/>
        </w:rPr>
        <w:t xml:space="preserve">В соответствии с пунктом 2 статьи 69 Федерального закона от 19 марта </w:t>
      </w:r>
      <w:smartTag w:uri="urn:schemas-microsoft-com:office:smarttags" w:element="metricconverter">
        <w:smartTagPr>
          <w:attr w:name="ProductID" w:val="1997 г"/>
        </w:smartTagPr>
        <w:r w:rsidRPr="0055751D">
          <w:rPr>
            <w:rFonts w:ascii="Times New Roman" w:hAnsi="Times New Roman" w:cs="Times New Roman"/>
            <w:sz w:val="28"/>
            <w:szCs w:val="28"/>
          </w:rPr>
          <w:t>1997 г</w:t>
        </w:r>
      </w:smartTag>
      <w:r w:rsidRPr="0055751D">
        <w:rPr>
          <w:rFonts w:ascii="Times New Roman" w:hAnsi="Times New Roman" w:cs="Times New Roman"/>
          <w:sz w:val="28"/>
          <w:szCs w:val="28"/>
        </w:rPr>
        <w:t xml:space="preserve">. № 60-ФЗ «Воздушный кодекс Российской Федерации» (Собрание законодательства Российской Федерации, 1997, № 12, ст. 1383; 1999, № 28, ст. 3483; 2004, № 35, </w:t>
      </w:r>
      <w:r w:rsidRPr="0055751D">
        <w:rPr>
          <w:rFonts w:ascii="Times New Roman" w:hAnsi="Times New Roman" w:cs="Times New Roman"/>
          <w:sz w:val="28"/>
          <w:szCs w:val="28"/>
        </w:rPr>
        <w:br/>
        <w:t xml:space="preserve">ст. 3607, № 45, ст. 4377; 2005, № 13, ст. 1078; 2006, № 30, ст. 3290, ст. 3291; 2007, </w:t>
      </w:r>
      <w:r w:rsidRPr="0055751D">
        <w:rPr>
          <w:rFonts w:ascii="Times New Roman" w:hAnsi="Times New Roman" w:cs="Times New Roman"/>
          <w:sz w:val="28"/>
          <w:szCs w:val="28"/>
        </w:rPr>
        <w:br/>
        <w:t xml:space="preserve">№ 1 (ч. 1), ст. 29, № 27, ст. 3213, № 46, ст. 5554, № 49, ст. 6075, № 50, ст. 6239, </w:t>
      </w:r>
      <w:r w:rsidRPr="0055751D">
        <w:rPr>
          <w:rFonts w:ascii="Times New Roman" w:hAnsi="Times New Roman" w:cs="Times New Roman"/>
          <w:sz w:val="28"/>
          <w:szCs w:val="28"/>
        </w:rPr>
        <w:br/>
        <w:t xml:space="preserve">ст. 6244, ст. 6245; 2008, № 29 (ч. 1), ст. 3418, № 30 (ч. 2), ст. 3616; 2009, № 1, ст. 17, № 29, ст. 3616; 2010, № 30, ст. 4014; 2011, № 7, ст. 901, № 15, ст. 2019, ст. 2023, </w:t>
      </w:r>
      <w:r w:rsidRPr="0055751D">
        <w:rPr>
          <w:rFonts w:ascii="Times New Roman" w:hAnsi="Times New Roman" w:cs="Times New Roman"/>
          <w:sz w:val="28"/>
          <w:szCs w:val="28"/>
        </w:rPr>
        <w:br/>
        <w:t xml:space="preserve">ст. 2024, № 30 (ч. 1), ст. 4590, № 48, ст. 6733, № 50, ст. 7351; 2012, № 25, ст. 3268, </w:t>
      </w:r>
      <w:r w:rsidRPr="0055751D">
        <w:rPr>
          <w:rFonts w:ascii="Times New Roman" w:hAnsi="Times New Roman" w:cs="Times New Roman"/>
          <w:sz w:val="28"/>
          <w:szCs w:val="28"/>
        </w:rPr>
        <w:br/>
        <w:t>№ 31, ст. 4318, № 53 (ч. 1), ст. 7585; 2013, № 23, ст. 2882, № 27, ст. 3477</w:t>
      </w:r>
      <w:r w:rsidR="00B631A4" w:rsidRPr="0055751D">
        <w:rPr>
          <w:rFonts w:ascii="Times New Roman" w:hAnsi="Times New Roman" w:cs="Times New Roman"/>
          <w:sz w:val="28"/>
          <w:szCs w:val="28"/>
        </w:rPr>
        <w:t>; 2014, № 16, ст. 1830, ст. 1836</w:t>
      </w:r>
      <w:r w:rsidRPr="0055751D">
        <w:rPr>
          <w:rFonts w:ascii="Times New Roman" w:hAnsi="Times New Roman" w:cs="Times New Roman"/>
          <w:sz w:val="28"/>
          <w:szCs w:val="28"/>
        </w:rPr>
        <w:t xml:space="preserve">) и в целях реализации стандартов и рекомендуемой практики Международной организации гражданской авиации п р и к а з ы в а ю: </w:t>
      </w:r>
    </w:p>
    <w:p w:rsidR="00AC2FE0" w:rsidRPr="0055751D" w:rsidRDefault="00AC2FE0" w:rsidP="00D3391E">
      <w:pPr>
        <w:spacing w:line="240" w:lineRule="exact"/>
        <w:rPr>
          <w:sz w:val="28"/>
          <w:szCs w:val="28"/>
        </w:rPr>
      </w:pPr>
    </w:p>
    <w:p w:rsidR="00AC2FE0" w:rsidRPr="0055751D" w:rsidRDefault="00AC2FE0" w:rsidP="00D3391E">
      <w:pPr>
        <w:spacing w:line="240" w:lineRule="exact"/>
        <w:rPr>
          <w:sz w:val="28"/>
          <w:szCs w:val="28"/>
        </w:rPr>
      </w:pPr>
    </w:p>
    <w:p w:rsidR="00AC2FE0" w:rsidRPr="0055751D" w:rsidRDefault="00AC2FE0" w:rsidP="00AD4F09">
      <w:pPr>
        <w:pStyle w:val="a5"/>
        <w:numPr>
          <w:ilvl w:val="0"/>
          <w:numId w:val="1"/>
        </w:numPr>
        <w:tabs>
          <w:tab w:val="left" w:pos="1134"/>
        </w:tabs>
        <w:suppressAutoHyphens/>
        <w:spacing w:before="0" w:beforeAutospacing="0" w:after="0" w:afterAutospacing="0"/>
        <w:ind w:left="0" w:firstLine="709"/>
        <w:jc w:val="both"/>
        <w:rPr>
          <w:rFonts w:ascii="Times New Roman" w:hAnsi="Times New Roman" w:cs="Times New Roman"/>
          <w:color w:val="auto"/>
          <w:kern w:val="28"/>
          <w:sz w:val="28"/>
          <w:szCs w:val="28"/>
          <w:lang w:val="ru-RU"/>
        </w:rPr>
      </w:pPr>
      <w:r w:rsidRPr="0055751D">
        <w:rPr>
          <w:rFonts w:ascii="Times New Roman" w:hAnsi="Times New Roman" w:cs="Times New Roman"/>
          <w:color w:val="auto"/>
          <w:kern w:val="28"/>
          <w:sz w:val="28"/>
          <w:szCs w:val="28"/>
          <w:lang w:val="ru-RU"/>
        </w:rPr>
        <w:t>Утвердить прилагаемые Федеральные авиационные правила «Радиотехническо</w:t>
      </w:r>
      <w:r w:rsidR="005101F3" w:rsidRPr="0055751D">
        <w:rPr>
          <w:rFonts w:ascii="Times New Roman" w:hAnsi="Times New Roman" w:cs="Times New Roman"/>
          <w:color w:val="auto"/>
          <w:kern w:val="28"/>
          <w:sz w:val="28"/>
          <w:szCs w:val="28"/>
          <w:lang w:val="ru-RU"/>
        </w:rPr>
        <w:t xml:space="preserve">е обеспечение полетов воздушных </w:t>
      </w:r>
      <w:r w:rsidRPr="0055751D">
        <w:rPr>
          <w:rFonts w:ascii="Times New Roman" w:hAnsi="Times New Roman" w:cs="Times New Roman"/>
          <w:color w:val="auto"/>
          <w:kern w:val="28"/>
          <w:sz w:val="28"/>
          <w:szCs w:val="28"/>
          <w:lang w:val="ru-RU"/>
        </w:rPr>
        <w:t xml:space="preserve">судов и авиационная электросвязь в гражданской авиации». </w:t>
      </w:r>
    </w:p>
    <w:p w:rsidR="00AC2FE0" w:rsidRPr="0055751D" w:rsidRDefault="00AC2FE0" w:rsidP="008B17ED">
      <w:pPr>
        <w:pStyle w:val="a6"/>
        <w:numPr>
          <w:ilvl w:val="0"/>
          <w:numId w:val="1"/>
        </w:numPr>
        <w:tabs>
          <w:tab w:val="left" w:pos="1134"/>
        </w:tabs>
        <w:suppressAutoHyphens/>
        <w:ind w:left="0" w:firstLine="709"/>
        <w:jc w:val="both"/>
        <w:rPr>
          <w:kern w:val="28"/>
          <w:sz w:val="28"/>
          <w:szCs w:val="28"/>
        </w:rPr>
      </w:pPr>
      <w:r w:rsidRPr="0055751D">
        <w:rPr>
          <w:kern w:val="28"/>
          <w:sz w:val="28"/>
          <w:szCs w:val="28"/>
        </w:rPr>
        <w:t xml:space="preserve">Признать утратившим силу приказ Федеральной аэронавигационной службы от 26 ноября </w:t>
      </w:r>
      <w:smartTag w:uri="urn:schemas-microsoft-com:office:smarttags" w:element="metricconverter">
        <w:smartTagPr>
          <w:attr w:name="ProductID" w:val="2007 г"/>
        </w:smartTagPr>
        <w:r w:rsidRPr="0055751D">
          <w:rPr>
            <w:kern w:val="28"/>
            <w:sz w:val="28"/>
            <w:szCs w:val="28"/>
          </w:rPr>
          <w:t>2007 г</w:t>
        </w:r>
      </w:smartTag>
      <w:r w:rsidRPr="0055751D">
        <w:rPr>
          <w:kern w:val="28"/>
          <w:sz w:val="28"/>
          <w:szCs w:val="28"/>
        </w:rPr>
        <w:t>. № 115 «Об утверждении и введении в действие Федеральных авиационных правил «Радиотехническое обеспечение полетов воз</w:t>
      </w:r>
      <w:r w:rsidR="00D57BCA" w:rsidRPr="0055751D">
        <w:rPr>
          <w:kern w:val="28"/>
          <w:sz w:val="28"/>
          <w:szCs w:val="28"/>
        </w:rPr>
        <w:t xml:space="preserve">душных </w:t>
      </w:r>
      <w:r w:rsidRPr="0055751D">
        <w:rPr>
          <w:kern w:val="28"/>
          <w:sz w:val="28"/>
          <w:szCs w:val="28"/>
        </w:rPr>
        <w:t xml:space="preserve">судов и авиационная электросвязь» (зарегистрирован Минюстом России 6 декабря </w:t>
      </w:r>
      <w:smartTag w:uri="urn:schemas-microsoft-com:office:smarttags" w:element="metricconverter">
        <w:smartTagPr>
          <w:attr w:name="ProductID" w:val="2007 г"/>
        </w:smartTagPr>
        <w:r w:rsidRPr="0055751D">
          <w:rPr>
            <w:kern w:val="28"/>
            <w:sz w:val="28"/>
            <w:szCs w:val="28"/>
          </w:rPr>
          <w:t>2007 г</w:t>
        </w:r>
      </w:smartTag>
      <w:r w:rsidRPr="0055751D">
        <w:rPr>
          <w:kern w:val="28"/>
          <w:sz w:val="28"/>
          <w:szCs w:val="28"/>
        </w:rPr>
        <w:t xml:space="preserve">., регистрационный № 10622). </w:t>
      </w:r>
    </w:p>
    <w:p w:rsidR="00AC2FE0" w:rsidRPr="0055751D" w:rsidRDefault="00AC2FE0" w:rsidP="00D3391E">
      <w:pPr>
        <w:spacing w:line="240" w:lineRule="exact"/>
        <w:rPr>
          <w:sz w:val="28"/>
          <w:szCs w:val="28"/>
        </w:rPr>
      </w:pPr>
    </w:p>
    <w:p w:rsidR="00AC2FE0" w:rsidRPr="0055751D" w:rsidRDefault="00AC2FE0" w:rsidP="00D3391E">
      <w:pPr>
        <w:spacing w:line="240" w:lineRule="exact"/>
        <w:rPr>
          <w:sz w:val="28"/>
          <w:szCs w:val="28"/>
        </w:rPr>
      </w:pPr>
    </w:p>
    <w:p w:rsidR="00AC2FE0" w:rsidRPr="0055751D" w:rsidRDefault="00AC2FE0" w:rsidP="00D3391E">
      <w:pPr>
        <w:spacing w:line="240" w:lineRule="exact"/>
        <w:rPr>
          <w:sz w:val="28"/>
          <w:szCs w:val="28"/>
        </w:rPr>
      </w:pPr>
    </w:p>
    <w:p w:rsidR="00AC2FE0" w:rsidRPr="0055751D" w:rsidRDefault="00AC2FE0" w:rsidP="00D3391E">
      <w:pPr>
        <w:pStyle w:val="a6"/>
        <w:ind w:left="0"/>
        <w:jc w:val="both"/>
        <w:rPr>
          <w:b/>
          <w:sz w:val="20"/>
          <w:szCs w:val="20"/>
        </w:rPr>
      </w:pPr>
      <w:r w:rsidRPr="0055751D">
        <w:rPr>
          <w:rStyle w:val="a7"/>
          <w:b w:val="0"/>
          <w:sz w:val="28"/>
          <w:szCs w:val="28"/>
        </w:rPr>
        <w:t>Министр                                                                                                         М.Ю. Соколов</w:t>
      </w:r>
    </w:p>
    <w:p w:rsidR="00AC2FE0" w:rsidRPr="0055751D" w:rsidRDefault="00AC2FE0" w:rsidP="00AD4F09">
      <w:pPr>
        <w:autoSpaceDE w:val="0"/>
        <w:autoSpaceDN w:val="0"/>
        <w:adjustRightInd w:val="0"/>
        <w:jc w:val="both"/>
        <w:rPr>
          <w:b/>
          <w:sz w:val="20"/>
          <w:szCs w:val="20"/>
        </w:rPr>
      </w:pPr>
    </w:p>
    <w:p w:rsidR="00AC2FE0" w:rsidRPr="0055751D" w:rsidRDefault="00AC2FE0" w:rsidP="00AD4F09">
      <w:pPr>
        <w:autoSpaceDE w:val="0"/>
        <w:autoSpaceDN w:val="0"/>
        <w:adjustRightInd w:val="0"/>
        <w:jc w:val="both"/>
        <w:rPr>
          <w:b/>
          <w:sz w:val="20"/>
          <w:szCs w:val="20"/>
        </w:rPr>
      </w:pPr>
    </w:p>
    <w:p w:rsidR="00AC2FE0" w:rsidRPr="0055751D" w:rsidRDefault="00AC2FE0" w:rsidP="00AD4F09">
      <w:pPr>
        <w:autoSpaceDE w:val="0"/>
        <w:autoSpaceDN w:val="0"/>
        <w:adjustRightInd w:val="0"/>
        <w:jc w:val="both"/>
        <w:rPr>
          <w:b/>
          <w:sz w:val="20"/>
          <w:szCs w:val="20"/>
        </w:rPr>
      </w:pPr>
    </w:p>
    <w:p w:rsidR="00AC2FE0" w:rsidRPr="0055751D" w:rsidRDefault="00AC2FE0" w:rsidP="00AD4F09">
      <w:pPr>
        <w:autoSpaceDE w:val="0"/>
        <w:autoSpaceDN w:val="0"/>
        <w:adjustRightInd w:val="0"/>
        <w:jc w:val="both"/>
        <w:rPr>
          <w:b/>
          <w:sz w:val="20"/>
          <w:szCs w:val="20"/>
        </w:rPr>
      </w:pPr>
    </w:p>
    <w:p w:rsidR="00AC2FE0" w:rsidRPr="0055751D" w:rsidRDefault="00AC2FE0" w:rsidP="00AD4F09">
      <w:pPr>
        <w:autoSpaceDE w:val="0"/>
        <w:autoSpaceDN w:val="0"/>
        <w:adjustRightInd w:val="0"/>
        <w:contextualSpacing/>
        <w:jc w:val="both"/>
        <w:rPr>
          <w:color w:val="FFFFFF"/>
          <w:sz w:val="20"/>
          <w:szCs w:val="20"/>
        </w:rPr>
      </w:pPr>
      <w:r w:rsidRPr="0055751D">
        <w:rPr>
          <w:color w:val="FFFFFF"/>
          <w:sz w:val="20"/>
          <w:szCs w:val="20"/>
        </w:rPr>
        <w:t xml:space="preserve">Батура Юрий Григорьевич </w:t>
      </w:r>
    </w:p>
    <w:p w:rsidR="00AC2FE0" w:rsidRPr="0055751D" w:rsidRDefault="00AC2FE0" w:rsidP="00152CE2">
      <w:pPr>
        <w:autoSpaceDE w:val="0"/>
        <w:autoSpaceDN w:val="0"/>
        <w:adjustRightInd w:val="0"/>
        <w:contextualSpacing/>
        <w:jc w:val="both"/>
        <w:rPr>
          <w:color w:val="FFFFFF"/>
          <w:sz w:val="20"/>
          <w:szCs w:val="20"/>
        </w:rPr>
      </w:pPr>
      <w:r w:rsidRPr="0055751D">
        <w:rPr>
          <w:color w:val="FFFFFF"/>
          <w:sz w:val="20"/>
          <w:szCs w:val="20"/>
        </w:rPr>
        <w:t xml:space="preserve">(499) 231 63 03, ДГА </w:t>
      </w:r>
    </w:p>
    <w:p w:rsidR="00D5181E" w:rsidRDefault="00D5181E" w:rsidP="00343384">
      <w:pPr>
        <w:ind w:firstLine="7655"/>
      </w:pPr>
    </w:p>
    <w:p w:rsidR="00D5181E" w:rsidRDefault="00D5181E" w:rsidP="00343384">
      <w:pPr>
        <w:ind w:firstLine="7655"/>
      </w:pPr>
    </w:p>
    <w:p w:rsidR="00D5181E" w:rsidRDefault="00D5181E" w:rsidP="00343384">
      <w:pPr>
        <w:ind w:firstLine="7655"/>
      </w:pPr>
    </w:p>
    <w:p w:rsidR="00B21829" w:rsidRPr="0055751D" w:rsidRDefault="00B21829" w:rsidP="00343384">
      <w:pPr>
        <w:ind w:firstLine="7655"/>
      </w:pPr>
      <w:r w:rsidRPr="0055751D">
        <w:lastRenderedPageBreak/>
        <w:t xml:space="preserve">УТВЕРЖДЕНЫ </w:t>
      </w:r>
    </w:p>
    <w:p w:rsidR="00B21829" w:rsidRPr="0055751D" w:rsidRDefault="00B21829" w:rsidP="00B21829">
      <w:pPr>
        <w:widowControl w:val="0"/>
        <w:autoSpaceDE w:val="0"/>
        <w:autoSpaceDN w:val="0"/>
        <w:adjustRightInd w:val="0"/>
        <w:ind w:left="6662"/>
        <w:jc w:val="center"/>
        <w:outlineLvl w:val="0"/>
        <w:rPr>
          <w:sz w:val="28"/>
          <w:szCs w:val="28"/>
        </w:rPr>
      </w:pPr>
      <w:r w:rsidRPr="0055751D">
        <w:rPr>
          <w:sz w:val="28"/>
          <w:szCs w:val="28"/>
        </w:rPr>
        <w:t xml:space="preserve">приказом Минтранса России </w:t>
      </w:r>
    </w:p>
    <w:p w:rsidR="00B21829" w:rsidRPr="0055751D" w:rsidRDefault="00B21829" w:rsidP="00B21829">
      <w:pPr>
        <w:widowControl w:val="0"/>
        <w:autoSpaceDE w:val="0"/>
        <w:autoSpaceDN w:val="0"/>
        <w:adjustRightInd w:val="0"/>
        <w:ind w:left="6662"/>
        <w:jc w:val="center"/>
        <w:outlineLvl w:val="0"/>
        <w:rPr>
          <w:sz w:val="28"/>
          <w:szCs w:val="28"/>
          <w:u w:val="single"/>
        </w:rPr>
      </w:pPr>
      <w:r w:rsidRPr="0055751D">
        <w:rPr>
          <w:sz w:val="28"/>
          <w:szCs w:val="28"/>
        </w:rPr>
        <w:t xml:space="preserve">от </w:t>
      </w:r>
      <w:r w:rsidRPr="0055751D">
        <w:rPr>
          <w:sz w:val="28"/>
          <w:szCs w:val="28"/>
          <w:u w:val="single"/>
        </w:rPr>
        <w:t>20 октября 2014 г.</w:t>
      </w:r>
      <w:r w:rsidRPr="0055751D">
        <w:rPr>
          <w:sz w:val="28"/>
          <w:szCs w:val="28"/>
        </w:rPr>
        <w:t xml:space="preserve"> № </w:t>
      </w:r>
      <w:r w:rsidRPr="0055751D">
        <w:rPr>
          <w:sz w:val="28"/>
          <w:szCs w:val="28"/>
          <w:u w:val="single"/>
        </w:rPr>
        <w:t xml:space="preserve">297 </w:t>
      </w:r>
    </w:p>
    <w:p w:rsidR="00B21829" w:rsidRPr="0055751D" w:rsidRDefault="00B21829" w:rsidP="00B21829">
      <w:pPr>
        <w:widowControl w:val="0"/>
        <w:spacing w:line="240" w:lineRule="exact"/>
        <w:jc w:val="center"/>
        <w:rPr>
          <w:sz w:val="28"/>
          <w:szCs w:val="28"/>
        </w:rPr>
      </w:pPr>
    </w:p>
    <w:p w:rsidR="00B21829" w:rsidRPr="0055751D" w:rsidRDefault="00B21829" w:rsidP="00B21829">
      <w:pPr>
        <w:widowControl w:val="0"/>
        <w:spacing w:line="240" w:lineRule="exact"/>
        <w:jc w:val="center"/>
        <w:rPr>
          <w:sz w:val="28"/>
          <w:szCs w:val="28"/>
        </w:rPr>
      </w:pPr>
    </w:p>
    <w:p w:rsidR="00B21829" w:rsidRPr="0055751D" w:rsidRDefault="00B21829" w:rsidP="00B21829">
      <w:pPr>
        <w:widowControl w:val="0"/>
        <w:spacing w:line="240" w:lineRule="exact"/>
        <w:jc w:val="center"/>
        <w:rPr>
          <w:sz w:val="28"/>
          <w:szCs w:val="28"/>
        </w:rPr>
      </w:pPr>
    </w:p>
    <w:p w:rsidR="00B21829" w:rsidRPr="0055751D" w:rsidRDefault="00B21829" w:rsidP="00B21829">
      <w:pPr>
        <w:widowControl w:val="0"/>
        <w:spacing w:line="240" w:lineRule="exact"/>
        <w:jc w:val="center"/>
        <w:rPr>
          <w:sz w:val="28"/>
          <w:szCs w:val="28"/>
        </w:rPr>
      </w:pPr>
    </w:p>
    <w:p w:rsidR="00B21829" w:rsidRPr="0055751D" w:rsidRDefault="00B21829" w:rsidP="00B21829">
      <w:pPr>
        <w:jc w:val="center"/>
        <w:rPr>
          <w:b/>
          <w:sz w:val="28"/>
          <w:szCs w:val="28"/>
        </w:rPr>
      </w:pPr>
      <w:r w:rsidRPr="0055751D">
        <w:rPr>
          <w:b/>
          <w:sz w:val="28"/>
          <w:szCs w:val="28"/>
        </w:rPr>
        <w:t xml:space="preserve">ФЕДЕРАЛЬНЫЕ АВИАЦИОННЫЕ ПРАВИЛА </w:t>
      </w:r>
    </w:p>
    <w:p w:rsidR="00B21829" w:rsidRPr="0055751D" w:rsidRDefault="00B21829" w:rsidP="00B21829">
      <w:pPr>
        <w:jc w:val="center"/>
        <w:rPr>
          <w:b/>
          <w:sz w:val="28"/>
          <w:szCs w:val="28"/>
        </w:rPr>
      </w:pPr>
      <w:r w:rsidRPr="0055751D">
        <w:rPr>
          <w:b/>
          <w:sz w:val="28"/>
          <w:szCs w:val="28"/>
        </w:rPr>
        <w:t xml:space="preserve">«Радиотехническое обеспечение полетов воздушных судов </w:t>
      </w:r>
    </w:p>
    <w:p w:rsidR="00B21829" w:rsidRPr="0055751D" w:rsidRDefault="00B21829" w:rsidP="00B21829">
      <w:pPr>
        <w:jc w:val="center"/>
        <w:rPr>
          <w:b/>
          <w:sz w:val="28"/>
          <w:szCs w:val="28"/>
        </w:rPr>
      </w:pPr>
      <w:r w:rsidRPr="0055751D">
        <w:rPr>
          <w:b/>
          <w:sz w:val="28"/>
          <w:szCs w:val="28"/>
        </w:rPr>
        <w:t xml:space="preserve">и авиационная электросвязь в гражданской авиации» </w:t>
      </w:r>
    </w:p>
    <w:p w:rsidR="00B21829" w:rsidRPr="0055751D" w:rsidRDefault="00B21829" w:rsidP="00B21829">
      <w:pPr>
        <w:widowControl w:val="0"/>
        <w:spacing w:line="240" w:lineRule="exact"/>
        <w:jc w:val="center"/>
        <w:rPr>
          <w:sz w:val="28"/>
          <w:szCs w:val="28"/>
        </w:rPr>
      </w:pPr>
    </w:p>
    <w:p w:rsidR="00B21829" w:rsidRPr="0055751D" w:rsidRDefault="00B21829" w:rsidP="00B21829">
      <w:pPr>
        <w:widowControl w:val="0"/>
        <w:spacing w:line="240" w:lineRule="exact"/>
        <w:jc w:val="center"/>
        <w:rPr>
          <w:sz w:val="28"/>
          <w:szCs w:val="28"/>
        </w:rPr>
      </w:pPr>
    </w:p>
    <w:p w:rsidR="00B21829" w:rsidRPr="0055751D" w:rsidRDefault="00B21829" w:rsidP="00B21829">
      <w:pPr>
        <w:widowControl w:val="0"/>
        <w:spacing w:line="240" w:lineRule="exact"/>
        <w:jc w:val="center"/>
        <w:rPr>
          <w:sz w:val="28"/>
          <w:szCs w:val="28"/>
        </w:rPr>
      </w:pPr>
    </w:p>
    <w:p w:rsidR="00B21829" w:rsidRPr="0055751D" w:rsidRDefault="00B21829" w:rsidP="00B21829">
      <w:pPr>
        <w:widowControl w:val="0"/>
        <w:spacing w:line="240" w:lineRule="exact"/>
        <w:jc w:val="center"/>
        <w:rPr>
          <w:sz w:val="28"/>
          <w:szCs w:val="28"/>
        </w:rPr>
      </w:pPr>
    </w:p>
    <w:p w:rsidR="00B21829" w:rsidRPr="0055751D" w:rsidRDefault="00B21829" w:rsidP="00B21829">
      <w:pPr>
        <w:jc w:val="center"/>
        <w:rPr>
          <w:b/>
          <w:sz w:val="28"/>
          <w:szCs w:val="28"/>
        </w:rPr>
      </w:pPr>
      <w:r w:rsidRPr="0055751D">
        <w:rPr>
          <w:b/>
          <w:sz w:val="28"/>
          <w:szCs w:val="28"/>
          <w:lang w:val="en-US"/>
        </w:rPr>
        <w:t>I</w:t>
      </w:r>
      <w:r w:rsidRPr="0055751D">
        <w:rPr>
          <w:b/>
          <w:sz w:val="28"/>
          <w:szCs w:val="28"/>
        </w:rPr>
        <w:t xml:space="preserve">. Общие положения </w:t>
      </w:r>
    </w:p>
    <w:p w:rsidR="00B21829" w:rsidRPr="0055751D" w:rsidRDefault="00B21829" w:rsidP="00B21829">
      <w:pPr>
        <w:ind w:firstLine="709"/>
        <w:jc w:val="both"/>
        <w:rPr>
          <w:rFonts w:eastAsia="Calibri"/>
          <w:sz w:val="28"/>
          <w:szCs w:val="28"/>
          <w:lang w:eastAsia="en-US"/>
        </w:rPr>
      </w:pPr>
    </w:p>
    <w:p w:rsidR="00B21829" w:rsidRPr="0055751D" w:rsidRDefault="00B21829" w:rsidP="008B17ED">
      <w:pPr>
        <w:widowControl w:val="0"/>
        <w:tabs>
          <w:tab w:val="left" w:pos="1418"/>
        </w:tabs>
        <w:autoSpaceDE w:val="0"/>
        <w:autoSpaceDN w:val="0"/>
        <w:adjustRightInd w:val="0"/>
        <w:ind w:firstLine="709"/>
        <w:contextualSpacing/>
        <w:jc w:val="both"/>
        <w:rPr>
          <w:sz w:val="28"/>
          <w:szCs w:val="28"/>
        </w:rPr>
      </w:pPr>
      <w:r w:rsidRPr="0055751D">
        <w:rPr>
          <w:sz w:val="28"/>
          <w:szCs w:val="28"/>
        </w:rPr>
        <w:t xml:space="preserve">1.1. Федеральные авиационные правила «Радиотехническое обеспечение полетов воздушных судов и авиационная электросвязь в гражданской авиации» (далее - Правила) устанавливают порядок организации радиотехнического обеспечения полетов воздушных судов и авиационной электросвязи в гражданской авиации в целях удовлетворения потребностей пользователей воздушного пространства Российской Федерации, органов обслуживания воздушного движения, обеспечения безопасности воздушного движения, разработаны в соответствии с пунктом 2 статьи 69 Федерального закона от 19 марта </w:t>
      </w:r>
      <w:smartTag w:uri="urn:schemas-microsoft-com:office:smarttags" w:element="metricconverter">
        <w:smartTagPr>
          <w:attr w:name="ProductID" w:val="1998 г"/>
        </w:smartTagPr>
        <w:r w:rsidRPr="0055751D">
          <w:rPr>
            <w:sz w:val="28"/>
            <w:szCs w:val="28"/>
          </w:rPr>
          <w:t>1997 г</w:t>
        </w:r>
      </w:smartTag>
      <w:r w:rsidRPr="0055751D">
        <w:rPr>
          <w:sz w:val="28"/>
          <w:szCs w:val="28"/>
        </w:rPr>
        <w:t xml:space="preserve">. № 60-ФЗ «Воздушный кодекс Российской Федерации» (Собрание законодательства Российской Федерации, 1997, № 12, ст. 1383; 1999, № 28, ст. 3483; 2004, № 35, ст. 3607, № 45, </w:t>
      </w:r>
      <w:r w:rsidRPr="0055751D">
        <w:rPr>
          <w:sz w:val="28"/>
          <w:szCs w:val="28"/>
        </w:rPr>
        <w:br/>
        <w:t xml:space="preserve">ст. 4377; 2005, № 13, ст. 1078; 2006, № 30, ст. 3290, ст. 3291; 2007, № 1 (ч. 1), ст. 29, № 27, ст. 3213, № 46, ст. 5554, № 49, ст. 6075, № 50, ст. 6239, ст. 6244, ст. 6245; 2008, № 29 (ч. 1), ст. 3418, № 30 (ч. 2), ст. 3616; 2009, № 1, ст. 17, № 29, ст. 3616; 2010, </w:t>
      </w:r>
      <w:r w:rsidRPr="0055751D">
        <w:rPr>
          <w:sz w:val="28"/>
          <w:szCs w:val="28"/>
        </w:rPr>
        <w:br/>
        <w:t>№ 30, ст. 4014; 2011, № 7, ст. 901, № 15, ст. 2019, ст. 2023, ст. 2024, № 30 (ч. 1),</w:t>
      </w:r>
      <w:r w:rsidRPr="0055751D">
        <w:rPr>
          <w:sz w:val="28"/>
          <w:szCs w:val="28"/>
        </w:rPr>
        <w:br/>
        <w:t xml:space="preserve">ст. 4590, № 48, ст. 6733, № 50, ст. 7351; 2012, № 25, ст. 3268, № 31, ст. 4318, № 53 </w:t>
      </w:r>
      <w:r w:rsidRPr="0055751D">
        <w:rPr>
          <w:sz w:val="28"/>
          <w:szCs w:val="28"/>
        </w:rPr>
        <w:br/>
        <w:t xml:space="preserve">(ч. 1), ст. 7585; 2013, № 23, ст. 2882, № 27, ст. 3477; 2014, № 16, ст. 1830, ст. 1836) (далее - Воздушный кодекс) и в целях реализации стандартов и рекомендуемой практики Международной организации гражданской авиации (ИКАО). </w:t>
      </w:r>
    </w:p>
    <w:p w:rsidR="00B21829" w:rsidRPr="0055751D" w:rsidRDefault="00B21829" w:rsidP="00B21829">
      <w:pPr>
        <w:widowControl w:val="0"/>
        <w:tabs>
          <w:tab w:val="left" w:pos="1418"/>
        </w:tabs>
        <w:autoSpaceDE w:val="0"/>
        <w:autoSpaceDN w:val="0"/>
        <w:adjustRightInd w:val="0"/>
        <w:ind w:firstLine="709"/>
        <w:contextualSpacing/>
        <w:jc w:val="both"/>
        <w:rPr>
          <w:sz w:val="28"/>
          <w:szCs w:val="28"/>
        </w:rPr>
      </w:pPr>
      <w:r w:rsidRPr="0055751D">
        <w:rPr>
          <w:sz w:val="28"/>
          <w:szCs w:val="28"/>
        </w:rPr>
        <w:t xml:space="preserve">1.2. Настоящие Правила обязательны для руководства и исполнения всеми физическими и юридическими лицами, осуществляющими и обеспечивающими аэронавигационное обслуживание пользователей воздушного пространства Российской Федерации и осуществляющими эксплуатацию средств радиотехнического обеспечения полетов воздушных судов и авиационной электросвязи в гражданской авиации. </w:t>
      </w:r>
    </w:p>
    <w:p w:rsidR="00B21829" w:rsidRPr="0055751D" w:rsidRDefault="00B21829" w:rsidP="00B21829">
      <w:pPr>
        <w:ind w:firstLine="709"/>
        <w:jc w:val="both"/>
        <w:rPr>
          <w:rFonts w:eastAsia="Calibri"/>
          <w:sz w:val="28"/>
          <w:szCs w:val="28"/>
          <w:lang w:eastAsia="en-US"/>
        </w:rPr>
      </w:pPr>
    </w:p>
    <w:p w:rsidR="00B21829" w:rsidRPr="0055751D" w:rsidRDefault="00B21829" w:rsidP="00B21829">
      <w:pPr>
        <w:widowControl w:val="0"/>
        <w:overflowPunct w:val="0"/>
        <w:autoSpaceDE w:val="0"/>
        <w:autoSpaceDN w:val="0"/>
        <w:adjustRightInd w:val="0"/>
        <w:jc w:val="center"/>
        <w:textAlignment w:val="baseline"/>
        <w:rPr>
          <w:b/>
          <w:sz w:val="28"/>
          <w:szCs w:val="28"/>
        </w:rPr>
      </w:pPr>
      <w:r w:rsidRPr="0055751D">
        <w:rPr>
          <w:b/>
          <w:sz w:val="28"/>
          <w:szCs w:val="28"/>
          <w:lang w:val="en-US"/>
        </w:rPr>
        <w:t>II</w:t>
      </w:r>
      <w:r w:rsidRPr="0055751D">
        <w:rPr>
          <w:b/>
          <w:sz w:val="28"/>
          <w:szCs w:val="28"/>
        </w:rPr>
        <w:t xml:space="preserve">.Организация радиотехнического обеспечения полетов </w:t>
      </w:r>
    </w:p>
    <w:p w:rsidR="00B21829" w:rsidRPr="0055751D" w:rsidRDefault="00B21829" w:rsidP="00B21829">
      <w:pPr>
        <w:widowControl w:val="0"/>
        <w:overflowPunct w:val="0"/>
        <w:autoSpaceDE w:val="0"/>
        <w:autoSpaceDN w:val="0"/>
        <w:adjustRightInd w:val="0"/>
        <w:jc w:val="center"/>
        <w:textAlignment w:val="baseline"/>
        <w:rPr>
          <w:b/>
          <w:caps/>
          <w:sz w:val="28"/>
          <w:szCs w:val="28"/>
        </w:rPr>
      </w:pPr>
      <w:r w:rsidRPr="0055751D">
        <w:rPr>
          <w:b/>
          <w:sz w:val="28"/>
          <w:szCs w:val="28"/>
        </w:rPr>
        <w:t xml:space="preserve">воздушных судов и авиационной электросвязи </w:t>
      </w:r>
    </w:p>
    <w:p w:rsidR="00B21829" w:rsidRPr="0055751D" w:rsidRDefault="00B21829" w:rsidP="00B21829">
      <w:pPr>
        <w:ind w:firstLine="709"/>
        <w:jc w:val="both"/>
        <w:rPr>
          <w:rFonts w:eastAsia="Calibri"/>
          <w:sz w:val="28"/>
          <w:szCs w:val="28"/>
          <w:lang w:eastAsia="en-US"/>
        </w:rPr>
      </w:pPr>
    </w:p>
    <w:p w:rsidR="00B21829" w:rsidRPr="0055751D" w:rsidRDefault="00B21829" w:rsidP="00B21829">
      <w:pPr>
        <w:numPr>
          <w:ilvl w:val="1"/>
          <w:numId w:val="10"/>
        </w:numPr>
        <w:tabs>
          <w:tab w:val="left" w:pos="1276"/>
        </w:tabs>
        <w:ind w:left="0" w:firstLine="709"/>
        <w:contextualSpacing/>
        <w:jc w:val="both"/>
        <w:rPr>
          <w:sz w:val="28"/>
          <w:szCs w:val="28"/>
        </w:rPr>
      </w:pPr>
      <w:r w:rsidRPr="0055751D">
        <w:rPr>
          <w:sz w:val="28"/>
          <w:szCs w:val="28"/>
        </w:rPr>
        <w:t xml:space="preserve">Лица, осуществляющие и обеспечивающие аэронавигационное обслуживание пользователей воздушного пространства Российской Федерации </w:t>
      </w:r>
      <w:r w:rsidRPr="0055751D">
        <w:rPr>
          <w:sz w:val="28"/>
          <w:szCs w:val="28"/>
        </w:rPr>
        <w:br/>
        <w:t xml:space="preserve">и осуществляющие эксплуатацию средств радиотехнического обеспечения полетов воздушных судов и авиационной электросвязи в гражданской авиации, осуществляют комплекс мероприятий по аэронавигационному обслуживанию </w:t>
      </w:r>
      <w:r w:rsidRPr="0055751D">
        <w:rPr>
          <w:sz w:val="28"/>
          <w:szCs w:val="28"/>
        </w:rPr>
        <w:lastRenderedPageBreak/>
        <w:t xml:space="preserve">пользователей воздушного пространства и органов обслуживания воздушного движения (далее – органы ОВД) в части предоставления информации от средств наблюдения, радионавигации и посадки, а также обеспечения авиационной электросвязью (далее – радиотехническое обеспечение полетов воздушных судов (РТОП).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bCs/>
          <w:sz w:val="28"/>
          <w:szCs w:val="28"/>
        </w:rPr>
        <w:t xml:space="preserve">К средствам наблюдения относятся: </w:t>
      </w:r>
    </w:p>
    <w:p w:rsidR="00B21829" w:rsidRPr="0055751D" w:rsidRDefault="00B21829" w:rsidP="00B21829">
      <w:pPr>
        <w:tabs>
          <w:tab w:val="left" w:pos="1276"/>
        </w:tabs>
        <w:ind w:firstLine="709"/>
        <w:contextualSpacing/>
        <w:jc w:val="both"/>
        <w:rPr>
          <w:sz w:val="28"/>
          <w:szCs w:val="28"/>
        </w:rPr>
      </w:pPr>
      <w:r w:rsidRPr="0055751D">
        <w:rPr>
          <w:sz w:val="28"/>
          <w:szCs w:val="28"/>
        </w:rPr>
        <w:t xml:space="preserve">обзорный радиолокатор трассовый (далее - ОРЛ-Т); </w:t>
      </w:r>
    </w:p>
    <w:p w:rsidR="00B21829" w:rsidRPr="0055751D" w:rsidRDefault="00B21829" w:rsidP="00B21829">
      <w:pPr>
        <w:tabs>
          <w:tab w:val="left" w:pos="1276"/>
        </w:tabs>
        <w:ind w:firstLine="709"/>
        <w:contextualSpacing/>
        <w:jc w:val="both"/>
        <w:rPr>
          <w:sz w:val="28"/>
          <w:szCs w:val="28"/>
        </w:rPr>
      </w:pPr>
      <w:r w:rsidRPr="0055751D">
        <w:rPr>
          <w:sz w:val="28"/>
          <w:szCs w:val="28"/>
        </w:rPr>
        <w:t xml:space="preserve">обзорный радиолокатор аэродромный (далее - ОРЛ-А); </w:t>
      </w:r>
    </w:p>
    <w:p w:rsidR="00B21829" w:rsidRPr="0055751D" w:rsidRDefault="00B21829" w:rsidP="00B21829">
      <w:pPr>
        <w:tabs>
          <w:tab w:val="left" w:pos="1276"/>
        </w:tabs>
        <w:ind w:firstLine="709"/>
        <w:contextualSpacing/>
        <w:jc w:val="both"/>
        <w:rPr>
          <w:sz w:val="28"/>
          <w:szCs w:val="28"/>
        </w:rPr>
      </w:pPr>
      <w:r w:rsidRPr="0055751D">
        <w:rPr>
          <w:sz w:val="28"/>
          <w:szCs w:val="28"/>
        </w:rPr>
        <w:t xml:space="preserve">вторичный радиолокатор (далее - ВРЛ); </w:t>
      </w:r>
    </w:p>
    <w:p w:rsidR="00B21829" w:rsidRPr="0055751D" w:rsidRDefault="00B21829" w:rsidP="00B21829">
      <w:pPr>
        <w:tabs>
          <w:tab w:val="left" w:pos="1276"/>
        </w:tabs>
        <w:ind w:firstLine="709"/>
        <w:contextualSpacing/>
        <w:jc w:val="both"/>
        <w:rPr>
          <w:sz w:val="28"/>
          <w:szCs w:val="28"/>
        </w:rPr>
      </w:pPr>
      <w:r w:rsidRPr="0055751D">
        <w:rPr>
          <w:sz w:val="28"/>
          <w:szCs w:val="28"/>
        </w:rPr>
        <w:t xml:space="preserve">посадочный радиолокатор (далее - ПРЛ); </w:t>
      </w:r>
    </w:p>
    <w:p w:rsidR="00B21829" w:rsidRPr="0055751D" w:rsidRDefault="00B21829" w:rsidP="00B21829">
      <w:pPr>
        <w:tabs>
          <w:tab w:val="left" w:pos="1276"/>
        </w:tabs>
        <w:ind w:firstLine="709"/>
        <w:contextualSpacing/>
        <w:jc w:val="both"/>
        <w:rPr>
          <w:sz w:val="28"/>
          <w:szCs w:val="28"/>
        </w:rPr>
      </w:pPr>
      <w:r w:rsidRPr="0055751D">
        <w:rPr>
          <w:sz w:val="28"/>
          <w:szCs w:val="28"/>
        </w:rPr>
        <w:t xml:space="preserve">радиолокационная станция обзора летного поля (далее - РЛС ОЛП); </w:t>
      </w:r>
    </w:p>
    <w:p w:rsidR="00B21829" w:rsidRPr="0055751D" w:rsidRDefault="00B21829" w:rsidP="00B21829">
      <w:pPr>
        <w:tabs>
          <w:tab w:val="left" w:pos="1276"/>
        </w:tabs>
        <w:ind w:firstLine="709"/>
        <w:contextualSpacing/>
        <w:jc w:val="both"/>
        <w:rPr>
          <w:sz w:val="28"/>
          <w:szCs w:val="28"/>
        </w:rPr>
      </w:pPr>
      <w:r w:rsidRPr="0055751D">
        <w:rPr>
          <w:sz w:val="28"/>
          <w:szCs w:val="28"/>
        </w:rPr>
        <w:t xml:space="preserve">наземная станция аэродромной многопозиционной системы наблюдения (далее – МПСН-А); </w:t>
      </w:r>
    </w:p>
    <w:p w:rsidR="00B21829" w:rsidRPr="0055751D" w:rsidRDefault="00B21829" w:rsidP="00B21829">
      <w:pPr>
        <w:tabs>
          <w:tab w:val="left" w:pos="1276"/>
        </w:tabs>
        <w:ind w:firstLine="709"/>
        <w:contextualSpacing/>
        <w:jc w:val="both"/>
        <w:rPr>
          <w:sz w:val="28"/>
          <w:szCs w:val="28"/>
        </w:rPr>
      </w:pPr>
      <w:r w:rsidRPr="0055751D">
        <w:rPr>
          <w:sz w:val="28"/>
          <w:szCs w:val="28"/>
        </w:rPr>
        <w:t xml:space="preserve">наземная станция широкозонной многопозиционной системы наблюдения (далее – МПСН-Ш); </w:t>
      </w:r>
    </w:p>
    <w:p w:rsidR="00B21829" w:rsidRPr="0055751D" w:rsidRDefault="00B21829" w:rsidP="00B21829">
      <w:pPr>
        <w:tabs>
          <w:tab w:val="left" w:pos="1276"/>
        </w:tabs>
        <w:ind w:firstLine="709"/>
        <w:contextualSpacing/>
        <w:jc w:val="both"/>
        <w:rPr>
          <w:sz w:val="28"/>
          <w:szCs w:val="28"/>
        </w:rPr>
      </w:pPr>
      <w:r w:rsidRPr="0055751D">
        <w:rPr>
          <w:sz w:val="28"/>
          <w:szCs w:val="28"/>
        </w:rPr>
        <w:t xml:space="preserve">наземная станция контрактного автоматического зависимого наблюдения (далее – АЗН-К); </w:t>
      </w:r>
    </w:p>
    <w:p w:rsidR="00B21829" w:rsidRPr="0055751D" w:rsidRDefault="00B21829" w:rsidP="00B21829">
      <w:pPr>
        <w:tabs>
          <w:tab w:val="left" w:pos="1276"/>
        </w:tabs>
        <w:ind w:firstLine="709"/>
        <w:contextualSpacing/>
        <w:jc w:val="both"/>
        <w:rPr>
          <w:sz w:val="28"/>
          <w:szCs w:val="28"/>
        </w:rPr>
      </w:pPr>
      <w:r w:rsidRPr="0055751D">
        <w:rPr>
          <w:sz w:val="28"/>
          <w:szCs w:val="28"/>
        </w:rPr>
        <w:t xml:space="preserve">наземная станция радиовещательного автоматического зависимого наблюдения (далее – АЗН-В); </w:t>
      </w:r>
    </w:p>
    <w:p w:rsidR="00B21829" w:rsidRPr="0055751D" w:rsidRDefault="00B21829" w:rsidP="00B21829">
      <w:pPr>
        <w:tabs>
          <w:tab w:val="left" w:pos="1276"/>
        </w:tabs>
        <w:ind w:firstLine="709"/>
        <w:contextualSpacing/>
        <w:jc w:val="both"/>
        <w:rPr>
          <w:sz w:val="28"/>
          <w:szCs w:val="28"/>
        </w:rPr>
      </w:pPr>
      <w:r w:rsidRPr="0055751D">
        <w:rPr>
          <w:sz w:val="28"/>
          <w:szCs w:val="28"/>
        </w:rPr>
        <w:t xml:space="preserve">автоматический радиопеленгатор (далее - АРП); </w:t>
      </w:r>
    </w:p>
    <w:p w:rsidR="00B21829" w:rsidRPr="0055751D" w:rsidRDefault="00B21829" w:rsidP="00B21829">
      <w:pPr>
        <w:tabs>
          <w:tab w:val="left" w:pos="1276"/>
        </w:tabs>
        <w:ind w:firstLine="709"/>
        <w:contextualSpacing/>
        <w:jc w:val="both"/>
        <w:rPr>
          <w:sz w:val="28"/>
          <w:szCs w:val="28"/>
        </w:rPr>
      </w:pPr>
      <w:r w:rsidRPr="0055751D">
        <w:rPr>
          <w:sz w:val="28"/>
          <w:szCs w:val="28"/>
        </w:rPr>
        <w:t xml:space="preserve">оборудование видеонаблюдения.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ОРЛ-Т предназначен для обнаружения и определения координат (азимут–дальность) воздушных судов во внеаэродромной зоне (на воздушных трассах и вне трасс) с последующей передачей информации о воздушной обстановке в центры (пункты) ОВД для целей контроля и обеспечения управления воздушным движением. </w:t>
      </w:r>
    </w:p>
    <w:p w:rsidR="00B21829" w:rsidRPr="0055751D" w:rsidRDefault="00B21829" w:rsidP="00B21829">
      <w:pPr>
        <w:tabs>
          <w:tab w:val="left" w:pos="1418"/>
        </w:tabs>
        <w:ind w:firstLine="709"/>
        <w:contextualSpacing/>
        <w:jc w:val="both"/>
        <w:rPr>
          <w:sz w:val="28"/>
          <w:szCs w:val="28"/>
        </w:rPr>
      </w:pPr>
      <w:r w:rsidRPr="0055751D">
        <w:rPr>
          <w:bCs/>
          <w:sz w:val="28"/>
          <w:szCs w:val="28"/>
        </w:rPr>
        <w:t xml:space="preserve">Антенная система </w:t>
      </w:r>
      <w:r w:rsidRPr="0055751D">
        <w:rPr>
          <w:sz w:val="28"/>
          <w:szCs w:val="28"/>
        </w:rPr>
        <w:t>ОРЛ-Т</w:t>
      </w:r>
      <w:r w:rsidRPr="0055751D">
        <w:rPr>
          <w:bCs/>
          <w:sz w:val="28"/>
          <w:szCs w:val="28"/>
        </w:rPr>
        <w:t xml:space="preserve"> юстируется относительно истинного меридиана. Период обновления информации составляет не более десяти секунд.</w:t>
      </w:r>
    </w:p>
    <w:p w:rsidR="00B21829" w:rsidRPr="0055751D" w:rsidRDefault="00B21829" w:rsidP="00B21829">
      <w:pPr>
        <w:tabs>
          <w:tab w:val="left" w:pos="1276"/>
        </w:tabs>
        <w:ind w:firstLine="709"/>
        <w:contextualSpacing/>
        <w:jc w:val="both"/>
        <w:rPr>
          <w:sz w:val="28"/>
          <w:szCs w:val="28"/>
        </w:rPr>
      </w:pPr>
      <w:r w:rsidRPr="0055751D">
        <w:rPr>
          <w:sz w:val="28"/>
          <w:szCs w:val="28"/>
        </w:rPr>
        <w:t xml:space="preserve">ОРЛ-Т рекомендуется размещать таким образом, чтобы обеспечивалось перекрытие воздушных трасс данного района зоной действия радиолокатора на высоте от нижнего до верхнего эшелонов контролируемого воздушного пространства.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ОРЛ-А предназначен для обнаружения и определения координат (азимут-дальность) воздушных судов в районе аэродрома с последующей передачей информации о воздушной обстановке в центры (пункты) ОВД для целей контроля и обеспечения управления воздушным движением. </w:t>
      </w:r>
      <w:r w:rsidRPr="0055751D">
        <w:rPr>
          <w:bCs/>
          <w:sz w:val="28"/>
          <w:szCs w:val="28"/>
        </w:rPr>
        <w:t xml:space="preserve">Период обновления информации составляет не более шести секунд. </w:t>
      </w:r>
    </w:p>
    <w:p w:rsidR="00B21829" w:rsidRPr="0055751D" w:rsidRDefault="00B21829" w:rsidP="00B21829">
      <w:pPr>
        <w:numPr>
          <w:ilvl w:val="12"/>
          <w:numId w:val="0"/>
        </w:numPr>
        <w:tabs>
          <w:tab w:val="left" w:pos="1276"/>
        </w:tabs>
        <w:ind w:firstLine="709"/>
        <w:jc w:val="both"/>
        <w:rPr>
          <w:sz w:val="28"/>
          <w:szCs w:val="28"/>
        </w:rPr>
      </w:pPr>
      <w:r w:rsidRPr="0055751D">
        <w:rPr>
          <w:sz w:val="28"/>
          <w:szCs w:val="28"/>
        </w:rPr>
        <w:t xml:space="preserve">ОРЛ-А рекомендуется размещать таким образом, чтобы обеспечивался непрерывный радиолокационный обзор контролируемого воздушного пространства в районе аэродрома. </w:t>
      </w:r>
    </w:p>
    <w:p w:rsidR="00B21829" w:rsidRPr="0055751D" w:rsidRDefault="00B21829" w:rsidP="00B21829">
      <w:pPr>
        <w:tabs>
          <w:tab w:val="left" w:pos="1418"/>
        </w:tabs>
        <w:ind w:firstLine="709"/>
        <w:jc w:val="both"/>
        <w:rPr>
          <w:rFonts w:eastAsia="Calibri"/>
          <w:sz w:val="28"/>
          <w:szCs w:val="28"/>
          <w:lang w:eastAsia="en-US"/>
        </w:rPr>
      </w:pPr>
      <w:r w:rsidRPr="0055751D">
        <w:rPr>
          <w:rFonts w:eastAsia="Calibri"/>
          <w:sz w:val="28"/>
          <w:szCs w:val="28"/>
          <w:lang w:eastAsia="en-US"/>
        </w:rPr>
        <w:t xml:space="preserve">Допускается отсутствие радиолокационной информации от ОРЛ-А </w:t>
      </w:r>
      <w:r w:rsidRPr="0055751D">
        <w:rPr>
          <w:rFonts w:eastAsia="Calibri"/>
          <w:sz w:val="28"/>
          <w:szCs w:val="28"/>
          <w:lang w:eastAsia="en-US"/>
        </w:rPr>
        <w:br/>
        <w:t xml:space="preserve">в 3 - 5 обзорах подряд от воздушного судна, совершающего маневр разворота или находящегося на участке с тангенциальным направлением скорости. </w:t>
      </w:r>
      <w:r w:rsidRPr="0055751D">
        <w:rPr>
          <w:rFonts w:eastAsia="Calibri"/>
          <w:bCs/>
          <w:sz w:val="28"/>
          <w:szCs w:val="28"/>
          <w:lang w:eastAsia="en-US"/>
        </w:rPr>
        <w:t xml:space="preserve">Антенная система </w:t>
      </w:r>
      <w:r w:rsidRPr="0055751D">
        <w:rPr>
          <w:rFonts w:eastAsia="Calibri"/>
          <w:sz w:val="28"/>
          <w:szCs w:val="28"/>
          <w:lang w:eastAsia="en-US"/>
        </w:rPr>
        <w:t>ОРЛ-А</w:t>
      </w:r>
      <w:r w:rsidRPr="0055751D">
        <w:rPr>
          <w:rFonts w:eastAsia="Calibri"/>
          <w:bCs/>
          <w:sz w:val="28"/>
          <w:szCs w:val="28"/>
          <w:lang w:eastAsia="en-US"/>
        </w:rPr>
        <w:t xml:space="preserve">юстируется относительно магнитного меридиана. </w:t>
      </w:r>
    </w:p>
    <w:p w:rsidR="00B21829" w:rsidRPr="0055751D" w:rsidRDefault="00B21829" w:rsidP="00B21829">
      <w:pPr>
        <w:tabs>
          <w:tab w:val="left" w:pos="1418"/>
        </w:tabs>
        <w:ind w:firstLine="709"/>
        <w:jc w:val="both"/>
        <w:rPr>
          <w:rFonts w:eastAsia="Calibri"/>
          <w:sz w:val="28"/>
          <w:szCs w:val="28"/>
          <w:lang w:eastAsia="en-US"/>
        </w:rPr>
      </w:pPr>
      <w:r w:rsidRPr="0055751D">
        <w:rPr>
          <w:rFonts w:eastAsia="Calibri"/>
          <w:sz w:val="28"/>
          <w:szCs w:val="28"/>
          <w:lang w:eastAsia="en-US"/>
        </w:rPr>
        <w:t xml:space="preserve">Радиолокационная информация ОРЛ-А может использоваться для целей контроля и управления воздушным движением во внеаэродромной зоне (на воздушных трассах и вне трасс) в районных центрах управления воздушным </w:t>
      </w:r>
      <w:r w:rsidRPr="0055751D">
        <w:rPr>
          <w:rFonts w:eastAsia="Calibri"/>
          <w:sz w:val="28"/>
          <w:szCs w:val="28"/>
          <w:lang w:eastAsia="en-US"/>
        </w:rPr>
        <w:lastRenderedPageBreak/>
        <w:t xml:space="preserve">движением. В этом случае координатная информация (азимутальная), предназначенная для районного центра, пересчитывается относительно истинного меридиана оборудованием обработки ОРЛ-А или оборудованием управления воздушным движением районного центра или другим специальным оборудованием.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ВРЛ предназначен для обнаружения, определения координат (азимут-дальность), запроса и приема дополнительной информации от воздушных судов, оборудованных ответчиками, с последующей выдачей информации в центры (пункты) ОВД. </w:t>
      </w:r>
    </w:p>
    <w:p w:rsidR="00B21829" w:rsidRPr="0055751D" w:rsidRDefault="00B21829" w:rsidP="00B21829">
      <w:pPr>
        <w:numPr>
          <w:ilvl w:val="12"/>
          <w:numId w:val="0"/>
        </w:numPr>
        <w:tabs>
          <w:tab w:val="left" w:pos="1418"/>
        </w:tabs>
        <w:ind w:firstLine="709"/>
        <w:jc w:val="both"/>
        <w:rPr>
          <w:sz w:val="28"/>
          <w:szCs w:val="28"/>
        </w:rPr>
      </w:pPr>
      <w:r w:rsidRPr="0055751D">
        <w:rPr>
          <w:sz w:val="28"/>
          <w:szCs w:val="28"/>
        </w:rPr>
        <w:t xml:space="preserve">ВРЛ, предназначенный для обеспечения полетов воздушных судов на воздушных трассах и вне трасс, должен иметь период обновления информации не более десяти секунд, а в аэродромной зоне - не более шести секунд.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ПРЛ предназначен для обнаружения и контроля за полетом воздушного судна на траектории захода на посадку. </w:t>
      </w:r>
    </w:p>
    <w:p w:rsidR="00B21829" w:rsidRPr="0055751D" w:rsidRDefault="00B21829" w:rsidP="00B21829">
      <w:pPr>
        <w:tabs>
          <w:tab w:val="left" w:pos="1418"/>
        </w:tabs>
        <w:ind w:firstLine="709"/>
        <w:jc w:val="both"/>
        <w:rPr>
          <w:sz w:val="28"/>
          <w:szCs w:val="28"/>
        </w:rPr>
      </w:pPr>
      <w:r w:rsidRPr="0055751D">
        <w:rPr>
          <w:sz w:val="28"/>
          <w:szCs w:val="28"/>
        </w:rPr>
        <w:t xml:space="preserve">ПРЛ располагается на аэродроме и настраивается таким образом, чтобы обеспечить обзор в секторе, который начинается в точке, расположенной на расстоянии </w:t>
      </w:r>
      <w:smartTag w:uri="urn:schemas-microsoft-com:office:smarttags" w:element="metricconverter">
        <w:smartTagPr>
          <w:attr w:name="ProductID" w:val="1998 г"/>
        </w:smartTagPr>
        <w:r w:rsidRPr="0055751D">
          <w:rPr>
            <w:sz w:val="28"/>
            <w:szCs w:val="28"/>
          </w:rPr>
          <w:t>150 м</w:t>
        </w:r>
      </w:smartTag>
      <w:r w:rsidRPr="0055751D">
        <w:rPr>
          <w:sz w:val="28"/>
          <w:szCs w:val="28"/>
        </w:rPr>
        <w:t xml:space="preserve"> от точки приземления в направлении посадки. Угол по азимуту этого сектора должен составлять </w:t>
      </w:r>
      <w:r w:rsidRPr="0055751D">
        <w:rPr>
          <w:sz w:val="28"/>
          <w:szCs w:val="28"/>
        </w:rPr>
        <w:sym w:font="Times New Roman" w:char="00B1"/>
      </w:r>
      <w:r w:rsidRPr="0055751D">
        <w:rPr>
          <w:sz w:val="28"/>
          <w:szCs w:val="28"/>
        </w:rPr>
        <w:t>5</w:t>
      </w:r>
      <w:r w:rsidRPr="0055751D">
        <w:rPr>
          <w:sz w:val="28"/>
          <w:szCs w:val="28"/>
        </w:rPr>
        <w:sym w:font="Times New Roman" w:char="00B0"/>
      </w:r>
      <w:r w:rsidRPr="0055751D">
        <w:rPr>
          <w:sz w:val="28"/>
          <w:szCs w:val="28"/>
        </w:rPr>
        <w:t xml:space="preserve"> относительно осевой линии взлетно-посадочной полосы (далее - ВПП), а угол места от </w:t>
      </w:r>
      <w:r w:rsidRPr="0055751D">
        <w:rPr>
          <w:sz w:val="28"/>
          <w:szCs w:val="28"/>
        </w:rPr>
        <w:sym w:font="Times New Roman" w:char="2013"/>
      </w:r>
      <w:r w:rsidRPr="0055751D">
        <w:rPr>
          <w:sz w:val="28"/>
          <w:szCs w:val="28"/>
        </w:rPr>
        <w:t>1</w:t>
      </w:r>
      <w:r w:rsidRPr="0055751D">
        <w:rPr>
          <w:sz w:val="28"/>
          <w:szCs w:val="28"/>
        </w:rPr>
        <w:sym w:font="Times New Roman" w:char="00B0"/>
      </w:r>
      <w:r w:rsidRPr="0055751D">
        <w:rPr>
          <w:sz w:val="28"/>
          <w:szCs w:val="28"/>
        </w:rPr>
        <w:t xml:space="preserve"> до +6</w:t>
      </w:r>
      <w:r w:rsidRPr="0055751D">
        <w:rPr>
          <w:sz w:val="28"/>
          <w:szCs w:val="28"/>
        </w:rPr>
        <w:sym w:font="Times New Roman" w:char="00B0"/>
      </w:r>
      <w:r w:rsidRPr="0055751D">
        <w:rPr>
          <w:sz w:val="28"/>
          <w:szCs w:val="28"/>
        </w:rPr>
        <w:t xml:space="preserve">. </w:t>
      </w:r>
    </w:p>
    <w:p w:rsidR="00B21829" w:rsidRPr="0055751D" w:rsidRDefault="00B21829" w:rsidP="00B21829">
      <w:pPr>
        <w:tabs>
          <w:tab w:val="left" w:pos="1418"/>
        </w:tabs>
        <w:ind w:firstLine="709"/>
        <w:jc w:val="both"/>
        <w:rPr>
          <w:sz w:val="28"/>
          <w:szCs w:val="28"/>
        </w:rPr>
      </w:pPr>
      <w:r w:rsidRPr="0055751D">
        <w:rPr>
          <w:sz w:val="28"/>
          <w:szCs w:val="28"/>
        </w:rPr>
        <w:t xml:space="preserve">При наличии на одном и том же направлении посадки ПРЛ и радиомаячной системы инструментального захода воздушного судна на посадку линии курса и глиссады данных средств должны совпадать на участке от точки входа в глиссаду до ближней приводной радиостанции с маркерным радиомаяком или </w:t>
      </w:r>
      <w:smartTag w:uri="urn:schemas-microsoft-com:office:smarttags" w:element="metricconverter">
        <w:smartTagPr>
          <w:attr w:name="ProductID" w:val="1998 г"/>
        </w:smartTagPr>
        <w:r w:rsidRPr="0055751D">
          <w:rPr>
            <w:sz w:val="28"/>
            <w:szCs w:val="28"/>
          </w:rPr>
          <w:t>1000 м</w:t>
        </w:r>
      </w:smartTag>
      <w:r w:rsidRPr="0055751D">
        <w:rPr>
          <w:sz w:val="28"/>
          <w:szCs w:val="28"/>
        </w:rPr>
        <w:t xml:space="preserve"> от порога ВПП.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РЛС ОЛП предназначен для контроля и управления движением воздушных судов, спецавтотранспорта, технических средств и других объектов, находящихся на рабочей площади аэродрома (площади маневрирования и перроне, ВПП, рулежных дорожках и местах стоянок воздушных судов). Для аэродромов, имеющих ВПП точного захода на посадку III категории ИКАО, РЛС ОЛП является обязательным оборудованием. </w:t>
      </w:r>
    </w:p>
    <w:p w:rsidR="00B21829" w:rsidRPr="0055751D" w:rsidRDefault="00B21829" w:rsidP="00B21829">
      <w:pPr>
        <w:numPr>
          <w:ilvl w:val="1"/>
          <w:numId w:val="10"/>
        </w:numPr>
        <w:tabs>
          <w:tab w:val="left" w:pos="0"/>
          <w:tab w:val="left" w:pos="1418"/>
        </w:tabs>
        <w:ind w:left="0" w:firstLine="709"/>
        <w:contextualSpacing/>
        <w:jc w:val="both"/>
        <w:rPr>
          <w:sz w:val="28"/>
          <w:szCs w:val="28"/>
        </w:rPr>
      </w:pPr>
      <w:r w:rsidRPr="0055751D">
        <w:rPr>
          <w:sz w:val="28"/>
          <w:szCs w:val="28"/>
        </w:rPr>
        <w:t xml:space="preserve">МПСН-А предназначена для определения местоположения и управления движением воздушных судов, спецавтотранспорта, технических средств и других объектов, оборудованных ответчиками, находящихся на посадочной прямой и рабочей площади аэродрома (площади маневрирования и перроне, ВПП, рулежных дорожках и местах стоянок воздушных судов). </w:t>
      </w:r>
    </w:p>
    <w:p w:rsidR="00B21829" w:rsidRPr="0055751D" w:rsidRDefault="00B21829" w:rsidP="00B21829">
      <w:pPr>
        <w:numPr>
          <w:ilvl w:val="1"/>
          <w:numId w:val="10"/>
        </w:numPr>
        <w:tabs>
          <w:tab w:val="left" w:pos="1418"/>
        </w:tabs>
        <w:ind w:left="0" w:firstLine="709"/>
        <w:contextualSpacing/>
        <w:jc w:val="both"/>
        <w:outlineLvl w:val="2"/>
        <w:rPr>
          <w:sz w:val="28"/>
          <w:szCs w:val="28"/>
        </w:rPr>
      </w:pPr>
      <w:r w:rsidRPr="0055751D">
        <w:rPr>
          <w:sz w:val="28"/>
          <w:szCs w:val="28"/>
        </w:rPr>
        <w:t xml:space="preserve">Наземному радиоизлучающему оборудованию, устанавливаемому на аэродромных транспортных средствах, препятствиях или стационарных устройствах обнаружения целей в режиме S, которое используется для наблюдения, присваиваются 24-битовые адреса. </w:t>
      </w:r>
    </w:p>
    <w:p w:rsidR="00B21829" w:rsidRPr="0055751D" w:rsidRDefault="00B21829" w:rsidP="00B21829">
      <w:pPr>
        <w:tabs>
          <w:tab w:val="left" w:pos="1418"/>
        </w:tabs>
        <w:ind w:firstLine="709"/>
        <w:contextualSpacing/>
        <w:jc w:val="both"/>
        <w:outlineLvl w:val="2"/>
        <w:rPr>
          <w:sz w:val="28"/>
          <w:szCs w:val="28"/>
        </w:rPr>
      </w:pPr>
      <w:r w:rsidRPr="0055751D">
        <w:rPr>
          <w:sz w:val="28"/>
          <w:szCs w:val="28"/>
        </w:rPr>
        <w:t xml:space="preserve">Порядок присвоения 24-битового адреса наземному радиоизлучающему оборудованию, устанавливаемому на аэродромных транспортных средствах, препятствиях или стационарных устройствах обнаружения целей в режиме S, приведен в </w:t>
      </w:r>
      <w:bookmarkStart w:id="0" w:name="возвр_прил_1"/>
      <w:r w:rsidR="008F397E" w:rsidRPr="0055751D">
        <w:rPr>
          <w:sz w:val="28"/>
          <w:szCs w:val="28"/>
        </w:rPr>
        <w:fldChar w:fldCharType="begin"/>
      </w:r>
      <w:r w:rsidRPr="0055751D">
        <w:rPr>
          <w:sz w:val="28"/>
          <w:szCs w:val="28"/>
        </w:rPr>
        <w:instrText xml:space="preserve"> HYPERLINK  \l "прил_1" </w:instrText>
      </w:r>
      <w:r w:rsidR="008F397E" w:rsidRPr="0055751D">
        <w:rPr>
          <w:sz w:val="28"/>
          <w:szCs w:val="28"/>
        </w:rPr>
        <w:fldChar w:fldCharType="separate"/>
      </w:r>
      <w:r w:rsidRPr="0055751D">
        <w:rPr>
          <w:sz w:val="28"/>
          <w:szCs w:val="28"/>
        </w:rPr>
        <w:t>приложении № 1</w:t>
      </w:r>
      <w:r w:rsidR="008F397E" w:rsidRPr="0055751D">
        <w:rPr>
          <w:sz w:val="28"/>
          <w:szCs w:val="28"/>
        </w:rPr>
        <w:fldChar w:fldCharType="end"/>
      </w:r>
      <w:bookmarkEnd w:id="0"/>
      <w:r w:rsidRPr="0055751D">
        <w:rPr>
          <w:sz w:val="28"/>
          <w:szCs w:val="28"/>
        </w:rPr>
        <w:t xml:space="preserve"> к настоящим Правилам.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МПСН-Ш предназначена для определения местоположения и управления движением воздушных судов, оборудованных бортовыми ответчиками, работающими в международном диапазоне (в режимах А/С и </w:t>
      </w:r>
      <w:r w:rsidRPr="0055751D">
        <w:rPr>
          <w:sz w:val="28"/>
          <w:szCs w:val="28"/>
          <w:lang w:val="en-US"/>
        </w:rPr>
        <w:t>S</w:t>
      </w:r>
      <w:r w:rsidRPr="0055751D">
        <w:rPr>
          <w:sz w:val="28"/>
          <w:szCs w:val="28"/>
        </w:rPr>
        <w:t xml:space="preserve">), в верхнем и нижнем воздушном пространстве.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lastRenderedPageBreak/>
        <w:t xml:space="preserve">АЗН-К предназначена для наблюдения за воздушными судами при приеме информации с борта воздушного судна, имеющего соглашение на передачу данной информации органу управления воздушным движением. </w:t>
      </w:r>
    </w:p>
    <w:p w:rsidR="00B21829" w:rsidRPr="0055751D" w:rsidRDefault="00B21829" w:rsidP="00B21829">
      <w:pPr>
        <w:tabs>
          <w:tab w:val="left" w:pos="1418"/>
        </w:tabs>
        <w:ind w:firstLine="720"/>
        <w:contextualSpacing/>
        <w:jc w:val="both"/>
        <w:rPr>
          <w:sz w:val="28"/>
          <w:szCs w:val="28"/>
        </w:rPr>
      </w:pPr>
      <w:r w:rsidRPr="0055751D">
        <w:rPr>
          <w:sz w:val="28"/>
          <w:szCs w:val="28"/>
        </w:rPr>
        <w:t xml:space="preserve">Информация о местоположении формируется на борту воздушного судна и передается по линиям передачи данных следующих типов: </w:t>
      </w:r>
    </w:p>
    <w:p w:rsidR="00B21829" w:rsidRPr="0055751D" w:rsidRDefault="00B21829" w:rsidP="00B21829">
      <w:pPr>
        <w:tabs>
          <w:tab w:val="left" w:pos="1418"/>
        </w:tabs>
        <w:ind w:firstLine="709"/>
        <w:jc w:val="both"/>
        <w:rPr>
          <w:sz w:val="28"/>
          <w:szCs w:val="28"/>
        </w:rPr>
      </w:pPr>
      <w:r w:rsidRPr="0055751D">
        <w:rPr>
          <w:sz w:val="28"/>
          <w:szCs w:val="28"/>
        </w:rPr>
        <w:t xml:space="preserve">спутниковая линия передачи данных; </w:t>
      </w:r>
    </w:p>
    <w:p w:rsidR="00B21829" w:rsidRPr="0055751D" w:rsidRDefault="00B21829" w:rsidP="00B21829">
      <w:pPr>
        <w:tabs>
          <w:tab w:val="left" w:pos="1418"/>
        </w:tabs>
        <w:ind w:firstLine="709"/>
        <w:jc w:val="both"/>
        <w:rPr>
          <w:sz w:val="28"/>
          <w:szCs w:val="28"/>
        </w:rPr>
      </w:pPr>
      <w:r w:rsidRPr="0055751D">
        <w:rPr>
          <w:sz w:val="28"/>
          <w:szCs w:val="28"/>
        </w:rPr>
        <w:t xml:space="preserve">линия передачи данных в очень высокочастотном (далее - ОВЧ) диапазоне; </w:t>
      </w:r>
    </w:p>
    <w:p w:rsidR="00B21829" w:rsidRPr="0055751D" w:rsidRDefault="00B21829" w:rsidP="00B21829">
      <w:pPr>
        <w:tabs>
          <w:tab w:val="left" w:pos="1418"/>
        </w:tabs>
        <w:ind w:firstLine="709"/>
        <w:jc w:val="both"/>
        <w:rPr>
          <w:sz w:val="28"/>
          <w:szCs w:val="28"/>
        </w:rPr>
      </w:pPr>
      <w:r w:rsidRPr="0055751D">
        <w:rPr>
          <w:sz w:val="28"/>
          <w:szCs w:val="28"/>
        </w:rPr>
        <w:t xml:space="preserve">линия передачи данных в высокочастотном (далее - ВЧ) диапазоне; </w:t>
      </w:r>
    </w:p>
    <w:p w:rsidR="00B21829" w:rsidRPr="0055751D" w:rsidRDefault="00B21829" w:rsidP="00B21829">
      <w:pPr>
        <w:tabs>
          <w:tab w:val="left" w:pos="1418"/>
        </w:tabs>
        <w:ind w:firstLine="709"/>
        <w:jc w:val="both"/>
        <w:rPr>
          <w:sz w:val="28"/>
          <w:szCs w:val="28"/>
        </w:rPr>
      </w:pPr>
      <w:r w:rsidRPr="0055751D">
        <w:rPr>
          <w:sz w:val="28"/>
          <w:szCs w:val="28"/>
        </w:rPr>
        <w:t xml:space="preserve">другие линии передачи данных. </w:t>
      </w:r>
    </w:p>
    <w:p w:rsidR="00B21829" w:rsidRPr="0055751D" w:rsidRDefault="00B21829" w:rsidP="00B21829">
      <w:pPr>
        <w:numPr>
          <w:ilvl w:val="12"/>
          <w:numId w:val="0"/>
        </w:numPr>
        <w:tabs>
          <w:tab w:val="left" w:pos="1418"/>
        </w:tabs>
        <w:ind w:firstLine="709"/>
        <w:jc w:val="both"/>
        <w:rPr>
          <w:sz w:val="28"/>
          <w:szCs w:val="28"/>
        </w:rPr>
      </w:pPr>
      <w:r w:rsidRPr="0055751D">
        <w:rPr>
          <w:sz w:val="28"/>
          <w:szCs w:val="28"/>
        </w:rPr>
        <w:t xml:space="preserve">Принимаемая информация по наземным сетям связи передается в орган управления воздушного движения, под управлением которого в данный момент времени находится воздушное судно.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АЗН-В предназначена для наблюдения за воздушными судами при приеме информации с борта воздушного судна о его местоположении, а также другой дополнительной информации, передаваемой по линии передачи данных (далее – ЛПД) в вещательном режиме. </w:t>
      </w:r>
    </w:p>
    <w:p w:rsidR="00B21829" w:rsidRPr="0055751D" w:rsidRDefault="00B21829" w:rsidP="00B21829">
      <w:pPr>
        <w:tabs>
          <w:tab w:val="left" w:pos="1418"/>
        </w:tabs>
        <w:ind w:firstLine="720"/>
        <w:contextualSpacing/>
        <w:jc w:val="both"/>
        <w:rPr>
          <w:sz w:val="28"/>
          <w:szCs w:val="28"/>
        </w:rPr>
      </w:pPr>
      <w:r w:rsidRPr="0055751D">
        <w:rPr>
          <w:sz w:val="28"/>
          <w:szCs w:val="28"/>
        </w:rPr>
        <w:t xml:space="preserve">К таким линиям передачи данных относятся ЛПД режима «S» ВРЛ, ЛПД расширенного сквиттера («1090ES»), ЛПД в ОВЧ диапазоне четвертого режима и другие. </w:t>
      </w:r>
    </w:p>
    <w:p w:rsidR="00B21829" w:rsidRPr="0055751D" w:rsidRDefault="00B21829" w:rsidP="00B21829">
      <w:pPr>
        <w:numPr>
          <w:ilvl w:val="1"/>
          <w:numId w:val="10"/>
        </w:numPr>
        <w:tabs>
          <w:tab w:val="left" w:pos="1418"/>
        </w:tabs>
        <w:ind w:left="0" w:firstLine="709"/>
        <w:contextualSpacing/>
        <w:jc w:val="both"/>
        <w:rPr>
          <w:bCs/>
          <w:sz w:val="28"/>
          <w:szCs w:val="28"/>
        </w:rPr>
      </w:pPr>
      <w:r w:rsidRPr="0055751D">
        <w:rPr>
          <w:bCs/>
          <w:sz w:val="28"/>
          <w:szCs w:val="28"/>
        </w:rPr>
        <w:t xml:space="preserve">АРП предназначен для выдачи информации о пеленге на воздушное судно относительно места установки антенны радиопеленгатора по сигналам бортовых радиостанций в </w:t>
      </w:r>
      <w:r w:rsidRPr="0055751D">
        <w:rPr>
          <w:sz w:val="28"/>
          <w:szCs w:val="28"/>
        </w:rPr>
        <w:t>центры (пункты) ОВД</w:t>
      </w:r>
      <w:r w:rsidRPr="0055751D">
        <w:rPr>
          <w:bCs/>
          <w:sz w:val="28"/>
          <w:szCs w:val="28"/>
        </w:rPr>
        <w:t xml:space="preserve">. </w:t>
      </w:r>
    </w:p>
    <w:p w:rsidR="00B21829" w:rsidRPr="0055751D" w:rsidRDefault="00B21829" w:rsidP="00B21829">
      <w:pPr>
        <w:numPr>
          <w:ilvl w:val="1"/>
          <w:numId w:val="10"/>
        </w:numPr>
        <w:tabs>
          <w:tab w:val="left" w:pos="1418"/>
        </w:tabs>
        <w:ind w:left="0" w:firstLine="709"/>
        <w:contextualSpacing/>
        <w:jc w:val="both"/>
        <w:rPr>
          <w:bCs/>
          <w:sz w:val="28"/>
          <w:szCs w:val="28"/>
        </w:rPr>
      </w:pPr>
      <w:r w:rsidRPr="0055751D">
        <w:rPr>
          <w:bCs/>
          <w:sz w:val="28"/>
          <w:szCs w:val="28"/>
        </w:rPr>
        <w:t xml:space="preserve">Оборудование видеонаблюдения предназначено для наблюдения с помощью телевизионных, тепловизорных и других визуальных средств в условиях ограниченной видимости за воздушными судами, транспортными средствами и другими объектами на площади маневрирования аэродрома, а также за воздушными судами, совершающими взлет и посадку.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С целью устранения неоднозначности (конфликта) при объединении и обмене информацией средствам наблюдения присваиваются индивидуальные системные коды региона (</w:t>
      </w:r>
      <w:r w:rsidRPr="0055751D">
        <w:rPr>
          <w:sz w:val="28"/>
          <w:szCs w:val="28"/>
          <w:lang w:val="en-US"/>
        </w:rPr>
        <w:t>SAC</w:t>
      </w:r>
      <w:r w:rsidRPr="0055751D">
        <w:rPr>
          <w:sz w:val="28"/>
          <w:szCs w:val="28"/>
        </w:rPr>
        <w:t xml:space="preserve">) и системный идентификационный код (SIC). </w:t>
      </w:r>
    </w:p>
    <w:p w:rsidR="00B21829" w:rsidRPr="0055751D" w:rsidRDefault="00B21829" w:rsidP="00B21829">
      <w:pPr>
        <w:tabs>
          <w:tab w:val="left" w:pos="1418"/>
        </w:tabs>
        <w:ind w:firstLine="709"/>
        <w:contextualSpacing/>
        <w:jc w:val="both"/>
        <w:rPr>
          <w:sz w:val="28"/>
          <w:szCs w:val="28"/>
        </w:rPr>
      </w:pPr>
      <w:r w:rsidRPr="0055751D">
        <w:rPr>
          <w:sz w:val="28"/>
          <w:szCs w:val="28"/>
        </w:rPr>
        <w:t xml:space="preserve">Порядок назначения </w:t>
      </w:r>
      <w:r w:rsidRPr="0055751D">
        <w:rPr>
          <w:bCs/>
          <w:sz w:val="28"/>
          <w:szCs w:val="28"/>
        </w:rPr>
        <w:t xml:space="preserve">системных кодов идентификации средств наблюдения гражданской авиации Российской Федерации в формате протокола </w:t>
      </w:r>
      <w:r w:rsidRPr="0055751D">
        <w:rPr>
          <w:bCs/>
          <w:sz w:val="28"/>
          <w:szCs w:val="28"/>
          <w:lang w:val="en-US"/>
        </w:rPr>
        <w:t>ASTERIX</w:t>
      </w:r>
      <w:r w:rsidRPr="0055751D">
        <w:rPr>
          <w:sz w:val="28"/>
          <w:szCs w:val="28"/>
        </w:rPr>
        <w:t xml:space="preserve">приведен в </w:t>
      </w:r>
      <w:bookmarkStart w:id="1" w:name="возвр_прил_2"/>
      <w:bookmarkEnd w:id="1"/>
      <w:r w:rsidR="008F397E" w:rsidRPr="0055751D">
        <w:rPr>
          <w:sz w:val="28"/>
          <w:szCs w:val="28"/>
        </w:rPr>
        <w:fldChar w:fldCharType="begin"/>
      </w:r>
      <w:r w:rsidRPr="0055751D">
        <w:rPr>
          <w:sz w:val="28"/>
          <w:szCs w:val="28"/>
        </w:rPr>
        <w:instrText xml:space="preserve"> HYPERLINK  \l "прил_2" </w:instrText>
      </w:r>
      <w:r w:rsidR="008F397E" w:rsidRPr="0055751D">
        <w:rPr>
          <w:sz w:val="28"/>
          <w:szCs w:val="28"/>
        </w:rPr>
        <w:fldChar w:fldCharType="separate"/>
      </w:r>
      <w:r w:rsidRPr="0055751D">
        <w:rPr>
          <w:sz w:val="28"/>
          <w:szCs w:val="28"/>
        </w:rPr>
        <w:t>приложении № 2</w:t>
      </w:r>
      <w:r w:rsidR="008F397E" w:rsidRPr="0055751D">
        <w:rPr>
          <w:sz w:val="28"/>
          <w:szCs w:val="28"/>
        </w:rPr>
        <w:fldChar w:fldCharType="end"/>
      </w:r>
      <w:r w:rsidRPr="0055751D">
        <w:rPr>
          <w:sz w:val="28"/>
          <w:szCs w:val="28"/>
        </w:rPr>
        <w:t xml:space="preserve"> к настоящим Правилам.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bCs/>
          <w:sz w:val="28"/>
          <w:szCs w:val="28"/>
        </w:rPr>
        <w:t xml:space="preserve">К средствам радионавигации и посадки относятся: </w:t>
      </w:r>
    </w:p>
    <w:p w:rsidR="00B21829" w:rsidRPr="0055751D" w:rsidRDefault="00B21829" w:rsidP="00B21829">
      <w:pPr>
        <w:tabs>
          <w:tab w:val="num" w:pos="900"/>
          <w:tab w:val="left" w:pos="1276"/>
        </w:tabs>
        <w:ind w:firstLine="709"/>
        <w:jc w:val="both"/>
        <w:rPr>
          <w:sz w:val="28"/>
          <w:szCs w:val="28"/>
        </w:rPr>
      </w:pPr>
      <w:r w:rsidRPr="0055751D">
        <w:rPr>
          <w:sz w:val="28"/>
          <w:szCs w:val="28"/>
        </w:rPr>
        <w:t>всенаправленный ОВЧ радиомаяк азимутальный (далее - РМА);</w:t>
      </w:r>
    </w:p>
    <w:p w:rsidR="00B21829" w:rsidRPr="0055751D" w:rsidRDefault="00B21829" w:rsidP="00B21829">
      <w:pPr>
        <w:tabs>
          <w:tab w:val="num" w:pos="900"/>
          <w:tab w:val="left" w:pos="1276"/>
        </w:tabs>
        <w:ind w:firstLine="709"/>
        <w:jc w:val="both"/>
        <w:rPr>
          <w:b/>
          <w:sz w:val="28"/>
          <w:szCs w:val="28"/>
        </w:rPr>
      </w:pPr>
      <w:r w:rsidRPr="0055751D">
        <w:rPr>
          <w:sz w:val="28"/>
          <w:szCs w:val="28"/>
        </w:rPr>
        <w:t xml:space="preserve">всенаправленный ультравысокочастотный (далее - УВЧ) радиомаяк дальномерный (далее - РМД); </w:t>
      </w:r>
    </w:p>
    <w:p w:rsidR="00B21829" w:rsidRPr="0055751D" w:rsidRDefault="00B21829" w:rsidP="00B21829">
      <w:pPr>
        <w:tabs>
          <w:tab w:val="num" w:pos="900"/>
          <w:tab w:val="left" w:pos="1276"/>
        </w:tabs>
        <w:ind w:firstLine="709"/>
        <w:jc w:val="both"/>
        <w:rPr>
          <w:b/>
          <w:sz w:val="28"/>
          <w:szCs w:val="28"/>
        </w:rPr>
      </w:pPr>
      <w:r w:rsidRPr="0055751D">
        <w:rPr>
          <w:sz w:val="28"/>
          <w:szCs w:val="28"/>
        </w:rPr>
        <w:t xml:space="preserve">радиотехническая система ближней навигации (далее - РСБН); </w:t>
      </w:r>
    </w:p>
    <w:p w:rsidR="00B21829" w:rsidRPr="0055751D" w:rsidRDefault="00B21829" w:rsidP="00B21829">
      <w:pPr>
        <w:tabs>
          <w:tab w:val="num" w:pos="900"/>
          <w:tab w:val="left" w:pos="1276"/>
        </w:tabs>
        <w:ind w:firstLine="709"/>
        <w:jc w:val="both"/>
        <w:rPr>
          <w:sz w:val="28"/>
          <w:szCs w:val="28"/>
        </w:rPr>
      </w:pPr>
      <w:r w:rsidRPr="0055751D">
        <w:rPr>
          <w:sz w:val="28"/>
          <w:szCs w:val="28"/>
        </w:rPr>
        <w:t xml:space="preserve">отдельная приводная радиостанция (далее - ОПРС); </w:t>
      </w:r>
    </w:p>
    <w:p w:rsidR="00B21829" w:rsidRPr="0055751D" w:rsidRDefault="00B21829" w:rsidP="00B21829">
      <w:pPr>
        <w:tabs>
          <w:tab w:val="num" w:pos="900"/>
          <w:tab w:val="left" w:pos="1276"/>
        </w:tabs>
        <w:ind w:firstLine="709"/>
        <w:jc w:val="both"/>
        <w:rPr>
          <w:sz w:val="28"/>
          <w:szCs w:val="28"/>
        </w:rPr>
      </w:pPr>
      <w:r w:rsidRPr="0055751D">
        <w:rPr>
          <w:sz w:val="28"/>
          <w:szCs w:val="28"/>
        </w:rPr>
        <w:t xml:space="preserve">маркерный радиомаяк (далее - МРМ); </w:t>
      </w:r>
    </w:p>
    <w:p w:rsidR="00B21829" w:rsidRPr="0055751D" w:rsidRDefault="00B21829" w:rsidP="00B21829">
      <w:pPr>
        <w:tabs>
          <w:tab w:val="num" w:pos="900"/>
          <w:tab w:val="left" w:pos="1276"/>
        </w:tabs>
        <w:ind w:firstLine="709"/>
        <w:jc w:val="both"/>
        <w:rPr>
          <w:b/>
          <w:sz w:val="28"/>
          <w:szCs w:val="28"/>
        </w:rPr>
      </w:pPr>
      <w:r w:rsidRPr="0055751D">
        <w:rPr>
          <w:sz w:val="28"/>
          <w:szCs w:val="28"/>
        </w:rPr>
        <w:t xml:space="preserve">оборудование системы посадки (далее - ОСП); </w:t>
      </w:r>
    </w:p>
    <w:p w:rsidR="00B21829" w:rsidRPr="0055751D" w:rsidRDefault="00B21829" w:rsidP="00B21829">
      <w:pPr>
        <w:tabs>
          <w:tab w:val="num" w:pos="900"/>
          <w:tab w:val="left" w:pos="1276"/>
        </w:tabs>
        <w:ind w:firstLine="709"/>
        <w:jc w:val="both"/>
        <w:rPr>
          <w:sz w:val="28"/>
          <w:szCs w:val="28"/>
        </w:rPr>
      </w:pPr>
      <w:r w:rsidRPr="0055751D">
        <w:rPr>
          <w:sz w:val="28"/>
          <w:szCs w:val="28"/>
        </w:rPr>
        <w:t xml:space="preserve">радиомаячная система инструментального захода воздушного судна на посадку (далее - РМС); </w:t>
      </w:r>
    </w:p>
    <w:p w:rsidR="00B21829" w:rsidRPr="0055751D" w:rsidRDefault="00B21829" w:rsidP="00B21829">
      <w:pPr>
        <w:tabs>
          <w:tab w:val="num" w:pos="900"/>
          <w:tab w:val="left" w:pos="1276"/>
        </w:tabs>
        <w:ind w:firstLine="709"/>
        <w:jc w:val="both"/>
        <w:rPr>
          <w:sz w:val="28"/>
          <w:szCs w:val="28"/>
        </w:rPr>
      </w:pPr>
      <w:r w:rsidRPr="0055751D">
        <w:rPr>
          <w:sz w:val="28"/>
          <w:szCs w:val="28"/>
        </w:rPr>
        <w:t xml:space="preserve">глобальная навигационная спутниковая система (далее - </w:t>
      </w:r>
      <w:r w:rsidRPr="0055751D">
        <w:rPr>
          <w:sz w:val="28"/>
          <w:szCs w:val="28"/>
          <w:lang w:val="en-US"/>
        </w:rPr>
        <w:t>GNSS</w:t>
      </w:r>
      <w:r w:rsidRPr="0055751D">
        <w:rPr>
          <w:sz w:val="28"/>
          <w:szCs w:val="28"/>
        </w:rPr>
        <w:t xml:space="preserve">). </w:t>
      </w:r>
    </w:p>
    <w:p w:rsidR="00B21829" w:rsidRPr="0055751D" w:rsidRDefault="00B21829" w:rsidP="00B21829">
      <w:pPr>
        <w:numPr>
          <w:ilvl w:val="1"/>
          <w:numId w:val="10"/>
        </w:numPr>
        <w:tabs>
          <w:tab w:val="left" w:pos="1276"/>
        </w:tabs>
        <w:ind w:left="0" w:firstLine="720"/>
        <w:jc w:val="both"/>
        <w:rPr>
          <w:sz w:val="28"/>
          <w:szCs w:val="28"/>
        </w:rPr>
      </w:pPr>
      <w:r w:rsidRPr="0055751D">
        <w:rPr>
          <w:sz w:val="28"/>
          <w:szCs w:val="28"/>
        </w:rPr>
        <w:t xml:space="preserve">РМА диапазона ОВЧ предназначен для измерения азимута воздушного судна относительно места установки радиомаяка при полетах воздушного судна по воздушным трассам и в районе аэродрома. </w:t>
      </w:r>
    </w:p>
    <w:p w:rsidR="00B21829" w:rsidRPr="0055751D" w:rsidRDefault="00B21829" w:rsidP="00B21829">
      <w:pPr>
        <w:tabs>
          <w:tab w:val="left" w:pos="1134"/>
          <w:tab w:val="left" w:pos="1276"/>
        </w:tabs>
        <w:ind w:firstLine="709"/>
        <w:jc w:val="both"/>
        <w:rPr>
          <w:sz w:val="28"/>
          <w:szCs w:val="28"/>
        </w:rPr>
      </w:pPr>
      <w:r w:rsidRPr="0055751D">
        <w:rPr>
          <w:sz w:val="28"/>
          <w:szCs w:val="28"/>
        </w:rPr>
        <w:lastRenderedPageBreak/>
        <w:t xml:space="preserve">РМА используется воздушными судами для захода на посадку по приборам, если РМА расположен на осевой линии ВПП (в створе ВПП) или в стороне от осевой линии, но при этом: </w:t>
      </w:r>
    </w:p>
    <w:p w:rsidR="00B21829" w:rsidRPr="0055751D" w:rsidRDefault="00B21829" w:rsidP="00B21829">
      <w:pPr>
        <w:ind w:firstLine="709"/>
        <w:jc w:val="both"/>
        <w:rPr>
          <w:sz w:val="28"/>
          <w:szCs w:val="28"/>
        </w:rPr>
      </w:pPr>
      <w:r w:rsidRPr="0055751D">
        <w:rPr>
          <w:sz w:val="28"/>
          <w:szCs w:val="28"/>
        </w:rPr>
        <w:t xml:space="preserve">если линия пути конечного этапа захода на посадку пересекает продолжение осевой линии ВПП, то точка пересечения должна находиться на расстоянии не менее 1400 м от порога ВПП, а угол пересечения не должен превышать 30° для схем захода на посадку, предназначенных только для воздушных судов категории А и В, и 15° - для остальных схем; </w:t>
      </w:r>
    </w:p>
    <w:p w:rsidR="00B21829" w:rsidRPr="0055751D" w:rsidRDefault="00B21829" w:rsidP="00B21829">
      <w:pPr>
        <w:ind w:firstLine="709"/>
        <w:jc w:val="both"/>
        <w:rPr>
          <w:sz w:val="28"/>
          <w:szCs w:val="28"/>
        </w:rPr>
      </w:pPr>
      <w:r w:rsidRPr="0055751D">
        <w:rPr>
          <w:sz w:val="28"/>
          <w:szCs w:val="28"/>
        </w:rPr>
        <w:t xml:space="preserve">если линия пути конечного этапа захода на посадку не пересекает продолжение осевой линии ВПП перед порогом, то угол между линией пути конечного этапа захода на посадку и продолжением осевой линии ВПП должен быть менее 5°, а на расстоянии 1400 м от порога ВПП линия пути конечного этапа захода на посадку должна проходить не далее 150 м от продолжения осевой линии ВПП. </w:t>
      </w:r>
    </w:p>
    <w:p w:rsidR="00B21829" w:rsidRPr="0055751D" w:rsidRDefault="00B21829" w:rsidP="00B21829">
      <w:pPr>
        <w:ind w:firstLine="709"/>
        <w:jc w:val="both"/>
        <w:rPr>
          <w:sz w:val="28"/>
          <w:szCs w:val="28"/>
        </w:rPr>
      </w:pPr>
      <w:r w:rsidRPr="0055751D">
        <w:rPr>
          <w:sz w:val="28"/>
          <w:szCs w:val="28"/>
        </w:rPr>
        <w:t xml:space="preserve">Примечание: РМА считается расположенным в створе ВПП, если магнитный путевой угол (далее - МПУ) последней прямой захода на посадку отличается от МПУ залегания ВПП, используемой для посадки, на угол не более ±5°.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РМД диапазона УВЧ предназначен для измерения дальности воздушного судна относительно места установки радиомаяка при полетах воздушных судов по воздушным трассам и в районе аэродрома. </w:t>
      </w:r>
    </w:p>
    <w:p w:rsidR="00B21829" w:rsidRPr="0055751D" w:rsidRDefault="00B21829" w:rsidP="00B21829">
      <w:pPr>
        <w:tabs>
          <w:tab w:val="left" w:pos="1134"/>
          <w:tab w:val="left" w:pos="1276"/>
        </w:tabs>
        <w:ind w:firstLine="709"/>
        <w:jc w:val="both"/>
        <w:rPr>
          <w:sz w:val="28"/>
          <w:szCs w:val="28"/>
        </w:rPr>
      </w:pPr>
      <w:r w:rsidRPr="0055751D">
        <w:rPr>
          <w:sz w:val="28"/>
          <w:szCs w:val="28"/>
        </w:rPr>
        <w:t xml:space="preserve">РМД, используемый совместно с глиссадным радиомаяком, предназначен для определения воздушными судами дальности до порога ВПП в точках, где требуется сравнение установленной высоты полета с показаниями бортового высотомера. В этом случае РМД является навигационно-посадочным (РМД-НП). </w:t>
      </w:r>
    </w:p>
    <w:p w:rsidR="00B21829" w:rsidRPr="0055751D" w:rsidRDefault="00B21829" w:rsidP="00B21829">
      <w:pPr>
        <w:ind w:firstLine="709"/>
        <w:jc w:val="both"/>
        <w:rPr>
          <w:sz w:val="28"/>
          <w:szCs w:val="28"/>
        </w:rPr>
      </w:pPr>
      <w:r w:rsidRPr="0055751D">
        <w:rPr>
          <w:sz w:val="28"/>
          <w:szCs w:val="28"/>
        </w:rPr>
        <w:t xml:space="preserve">Там, где антенна РМД не совмещена с обеспечивающим наведение по линии пути РМА, максимальное расхождение между направлением из контрольной точки, в которой требуется информация о дальности до порога ВПП, на РМА и на РМД не должно превышать 23°.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РСБН предназначена для определения азимута и дальности воздушного судна на борту и на земле относительно места установки наземного радиомаяка.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ОПРС предназначена для обозначения контрольного пункта на трассе (маршруте полета), привода воздушного судна, оснащенного соответствующим оборудованием, в район аэродрома, выполнения предпосадочного маневра и выдерживания направления полета воздушного судна вдоль оси ВПП. </w:t>
      </w:r>
    </w:p>
    <w:p w:rsidR="00B21829" w:rsidRPr="0055751D" w:rsidRDefault="00B21829" w:rsidP="00B21829">
      <w:pPr>
        <w:tabs>
          <w:tab w:val="left" w:pos="1418"/>
        </w:tabs>
        <w:ind w:firstLine="720"/>
        <w:contextualSpacing/>
        <w:jc w:val="both"/>
        <w:rPr>
          <w:sz w:val="28"/>
          <w:szCs w:val="28"/>
        </w:rPr>
      </w:pPr>
      <w:r w:rsidRPr="0055751D">
        <w:rPr>
          <w:sz w:val="28"/>
          <w:szCs w:val="28"/>
        </w:rPr>
        <w:t xml:space="preserve">В состав ОПРС может входить МРМ для информирования экипажа воздушного судна о пролете фиксированной точки. </w:t>
      </w:r>
    </w:p>
    <w:p w:rsidR="00B21829" w:rsidRPr="0055751D" w:rsidRDefault="00B21829" w:rsidP="00B21829">
      <w:pPr>
        <w:tabs>
          <w:tab w:val="left" w:pos="1418"/>
        </w:tabs>
        <w:ind w:firstLine="709"/>
        <w:contextualSpacing/>
        <w:jc w:val="both"/>
        <w:rPr>
          <w:sz w:val="28"/>
          <w:szCs w:val="28"/>
        </w:rPr>
      </w:pPr>
      <w:r w:rsidRPr="0055751D">
        <w:rPr>
          <w:sz w:val="28"/>
          <w:szCs w:val="28"/>
        </w:rPr>
        <w:t xml:space="preserve">Установка ОПРС на аэродроме осуществляется на продолжении оси ВПП на удалении от порога ВПП до 10 км. Допускается установка ОПРС в стороне от продолжения оси ВПП или сбоку от ВПП. При этом угол между предпосадочной прямой и продолжением осевой линии ВПП не должен превышать 10°, а точка их пересечения должна находиться на удалении не менее 2000 м от порога ВПП.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ОСП состоит из двух приводных радиостанций с МРМ (дальняя и ближняя) и предназначено для привода воздушного судна в район аэродрома, выполнения предпосадочного маневра и захода на посадку. </w:t>
      </w:r>
    </w:p>
    <w:p w:rsidR="00B21829" w:rsidRPr="0055751D" w:rsidRDefault="00B21829" w:rsidP="00B21829">
      <w:pPr>
        <w:numPr>
          <w:ilvl w:val="12"/>
          <w:numId w:val="0"/>
        </w:numPr>
        <w:ind w:firstLine="709"/>
        <w:jc w:val="both"/>
        <w:rPr>
          <w:strike/>
          <w:sz w:val="28"/>
          <w:szCs w:val="28"/>
        </w:rPr>
      </w:pPr>
      <w:r w:rsidRPr="0055751D">
        <w:rPr>
          <w:sz w:val="28"/>
          <w:szCs w:val="28"/>
        </w:rPr>
        <w:t xml:space="preserve">Дальняя приводная радиостанция (далее - ДПРС) и МРМ предназначены для привода воздушного судна район аэродрома, выполнения предпосадочного маневра, выдерживания курса посадки. </w:t>
      </w:r>
    </w:p>
    <w:p w:rsidR="00B21829" w:rsidRPr="0055751D" w:rsidRDefault="00B21829" w:rsidP="00B21829">
      <w:pPr>
        <w:numPr>
          <w:ilvl w:val="12"/>
          <w:numId w:val="0"/>
        </w:numPr>
        <w:ind w:firstLine="709"/>
        <w:jc w:val="both"/>
        <w:rPr>
          <w:sz w:val="28"/>
          <w:szCs w:val="28"/>
        </w:rPr>
      </w:pPr>
      <w:r w:rsidRPr="0055751D">
        <w:rPr>
          <w:sz w:val="28"/>
          <w:szCs w:val="28"/>
        </w:rPr>
        <w:lastRenderedPageBreak/>
        <w:t xml:space="preserve">Ближняя приводная радиостанция (далее - БПРС) и МРМ предназначены для выдерживания курса посадки воздушного судна. </w:t>
      </w:r>
    </w:p>
    <w:p w:rsidR="00B21829" w:rsidRPr="0055751D" w:rsidRDefault="00B21829" w:rsidP="00B21829">
      <w:pPr>
        <w:numPr>
          <w:ilvl w:val="12"/>
          <w:numId w:val="0"/>
        </w:numPr>
        <w:ind w:firstLine="709"/>
        <w:jc w:val="both"/>
        <w:rPr>
          <w:sz w:val="28"/>
          <w:szCs w:val="28"/>
        </w:rPr>
      </w:pPr>
      <w:r w:rsidRPr="0055751D">
        <w:rPr>
          <w:sz w:val="28"/>
          <w:szCs w:val="28"/>
        </w:rPr>
        <w:t xml:space="preserve">ДПРС и БПРС при появлении помех на основных частотах должны обеспечивать работу на резервных частотах 355 кГц и 725 кГц соответственно. Для этого используется один из вариантов резервных частот: </w:t>
      </w:r>
    </w:p>
    <w:p w:rsidR="00B21829" w:rsidRPr="0055751D" w:rsidRDefault="00B21829" w:rsidP="00B21829">
      <w:pPr>
        <w:numPr>
          <w:ilvl w:val="12"/>
          <w:numId w:val="0"/>
        </w:numPr>
        <w:ind w:firstLine="709"/>
        <w:jc w:val="both"/>
        <w:rPr>
          <w:sz w:val="28"/>
          <w:szCs w:val="28"/>
        </w:rPr>
      </w:pPr>
      <w:r w:rsidRPr="0055751D">
        <w:rPr>
          <w:sz w:val="28"/>
          <w:szCs w:val="28"/>
        </w:rPr>
        <w:t xml:space="preserve">1 вариант: ДПРС – 725 кГц, БПРС – 355 кГц; </w:t>
      </w:r>
    </w:p>
    <w:p w:rsidR="00B21829" w:rsidRPr="0055751D" w:rsidRDefault="00B21829" w:rsidP="00B21829">
      <w:pPr>
        <w:numPr>
          <w:ilvl w:val="12"/>
          <w:numId w:val="0"/>
        </w:numPr>
        <w:ind w:firstLine="709"/>
        <w:jc w:val="both"/>
        <w:rPr>
          <w:sz w:val="28"/>
          <w:szCs w:val="28"/>
        </w:rPr>
      </w:pPr>
      <w:r w:rsidRPr="0055751D">
        <w:rPr>
          <w:sz w:val="28"/>
          <w:szCs w:val="28"/>
        </w:rPr>
        <w:t xml:space="preserve">2 вариант: ДПРС – 355 кГц, БПРС – 725 кГц. </w:t>
      </w:r>
    </w:p>
    <w:p w:rsidR="00B21829" w:rsidRPr="0055751D" w:rsidRDefault="00B21829" w:rsidP="00B21829">
      <w:pPr>
        <w:numPr>
          <w:ilvl w:val="12"/>
          <w:numId w:val="0"/>
        </w:numPr>
        <w:ind w:firstLine="709"/>
        <w:jc w:val="both"/>
        <w:rPr>
          <w:sz w:val="28"/>
          <w:szCs w:val="28"/>
        </w:rPr>
      </w:pPr>
      <w:r w:rsidRPr="0055751D">
        <w:rPr>
          <w:sz w:val="28"/>
          <w:szCs w:val="28"/>
        </w:rPr>
        <w:t xml:space="preserve">Перевод на резервные частоты производится по указанию органа ОВД. </w:t>
      </w:r>
    </w:p>
    <w:p w:rsidR="00B21829" w:rsidRPr="0055751D" w:rsidRDefault="00B21829" w:rsidP="00B21829">
      <w:pPr>
        <w:numPr>
          <w:ilvl w:val="12"/>
          <w:numId w:val="0"/>
        </w:numPr>
        <w:ind w:firstLine="709"/>
        <w:jc w:val="both"/>
        <w:rPr>
          <w:sz w:val="28"/>
          <w:szCs w:val="28"/>
        </w:rPr>
      </w:pPr>
      <w:r w:rsidRPr="0055751D">
        <w:rPr>
          <w:sz w:val="28"/>
          <w:szCs w:val="28"/>
        </w:rPr>
        <w:t xml:space="preserve">На направлениях ВПП, оборудованных РМС, ДПРС и БПРС, рекомендуется размещать в местах установки МРМ РМС. </w:t>
      </w:r>
    </w:p>
    <w:p w:rsidR="00B21829" w:rsidRPr="0055751D" w:rsidRDefault="00B21829" w:rsidP="00B21829">
      <w:pPr>
        <w:numPr>
          <w:ilvl w:val="12"/>
          <w:numId w:val="0"/>
        </w:numPr>
        <w:ind w:firstLine="709"/>
        <w:jc w:val="both"/>
        <w:rPr>
          <w:sz w:val="28"/>
          <w:szCs w:val="28"/>
        </w:rPr>
      </w:pPr>
      <w:r w:rsidRPr="0055751D">
        <w:rPr>
          <w:sz w:val="28"/>
          <w:szCs w:val="28"/>
        </w:rPr>
        <w:t xml:space="preserve">На направлениях ВПП, не оборудованных РМС, ДПРС и БПРС, рекомендуется устанавливать на удалениях, соответствующих размещению МРМ РМС, при этом антенна БПРС должна быть размещена не более чем на ±15 м в сторону от осевой линии ВПП, а антенна ДПРС не более чем на ±75 м от нее. </w:t>
      </w:r>
    </w:p>
    <w:p w:rsidR="00B21829" w:rsidRPr="0055751D" w:rsidRDefault="00B21829" w:rsidP="00B21829">
      <w:pPr>
        <w:numPr>
          <w:ilvl w:val="12"/>
          <w:numId w:val="0"/>
        </w:numPr>
        <w:ind w:firstLine="709"/>
        <w:jc w:val="both"/>
        <w:rPr>
          <w:sz w:val="28"/>
          <w:szCs w:val="28"/>
        </w:rPr>
      </w:pPr>
      <w:r w:rsidRPr="0055751D">
        <w:rPr>
          <w:sz w:val="28"/>
          <w:szCs w:val="28"/>
        </w:rPr>
        <w:t xml:space="preserve">В тех случаях, когда системы ОСП установлены на противоположных направлениях одной и той же ВПП и имеют одинаковые присвоенные частоты, должны быть приняты меры, исключающие возможность одновременной работы обеих систем или двух ОПРС на одной частоте.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РМС состоит из комплекса наземного и бортового радиотехнического оборудования и предназначена для обеспечения получения на борту воздушного судна и выдачи экипажу и в систему автоматического управления информации о значении и знаке отклонения от номинальной траектории снижения, а также для определения моментов пролета характерных точек на траектории захода на посадку. </w:t>
      </w:r>
    </w:p>
    <w:p w:rsidR="00B21829" w:rsidRPr="0055751D" w:rsidRDefault="00B21829" w:rsidP="00B21829">
      <w:pPr>
        <w:widowControl w:val="0"/>
        <w:numPr>
          <w:ilvl w:val="12"/>
          <w:numId w:val="0"/>
        </w:numPr>
        <w:overflowPunct w:val="0"/>
        <w:autoSpaceDE w:val="0"/>
        <w:autoSpaceDN w:val="0"/>
        <w:adjustRightInd w:val="0"/>
        <w:ind w:firstLine="709"/>
        <w:jc w:val="both"/>
        <w:textAlignment w:val="baseline"/>
        <w:rPr>
          <w:sz w:val="28"/>
          <w:szCs w:val="28"/>
        </w:rPr>
      </w:pPr>
      <w:r w:rsidRPr="0055751D">
        <w:rPr>
          <w:sz w:val="28"/>
          <w:szCs w:val="28"/>
        </w:rPr>
        <w:t xml:space="preserve">В состав наземного комплекса РМС входят курсовой радиомаяк (далее - КРМ), глиссадный радиомаяк (далее - ГРМ) и МРМ. </w:t>
      </w:r>
    </w:p>
    <w:p w:rsidR="00B21829" w:rsidRPr="0055751D" w:rsidRDefault="00B21829" w:rsidP="00B21829">
      <w:pPr>
        <w:widowControl w:val="0"/>
        <w:numPr>
          <w:ilvl w:val="12"/>
          <w:numId w:val="0"/>
        </w:numPr>
        <w:overflowPunct w:val="0"/>
        <w:autoSpaceDE w:val="0"/>
        <w:autoSpaceDN w:val="0"/>
        <w:adjustRightInd w:val="0"/>
        <w:ind w:firstLine="709"/>
        <w:jc w:val="both"/>
        <w:textAlignment w:val="baseline"/>
        <w:rPr>
          <w:sz w:val="28"/>
          <w:szCs w:val="28"/>
        </w:rPr>
      </w:pPr>
      <w:r w:rsidRPr="0055751D">
        <w:rPr>
          <w:sz w:val="28"/>
          <w:szCs w:val="28"/>
        </w:rPr>
        <w:t xml:space="preserve">КРМ представляет собой наземное радиотехническое устройство, излучающее в пространство радиосигналы, содержащие информацию для управления воздушным судном относительно посадочного курса при выполнении захода на посадку до высоты принятия решения. </w:t>
      </w:r>
    </w:p>
    <w:p w:rsidR="00B21829" w:rsidRPr="0055751D" w:rsidRDefault="00B21829" w:rsidP="00B21829">
      <w:pPr>
        <w:widowControl w:val="0"/>
        <w:numPr>
          <w:ilvl w:val="12"/>
          <w:numId w:val="0"/>
        </w:numPr>
        <w:overflowPunct w:val="0"/>
        <w:autoSpaceDE w:val="0"/>
        <w:autoSpaceDN w:val="0"/>
        <w:adjustRightInd w:val="0"/>
        <w:ind w:firstLine="709"/>
        <w:jc w:val="both"/>
        <w:textAlignment w:val="baseline"/>
        <w:rPr>
          <w:sz w:val="28"/>
          <w:szCs w:val="28"/>
        </w:rPr>
      </w:pPr>
      <w:r w:rsidRPr="0055751D">
        <w:rPr>
          <w:sz w:val="28"/>
          <w:szCs w:val="28"/>
        </w:rPr>
        <w:t xml:space="preserve">Антенна КРМ устанавливается на продолжении осевой линии ВПП, боковое смещение антенны КРМ от продолжения осевой линии ВПП не допускается. </w:t>
      </w:r>
    </w:p>
    <w:p w:rsidR="00B21829" w:rsidRPr="0055751D" w:rsidRDefault="00B21829" w:rsidP="00B21829">
      <w:pPr>
        <w:widowControl w:val="0"/>
        <w:numPr>
          <w:ilvl w:val="12"/>
          <w:numId w:val="0"/>
        </w:numPr>
        <w:overflowPunct w:val="0"/>
        <w:autoSpaceDE w:val="0"/>
        <w:autoSpaceDN w:val="0"/>
        <w:adjustRightInd w:val="0"/>
        <w:ind w:firstLine="709"/>
        <w:jc w:val="both"/>
        <w:textAlignment w:val="baseline"/>
        <w:rPr>
          <w:sz w:val="28"/>
          <w:szCs w:val="28"/>
        </w:rPr>
      </w:pPr>
      <w:r w:rsidRPr="0055751D">
        <w:rPr>
          <w:sz w:val="28"/>
          <w:szCs w:val="28"/>
        </w:rPr>
        <w:t xml:space="preserve">ГРМ представляет собой наземное радиотехническое устройство, излучающее в пространство радиосигналы, содержащие информацию для управления воздушным судном в вертикальной плоскости относительно установленного угла наклона линии глиссады при выполнении захода на посадку до высоты принятия решения. </w:t>
      </w:r>
    </w:p>
    <w:p w:rsidR="00B21829" w:rsidRPr="0055751D" w:rsidRDefault="00B21829" w:rsidP="00B21829">
      <w:pPr>
        <w:widowControl w:val="0"/>
        <w:numPr>
          <w:ilvl w:val="12"/>
          <w:numId w:val="0"/>
        </w:numPr>
        <w:overflowPunct w:val="0"/>
        <w:autoSpaceDE w:val="0"/>
        <w:autoSpaceDN w:val="0"/>
        <w:adjustRightInd w:val="0"/>
        <w:ind w:firstLine="720"/>
        <w:jc w:val="both"/>
        <w:textAlignment w:val="baseline"/>
        <w:rPr>
          <w:sz w:val="28"/>
          <w:szCs w:val="28"/>
        </w:rPr>
      </w:pPr>
      <w:r w:rsidRPr="0055751D">
        <w:rPr>
          <w:sz w:val="28"/>
          <w:szCs w:val="28"/>
        </w:rPr>
        <w:t xml:space="preserve">Антенна ГРМ устанавливается от порога ВПП таким образом, чтобы обеспечивалась требуемая высота опорной точки. </w:t>
      </w:r>
    </w:p>
    <w:p w:rsidR="00B21829" w:rsidRPr="0055751D" w:rsidRDefault="00B21829" w:rsidP="00B21829">
      <w:pPr>
        <w:widowControl w:val="0"/>
        <w:numPr>
          <w:ilvl w:val="12"/>
          <w:numId w:val="0"/>
        </w:numPr>
        <w:overflowPunct w:val="0"/>
        <w:autoSpaceDE w:val="0"/>
        <w:autoSpaceDN w:val="0"/>
        <w:adjustRightInd w:val="0"/>
        <w:ind w:firstLine="709"/>
        <w:jc w:val="both"/>
        <w:textAlignment w:val="baseline"/>
        <w:rPr>
          <w:sz w:val="28"/>
          <w:szCs w:val="28"/>
        </w:rPr>
      </w:pPr>
      <w:r w:rsidRPr="0055751D">
        <w:rPr>
          <w:sz w:val="28"/>
          <w:szCs w:val="28"/>
        </w:rPr>
        <w:t xml:space="preserve">Ближний (дальний) маркерный радиомаяк (далее - БМРМ, ДМРМ) представляет собой наземное радиотехническое устройство, передающее информацию экипажу воздушного судна о пролете МРМ, установленного в фиксированной точке на определенном расстоянии от порога ВПП. </w:t>
      </w:r>
    </w:p>
    <w:p w:rsidR="00B21829" w:rsidRPr="0055751D" w:rsidRDefault="00B21829" w:rsidP="00B21829">
      <w:pPr>
        <w:ind w:firstLine="709"/>
        <w:jc w:val="both"/>
        <w:rPr>
          <w:sz w:val="28"/>
          <w:szCs w:val="28"/>
        </w:rPr>
      </w:pPr>
      <w:r w:rsidRPr="0055751D">
        <w:rPr>
          <w:sz w:val="28"/>
          <w:szCs w:val="28"/>
        </w:rPr>
        <w:t xml:space="preserve">БМРМ располагается таким образом, чтобы в условиях плохой видимости обеспечивать экипаж воздушного судна информацией о близости начала использования визуальных средств захода на посадку. </w:t>
      </w:r>
    </w:p>
    <w:p w:rsidR="00B21829" w:rsidRPr="0055751D" w:rsidRDefault="00B21829" w:rsidP="00B21829">
      <w:pPr>
        <w:widowControl w:val="0"/>
        <w:numPr>
          <w:ilvl w:val="12"/>
          <w:numId w:val="0"/>
        </w:numPr>
        <w:overflowPunct w:val="0"/>
        <w:autoSpaceDE w:val="0"/>
        <w:autoSpaceDN w:val="0"/>
        <w:adjustRightInd w:val="0"/>
        <w:ind w:firstLine="709"/>
        <w:jc w:val="both"/>
        <w:textAlignment w:val="baseline"/>
        <w:rPr>
          <w:sz w:val="28"/>
          <w:szCs w:val="28"/>
        </w:rPr>
      </w:pPr>
      <w:r w:rsidRPr="0055751D">
        <w:rPr>
          <w:sz w:val="28"/>
          <w:szCs w:val="28"/>
        </w:rPr>
        <w:t xml:space="preserve">Антенну БМРМ рекомендуется размещать на расстоянии 850 - 1200 м от порога ВПП на продолжении осевой линии ВПП не более </w:t>
      </w:r>
      <w:r w:rsidRPr="0055751D">
        <w:rPr>
          <w:sz w:val="28"/>
          <w:szCs w:val="28"/>
        </w:rPr>
        <w:sym w:font="Times New Roman" w:char="00B1"/>
      </w:r>
      <w:r w:rsidRPr="0055751D">
        <w:rPr>
          <w:sz w:val="28"/>
          <w:szCs w:val="28"/>
        </w:rPr>
        <w:t xml:space="preserve">15 м от нее. </w:t>
      </w:r>
    </w:p>
    <w:p w:rsidR="00B21829" w:rsidRPr="0055751D" w:rsidRDefault="00B21829" w:rsidP="00B21829">
      <w:pPr>
        <w:ind w:firstLine="709"/>
        <w:jc w:val="both"/>
        <w:rPr>
          <w:sz w:val="28"/>
          <w:szCs w:val="28"/>
        </w:rPr>
      </w:pPr>
      <w:r w:rsidRPr="0055751D">
        <w:rPr>
          <w:sz w:val="28"/>
          <w:szCs w:val="28"/>
        </w:rPr>
        <w:lastRenderedPageBreak/>
        <w:t xml:space="preserve">ДМРМ располагается таким образом, чтобы обеспечить экипажу воздушного судна возможность проверки высоты полета, удаления от ВПП и функционирования оборудования на конечном этапе захода на посадку. </w:t>
      </w:r>
    </w:p>
    <w:p w:rsidR="00B21829" w:rsidRPr="0055751D" w:rsidRDefault="00B21829" w:rsidP="00B21829">
      <w:pPr>
        <w:widowControl w:val="0"/>
        <w:numPr>
          <w:ilvl w:val="12"/>
          <w:numId w:val="0"/>
        </w:numPr>
        <w:overflowPunct w:val="0"/>
        <w:autoSpaceDE w:val="0"/>
        <w:autoSpaceDN w:val="0"/>
        <w:adjustRightInd w:val="0"/>
        <w:ind w:firstLine="709"/>
        <w:jc w:val="both"/>
        <w:textAlignment w:val="baseline"/>
        <w:rPr>
          <w:sz w:val="28"/>
          <w:szCs w:val="28"/>
        </w:rPr>
      </w:pPr>
      <w:r w:rsidRPr="0055751D">
        <w:rPr>
          <w:sz w:val="28"/>
          <w:szCs w:val="28"/>
        </w:rPr>
        <w:t xml:space="preserve">Антенну ДМРМ рекомендуется размещать на расстоянии 3800 - 7000 м от порога ВПП на продолжении осевой линии ВПП не более </w:t>
      </w:r>
      <w:r w:rsidRPr="0055751D">
        <w:rPr>
          <w:sz w:val="28"/>
          <w:szCs w:val="28"/>
        </w:rPr>
        <w:sym w:font="Times New Roman" w:char="00B1"/>
      </w:r>
      <w:r w:rsidRPr="0055751D">
        <w:rPr>
          <w:sz w:val="28"/>
          <w:szCs w:val="28"/>
        </w:rPr>
        <w:t xml:space="preserve">75 м от нее. </w:t>
      </w:r>
    </w:p>
    <w:p w:rsidR="00B21829" w:rsidRPr="0055751D" w:rsidRDefault="00B21829" w:rsidP="00B21829">
      <w:pPr>
        <w:widowControl w:val="0"/>
        <w:numPr>
          <w:ilvl w:val="12"/>
          <w:numId w:val="0"/>
        </w:numPr>
        <w:overflowPunct w:val="0"/>
        <w:autoSpaceDE w:val="0"/>
        <w:autoSpaceDN w:val="0"/>
        <w:adjustRightInd w:val="0"/>
        <w:ind w:firstLine="709"/>
        <w:jc w:val="both"/>
        <w:textAlignment w:val="baseline"/>
        <w:rPr>
          <w:sz w:val="28"/>
          <w:szCs w:val="28"/>
        </w:rPr>
      </w:pPr>
      <w:r w:rsidRPr="0055751D">
        <w:rPr>
          <w:sz w:val="28"/>
          <w:szCs w:val="28"/>
        </w:rPr>
        <w:t xml:space="preserve">Допускается размещение ДМРМ (ДПРС) и БМРМ (БПРС) с отступлением от настоящих Правил с учетом соблюдения требований по ограничению высотных препятствий на летной полосе, а также введением компенсирующих мер, обеспечивающих эквивалентный уровень безопасности полетов с оформлением заключения, подтверждающего обеспечение эквивалентного уровня безопасности полетов, которое утверждается старшим авиационным начальником аэродрома. </w:t>
      </w:r>
    </w:p>
    <w:p w:rsidR="00B21829" w:rsidRPr="0055751D" w:rsidRDefault="00B21829" w:rsidP="00B21829">
      <w:pPr>
        <w:widowControl w:val="0"/>
        <w:numPr>
          <w:ilvl w:val="12"/>
          <w:numId w:val="0"/>
        </w:numPr>
        <w:overflowPunct w:val="0"/>
        <w:autoSpaceDE w:val="0"/>
        <w:autoSpaceDN w:val="0"/>
        <w:adjustRightInd w:val="0"/>
        <w:ind w:firstLine="709"/>
        <w:jc w:val="both"/>
        <w:textAlignment w:val="baseline"/>
        <w:rPr>
          <w:sz w:val="28"/>
          <w:szCs w:val="28"/>
        </w:rPr>
      </w:pPr>
      <w:r w:rsidRPr="0055751D">
        <w:rPr>
          <w:sz w:val="28"/>
          <w:szCs w:val="28"/>
        </w:rPr>
        <w:t xml:space="preserve">МРМ работают на частоте 75 МГц с модуляцией сигнала: </w:t>
      </w:r>
    </w:p>
    <w:p w:rsidR="00B21829" w:rsidRPr="0055751D" w:rsidRDefault="00B21829" w:rsidP="00B21829">
      <w:pPr>
        <w:widowControl w:val="0"/>
        <w:numPr>
          <w:ilvl w:val="12"/>
          <w:numId w:val="0"/>
        </w:numPr>
        <w:overflowPunct w:val="0"/>
        <w:autoSpaceDE w:val="0"/>
        <w:autoSpaceDN w:val="0"/>
        <w:adjustRightInd w:val="0"/>
        <w:ind w:firstLine="709"/>
        <w:jc w:val="both"/>
        <w:textAlignment w:val="baseline"/>
        <w:rPr>
          <w:sz w:val="28"/>
          <w:szCs w:val="28"/>
        </w:rPr>
      </w:pPr>
      <w:r w:rsidRPr="0055751D">
        <w:rPr>
          <w:sz w:val="28"/>
          <w:szCs w:val="28"/>
        </w:rPr>
        <w:t xml:space="preserve">внутренний радиомаркер – 3000 Гц; </w:t>
      </w:r>
    </w:p>
    <w:p w:rsidR="00B21829" w:rsidRPr="0055751D" w:rsidRDefault="00B21829" w:rsidP="00B21829">
      <w:pPr>
        <w:widowControl w:val="0"/>
        <w:numPr>
          <w:ilvl w:val="12"/>
          <w:numId w:val="0"/>
        </w:numPr>
        <w:overflowPunct w:val="0"/>
        <w:autoSpaceDE w:val="0"/>
        <w:autoSpaceDN w:val="0"/>
        <w:adjustRightInd w:val="0"/>
        <w:ind w:firstLine="709"/>
        <w:jc w:val="both"/>
        <w:textAlignment w:val="baseline"/>
        <w:rPr>
          <w:sz w:val="28"/>
          <w:szCs w:val="28"/>
        </w:rPr>
      </w:pPr>
      <w:r w:rsidRPr="0055751D">
        <w:rPr>
          <w:sz w:val="28"/>
          <w:szCs w:val="28"/>
        </w:rPr>
        <w:t xml:space="preserve">БМРМ – 1300 Гц; </w:t>
      </w:r>
    </w:p>
    <w:p w:rsidR="00B21829" w:rsidRPr="0055751D" w:rsidRDefault="00B21829" w:rsidP="00B21829">
      <w:pPr>
        <w:widowControl w:val="0"/>
        <w:numPr>
          <w:ilvl w:val="12"/>
          <w:numId w:val="0"/>
        </w:numPr>
        <w:overflowPunct w:val="0"/>
        <w:autoSpaceDE w:val="0"/>
        <w:autoSpaceDN w:val="0"/>
        <w:adjustRightInd w:val="0"/>
        <w:ind w:firstLine="709"/>
        <w:jc w:val="both"/>
        <w:textAlignment w:val="baseline"/>
        <w:rPr>
          <w:sz w:val="28"/>
          <w:szCs w:val="28"/>
        </w:rPr>
      </w:pPr>
      <w:r w:rsidRPr="0055751D">
        <w:rPr>
          <w:sz w:val="28"/>
          <w:szCs w:val="28"/>
        </w:rPr>
        <w:t xml:space="preserve">ДМРМ – 400 Гц. </w:t>
      </w:r>
    </w:p>
    <w:p w:rsidR="00B21829" w:rsidRPr="0055751D" w:rsidRDefault="00B21829" w:rsidP="00B21829">
      <w:pPr>
        <w:widowControl w:val="0"/>
        <w:numPr>
          <w:ilvl w:val="12"/>
          <w:numId w:val="0"/>
        </w:numPr>
        <w:overflowPunct w:val="0"/>
        <w:autoSpaceDE w:val="0"/>
        <w:autoSpaceDN w:val="0"/>
        <w:adjustRightInd w:val="0"/>
        <w:ind w:firstLine="709"/>
        <w:jc w:val="both"/>
        <w:textAlignment w:val="baseline"/>
        <w:rPr>
          <w:sz w:val="28"/>
          <w:szCs w:val="28"/>
        </w:rPr>
      </w:pPr>
      <w:r w:rsidRPr="0055751D">
        <w:rPr>
          <w:sz w:val="28"/>
          <w:szCs w:val="28"/>
        </w:rPr>
        <w:t xml:space="preserve">Допускается на аэродромах совместного базирования и совместного использования (не международных) работа МРМ с частотой модуляции сигнала 3000 Гц с опубликованием информации о данном отступлении в документах аэронавигационной информации. </w:t>
      </w:r>
    </w:p>
    <w:p w:rsidR="00B21829" w:rsidRPr="0055751D" w:rsidRDefault="00B21829" w:rsidP="00B21829">
      <w:pPr>
        <w:numPr>
          <w:ilvl w:val="12"/>
          <w:numId w:val="0"/>
        </w:numPr>
        <w:ind w:firstLine="709"/>
        <w:jc w:val="both"/>
        <w:rPr>
          <w:sz w:val="28"/>
          <w:szCs w:val="28"/>
        </w:rPr>
      </w:pPr>
      <w:r w:rsidRPr="0055751D">
        <w:rPr>
          <w:sz w:val="28"/>
          <w:szCs w:val="28"/>
        </w:rPr>
        <w:t xml:space="preserve">РМС подразделяются на системы </w:t>
      </w:r>
      <w:r w:rsidRPr="0055751D">
        <w:rPr>
          <w:sz w:val="28"/>
          <w:szCs w:val="28"/>
          <w:lang w:val="en-US"/>
        </w:rPr>
        <w:t>I</w:t>
      </w:r>
      <w:r w:rsidRPr="0055751D">
        <w:rPr>
          <w:sz w:val="28"/>
          <w:szCs w:val="28"/>
        </w:rPr>
        <w:t xml:space="preserve">, </w:t>
      </w:r>
      <w:r w:rsidRPr="0055751D">
        <w:rPr>
          <w:sz w:val="28"/>
          <w:szCs w:val="28"/>
          <w:lang w:val="en-US"/>
        </w:rPr>
        <w:t>II</w:t>
      </w:r>
      <w:r w:rsidRPr="0055751D">
        <w:rPr>
          <w:sz w:val="28"/>
          <w:szCs w:val="28"/>
        </w:rPr>
        <w:t xml:space="preserve">, </w:t>
      </w:r>
      <w:r w:rsidRPr="0055751D">
        <w:rPr>
          <w:sz w:val="28"/>
          <w:szCs w:val="28"/>
          <w:lang w:val="en-US"/>
        </w:rPr>
        <w:t>III</w:t>
      </w:r>
      <w:r w:rsidRPr="0055751D">
        <w:rPr>
          <w:sz w:val="28"/>
          <w:szCs w:val="28"/>
        </w:rPr>
        <w:t xml:space="preserve"> категорий ИКАО (далее - РМС-I, РМС-II, РМС-III). </w:t>
      </w:r>
    </w:p>
    <w:p w:rsidR="00B21829" w:rsidRPr="0055751D" w:rsidRDefault="00B21829" w:rsidP="00B21829">
      <w:pPr>
        <w:widowControl w:val="0"/>
        <w:numPr>
          <w:ilvl w:val="12"/>
          <w:numId w:val="0"/>
        </w:numPr>
        <w:overflowPunct w:val="0"/>
        <w:autoSpaceDE w:val="0"/>
        <w:autoSpaceDN w:val="0"/>
        <w:adjustRightInd w:val="0"/>
        <w:ind w:firstLine="709"/>
        <w:jc w:val="both"/>
        <w:textAlignment w:val="baseline"/>
        <w:rPr>
          <w:sz w:val="28"/>
          <w:szCs w:val="28"/>
        </w:rPr>
      </w:pPr>
      <w:r w:rsidRPr="0055751D">
        <w:rPr>
          <w:sz w:val="28"/>
          <w:szCs w:val="28"/>
        </w:rPr>
        <w:t>РМС-</w:t>
      </w:r>
      <w:r w:rsidRPr="0055751D">
        <w:rPr>
          <w:sz w:val="28"/>
          <w:szCs w:val="28"/>
          <w:lang w:val="en-US"/>
        </w:rPr>
        <w:t>I</w:t>
      </w:r>
      <w:r w:rsidRPr="0055751D">
        <w:rPr>
          <w:sz w:val="28"/>
          <w:szCs w:val="28"/>
        </w:rPr>
        <w:t xml:space="preserve"> обеспечивает информацией при заходе воздушного судна на посадку от границы зоны действия РМС до высоты принятия решения, соответствующей 60 м над горизонтальной плоскостью, проходящей через порог ВПП. </w:t>
      </w:r>
    </w:p>
    <w:p w:rsidR="00B21829" w:rsidRPr="0055751D" w:rsidRDefault="00B21829" w:rsidP="00B21829">
      <w:pPr>
        <w:widowControl w:val="0"/>
        <w:numPr>
          <w:ilvl w:val="12"/>
          <w:numId w:val="0"/>
        </w:numPr>
        <w:overflowPunct w:val="0"/>
        <w:autoSpaceDE w:val="0"/>
        <w:autoSpaceDN w:val="0"/>
        <w:adjustRightInd w:val="0"/>
        <w:ind w:firstLine="709"/>
        <w:jc w:val="both"/>
        <w:textAlignment w:val="baseline"/>
        <w:rPr>
          <w:sz w:val="28"/>
          <w:szCs w:val="28"/>
        </w:rPr>
      </w:pPr>
      <w:r w:rsidRPr="0055751D">
        <w:rPr>
          <w:sz w:val="28"/>
          <w:szCs w:val="28"/>
        </w:rPr>
        <w:t>РМС-</w:t>
      </w:r>
      <w:r w:rsidRPr="0055751D">
        <w:rPr>
          <w:sz w:val="28"/>
          <w:szCs w:val="28"/>
          <w:lang w:val="en-US"/>
        </w:rPr>
        <w:t>II</w:t>
      </w:r>
      <w:r w:rsidRPr="0055751D">
        <w:rPr>
          <w:sz w:val="28"/>
          <w:szCs w:val="28"/>
        </w:rPr>
        <w:t xml:space="preserve"> обеспечивает информацией при заходе воздушного судна на посадку от границы зоны действия РМС до высоты принятия решения, соответствующей не менее 30 м над горизонтальной плоскостью, проходящей через порог ВПП. </w:t>
      </w:r>
    </w:p>
    <w:p w:rsidR="00B21829" w:rsidRPr="0055751D" w:rsidRDefault="00B21829" w:rsidP="00B21829">
      <w:pPr>
        <w:widowControl w:val="0"/>
        <w:numPr>
          <w:ilvl w:val="12"/>
          <w:numId w:val="0"/>
        </w:numPr>
        <w:overflowPunct w:val="0"/>
        <w:autoSpaceDE w:val="0"/>
        <w:autoSpaceDN w:val="0"/>
        <w:adjustRightInd w:val="0"/>
        <w:ind w:firstLine="709"/>
        <w:jc w:val="both"/>
        <w:textAlignment w:val="baseline"/>
        <w:rPr>
          <w:sz w:val="28"/>
          <w:szCs w:val="28"/>
        </w:rPr>
      </w:pPr>
      <w:r w:rsidRPr="0055751D">
        <w:rPr>
          <w:sz w:val="28"/>
          <w:szCs w:val="28"/>
        </w:rPr>
        <w:t>РМС-</w:t>
      </w:r>
      <w:r w:rsidRPr="0055751D">
        <w:rPr>
          <w:sz w:val="28"/>
          <w:szCs w:val="28"/>
          <w:lang w:val="en-US"/>
        </w:rPr>
        <w:t>III</w:t>
      </w:r>
      <w:r w:rsidRPr="0055751D">
        <w:rPr>
          <w:sz w:val="28"/>
          <w:szCs w:val="28"/>
        </w:rPr>
        <w:t xml:space="preserve"> обеспечивает информацией при заходе воздушного судна на посадку от границы зоны действия РМС до поверхности ВПП и при рулении по ВПП после посадки. </w:t>
      </w:r>
    </w:p>
    <w:p w:rsidR="00B21829" w:rsidRPr="0055751D" w:rsidRDefault="00B21829" w:rsidP="00B21829">
      <w:pPr>
        <w:ind w:firstLine="709"/>
        <w:jc w:val="both"/>
        <w:rPr>
          <w:sz w:val="28"/>
          <w:szCs w:val="28"/>
        </w:rPr>
      </w:pPr>
      <w:r w:rsidRPr="0055751D">
        <w:rPr>
          <w:sz w:val="28"/>
          <w:szCs w:val="28"/>
        </w:rPr>
        <w:t xml:space="preserve">Аппаратура ГРМ должна обеспечивать возможность устанавливать угол наклона глиссады от 2 до 4° относительно горизонтали. </w:t>
      </w:r>
    </w:p>
    <w:p w:rsidR="00B21829" w:rsidRPr="0055751D" w:rsidRDefault="00B21829" w:rsidP="00B21829">
      <w:pPr>
        <w:ind w:firstLine="709"/>
        <w:jc w:val="both"/>
        <w:rPr>
          <w:sz w:val="28"/>
          <w:szCs w:val="28"/>
        </w:rPr>
      </w:pPr>
      <w:r w:rsidRPr="0055751D">
        <w:rPr>
          <w:sz w:val="28"/>
          <w:szCs w:val="28"/>
        </w:rPr>
        <w:t xml:space="preserve">Угол наклона глиссады рекомендуется устанавливать равным 3°. Углы наклона глиссады РМС, превышающие 3°, следует использовать лишь в тех случаях, когда практически невозможно иным способом удовлетворить требования, предъявляемые к безопасному пролету препятствий. </w:t>
      </w:r>
    </w:p>
    <w:p w:rsidR="00B21829" w:rsidRPr="0055751D" w:rsidRDefault="00B21829" w:rsidP="00B21829">
      <w:pPr>
        <w:ind w:firstLine="709"/>
        <w:jc w:val="both"/>
        <w:rPr>
          <w:sz w:val="28"/>
          <w:szCs w:val="28"/>
        </w:rPr>
      </w:pPr>
      <w:r w:rsidRPr="0055751D">
        <w:rPr>
          <w:sz w:val="28"/>
          <w:szCs w:val="28"/>
        </w:rPr>
        <w:t>Высота опорной точки РМС-</w:t>
      </w:r>
      <w:r w:rsidRPr="0055751D">
        <w:rPr>
          <w:sz w:val="28"/>
          <w:szCs w:val="28"/>
          <w:lang w:val="en-US"/>
        </w:rPr>
        <w:t>I</w:t>
      </w:r>
      <w:r w:rsidRPr="0055751D">
        <w:rPr>
          <w:sz w:val="28"/>
          <w:szCs w:val="28"/>
        </w:rPr>
        <w:t>, РМС-</w:t>
      </w:r>
      <w:r w:rsidRPr="0055751D">
        <w:rPr>
          <w:sz w:val="28"/>
          <w:szCs w:val="28"/>
          <w:lang w:val="en-US"/>
        </w:rPr>
        <w:t>II</w:t>
      </w:r>
      <w:r w:rsidRPr="0055751D">
        <w:rPr>
          <w:sz w:val="28"/>
          <w:szCs w:val="28"/>
        </w:rPr>
        <w:t>, РМС-</w:t>
      </w:r>
      <w:r w:rsidRPr="0055751D">
        <w:rPr>
          <w:sz w:val="28"/>
          <w:szCs w:val="28"/>
          <w:lang w:val="en-US"/>
        </w:rPr>
        <w:t>III</w:t>
      </w:r>
      <w:r w:rsidRPr="0055751D">
        <w:rPr>
          <w:sz w:val="28"/>
          <w:szCs w:val="28"/>
        </w:rPr>
        <w:t xml:space="preserve"> над порогом ВПП должна быть (15+3/</w:t>
      </w:r>
      <w:r w:rsidRPr="0055751D">
        <w:rPr>
          <w:sz w:val="28"/>
          <w:szCs w:val="28"/>
        </w:rPr>
        <w:sym w:font="Times New Roman" w:char="2013"/>
      </w:r>
      <w:r w:rsidRPr="0055751D">
        <w:rPr>
          <w:sz w:val="28"/>
          <w:szCs w:val="28"/>
        </w:rPr>
        <w:t xml:space="preserve">0) м. Для РМС-I допускается высота опорной точки 15 </w:t>
      </w:r>
      <w:r w:rsidRPr="0055751D">
        <w:rPr>
          <w:sz w:val="28"/>
          <w:szCs w:val="28"/>
        </w:rPr>
        <w:sym w:font="Times New Roman" w:char="00B1"/>
      </w:r>
      <w:r w:rsidRPr="0055751D">
        <w:rPr>
          <w:sz w:val="28"/>
          <w:szCs w:val="28"/>
        </w:rPr>
        <w:t xml:space="preserve">3 м. </w:t>
      </w:r>
    </w:p>
    <w:p w:rsidR="00B21829" w:rsidRPr="0055751D" w:rsidRDefault="00B21829" w:rsidP="00B21829">
      <w:pPr>
        <w:ind w:firstLine="709"/>
        <w:jc w:val="both"/>
        <w:rPr>
          <w:sz w:val="28"/>
          <w:szCs w:val="28"/>
        </w:rPr>
      </w:pPr>
      <w:r w:rsidRPr="0055751D">
        <w:rPr>
          <w:sz w:val="28"/>
          <w:szCs w:val="28"/>
        </w:rPr>
        <w:t xml:space="preserve">Критическая зона КРМ должна быть шириной 120 м в обе стороны от осевой линии ВПП и длиной, равной расстоянию от антенной системы КРМ до порога ВПП данного направления посадки. </w:t>
      </w:r>
    </w:p>
    <w:p w:rsidR="00B21829" w:rsidRPr="0055751D" w:rsidRDefault="00B21829" w:rsidP="00B21829">
      <w:pPr>
        <w:ind w:firstLine="709"/>
        <w:jc w:val="both"/>
        <w:rPr>
          <w:sz w:val="28"/>
          <w:szCs w:val="28"/>
        </w:rPr>
      </w:pPr>
      <w:r w:rsidRPr="0055751D">
        <w:rPr>
          <w:sz w:val="28"/>
          <w:szCs w:val="28"/>
        </w:rPr>
        <w:t xml:space="preserve">Размеры критической зоны КРМ в задней полусфере антенной системы определяются в соответствии с эксплуатационной документацией на конкретный тип оборудования. </w:t>
      </w:r>
    </w:p>
    <w:p w:rsidR="00B21829" w:rsidRPr="0055751D" w:rsidRDefault="00B21829" w:rsidP="00B21829">
      <w:pPr>
        <w:tabs>
          <w:tab w:val="left" w:pos="-1134"/>
          <w:tab w:val="left" w:pos="0"/>
        </w:tabs>
        <w:ind w:firstLine="709"/>
        <w:jc w:val="both"/>
        <w:rPr>
          <w:sz w:val="28"/>
          <w:szCs w:val="28"/>
        </w:rPr>
      </w:pPr>
      <w:r w:rsidRPr="0055751D">
        <w:rPr>
          <w:sz w:val="28"/>
          <w:szCs w:val="28"/>
        </w:rPr>
        <w:t xml:space="preserve">На ВПП (направлениях) точного захода на посадку III категории должно быть установлено оборудование контроля дальнего поля курсового маяка РМС. Аппаратура контроля дальнего поля размещается, как правило, на территории </w:t>
      </w:r>
      <w:r w:rsidRPr="0055751D">
        <w:rPr>
          <w:sz w:val="28"/>
          <w:szCs w:val="28"/>
        </w:rPr>
        <w:lastRenderedPageBreak/>
        <w:t xml:space="preserve">аэродрома согласно эксплуатационной документации и должна функционировать независимо от объединенных приборов контроля и аппаратуры контроля ближнего поля. </w:t>
      </w:r>
    </w:p>
    <w:p w:rsidR="00B21829" w:rsidRPr="0055751D" w:rsidRDefault="00B21829" w:rsidP="00B21829">
      <w:pPr>
        <w:tabs>
          <w:tab w:val="left" w:pos="-1134"/>
          <w:tab w:val="left" w:pos="0"/>
        </w:tabs>
        <w:ind w:firstLine="709"/>
        <w:jc w:val="both"/>
        <w:rPr>
          <w:sz w:val="28"/>
          <w:szCs w:val="28"/>
        </w:rPr>
      </w:pPr>
      <w:r w:rsidRPr="0055751D">
        <w:rPr>
          <w:sz w:val="28"/>
          <w:szCs w:val="28"/>
        </w:rPr>
        <w:t xml:space="preserve">КРМ следует размещать на продолжении оси ВПП со стороны направления, противоположного стороне захода воздушного судна на посадку, на расстоянии не более 1150 м от порога ВПП в зависимости от ее длины, рельефа местности и других местных условий. </w:t>
      </w:r>
    </w:p>
    <w:p w:rsidR="00B21829" w:rsidRPr="0055751D" w:rsidRDefault="00B21829" w:rsidP="00B21829">
      <w:pPr>
        <w:tabs>
          <w:tab w:val="left" w:pos="-1134"/>
          <w:tab w:val="left" w:pos="0"/>
        </w:tabs>
        <w:ind w:firstLine="709"/>
        <w:jc w:val="both"/>
        <w:rPr>
          <w:sz w:val="28"/>
          <w:szCs w:val="28"/>
        </w:rPr>
      </w:pPr>
      <w:r w:rsidRPr="0055751D">
        <w:rPr>
          <w:sz w:val="28"/>
          <w:szCs w:val="28"/>
        </w:rPr>
        <w:t xml:space="preserve">Точкой привязки участка КРМ считается точка пересечения продолжения оси ВПП с линией раскрыва передающей антенны КРМ. В случае несовпадения порога с торцом ВПП отсчет расстояния производится от порога ВПП. </w:t>
      </w:r>
    </w:p>
    <w:p w:rsidR="00B21829" w:rsidRPr="0055751D" w:rsidRDefault="00B21829" w:rsidP="00B21829">
      <w:pPr>
        <w:tabs>
          <w:tab w:val="left" w:pos="-1134"/>
          <w:tab w:val="left" w:pos="0"/>
        </w:tabs>
        <w:ind w:firstLine="709"/>
        <w:jc w:val="both"/>
        <w:rPr>
          <w:sz w:val="28"/>
          <w:szCs w:val="28"/>
        </w:rPr>
      </w:pPr>
      <w:r w:rsidRPr="0055751D">
        <w:rPr>
          <w:sz w:val="28"/>
          <w:szCs w:val="28"/>
        </w:rPr>
        <w:t xml:space="preserve">Минимальное расстояние места установки КРМ от конца ВПП должно определяться с соблюдением следующих условий: </w:t>
      </w:r>
    </w:p>
    <w:p w:rsidR="00B21829" w:rsidRPr="0055751D" w:rsidRDefault="00B21829" w:rsidP="00B21829">
      <w:pPr>
        <w:tabs>
          <w:tab w:val="left" w:pos="-1134"/>
          <w:tab w:val="left" w:pos="0"/>
        </w:tabs>
        <w:ind w:firstLine="709"/>
        <w:jc w:val="both"/>
        <w:rPr>
          <w:sz w:val="28"/>
          <w:szCs w:val="28"/>
        </w:rPr>
      </w:pPr>
      <w:r w:rsidRPr="0055751D">
        <w:rPr>
          <w:sz w:val="28"/>
          <w:szCs w:val="28"/>
        </w:rPr>
        <w:t xml:space="preserve">размещение антенн КРМ и контрольного оборудования на концевой полосе безопасности запрещается; </w:t>
      </w:r>
    </w:p>
    <w:p w:rsidR="00B21829" w:rsidRPr="0055751D" w:rsidRDefault="00B21829" w:rsidP="00B21829">
      <w:pPr>
        <w:tabs>
          <w:tab w:val="left" w:pos="-1134"/>
          <w:tab w:val="left" w:pos="0"/>
        </w:tabs>
        <w:ind w:firstLine="709"/>
        <w:jc w:val="both"/>
        <w:rPr>
          <w:sz w:val="28"/>
          <w:szCs w:val="28"/>
        </w:rPr>
      </w:pPr>
      <w:r w:rsidRPr="0055751D">
        <w:rPr>
          <w:sz w:val="28"/>
          <w:szCs w:val="28"/>
        </w:rPr>
        <w:t xml:space="preserve">сооружения и антенны КРМ должны удовлетворять требованиям к ограничению высотных препятствий, допускается размещение на летной полосе антенн КРМ, имеющих легкую и ломкую конструкцию. </w:t>
      </w:r>
    </w:p>
    <w:p w:rsidR="00B21829" w:rsidRPr="0055751D" w:rsidRDefault="00B21829" w:rsidP="00B21829">
      <w:pPr>
        <w:ind w:firstLine="709"/>
        <w:jc w:val="both"/>
        <w:rPr>
          <w:sz w:val="28"/>
          <w:szCs w:val="28"/>
        </w:rPr>
      </w:pPr>
      <w:r w:rsidRPr="0055751D">
        <w:rPr>
          <w:sz w:val="28"/>
          <w:szCs w:val="28"/>
        </w:rPr>
        <w:t xml:space="preserve">Критическая зона ГРМ - это территория летного поля аэродрома: </w:t>
      </w:r>
    </w:p>
    <w:p w:rsidR="00B21829" w:rsidRPr="0055751D" w:rsidRDefault="00B21829" w:rsidP="00B21829">
      <w:pPr>
        <w:ind w:firstLine="709"/>
        <w:jc w:val="both"/>
        <w:rPr>
          <w:sz w:val="28"/>
          <w:szCs w:val="28"/>
        </w:rPr>
      </w:pPr>
      <w:r w:rsidRPr="0055751D">
        <w:rPr>
          <w:sz w:val="28"/>
          <w:szCs w:val="28"/>
        </w:rPr>
        <w:t xml:space="preserve">в поперечном направлении </w:t>
      </w:r>
      <w:r w:rsidRPr="0055751D">
        <w:rPr>
          <w:sz w:val="28"/>
          <w:szCs w:val="28"/>
        </w:rPr>
        <w:sym w:font="Symbol" w:char="F02D"/>
      </w:r>
      <w:r w:rsidRPr="0055751D">
        <w:rPr>
          <w:sz w:val="28"/>
          <w:szCs w:val="28"/>
        </w:rPr>
        <w:t xml:space="preserve"> от дальней кромки ВПП до условной линии, проведенной параллельно ВПП в 60 м от антенной системы ГРМ; </w:t>
      </w:r>
    </w:p>
    <w:p w:rsidR="00B21829" w:rsidRPr="0055751D" w:rsidRDefault="00B21829" w:rsidP="00B21829">
      <w:pPr>
        <w:ind w:firstLine="709"/>
        <w:jc w:val="both"/>
        <w:rPr>
          <w:sz w:val="28"/>
          <w:szCs w:val="28"/>
        </w:rPr>
      </w:pPr>
      <w:r w:rsidRPr="0055751D">
        <w:rPr>
          <w:sz w:val="28"/>
          <w:szCs w:val="28"/>
        </w:rPr>
        <w:t xml:space="preserve">в продольном направлении </w:t>
      </w:r>
      <w:r w:rsidRPr="0055751D">
        <w:rPr>
          <w:sz w:val="28"/>
          <w:szCs w:val="28"/>
        </w:rPr>
        <w:sym w:font="Symbol" w:char="F02D"/>
      </w:r>
      <w:r w:rsidRPr="0055751D">
        <w:rPr>
          <w:sz w:val="28"/>
          <w:szCs w:val="28"/>
        </w:rPr>
        <w:t xml:space="preserve"> от условной линии, перпендикулярной оси ВПП, проведенной в 100 м от торца ВПП в сторону БПРС или БМРМ данного направления посадки до параллельной ей линии на расстоянии 120 м за антенной системой ГРМ. </w:t>
      </w:r>
    </w:p>
    <w:p w:rsidR="00B21829" w:rsidRPr="0055751D" w:rsidRDefault="00B21829" w:rsidP="00B21829">
      <w:pPr>
        <w:ind w:firstLine="709"/>
        <w:jc w:val="both"/>
        <w:rPr>
          <w:sz w:val="28"/>
          <w:szCs w:val="28"/>
        </w:rPr>
      </w:pPr>
      <w:r w:rsidRPr="0055751D">
        <w:rPr>
          <w:sz w:val="28"/>
          <w:szCs w:val="28"/>
        </w:rPr>
        <w:t xml:space="preserve">В зависимости от местных условий на аэродроме допускается изменение конфигурации и уменьшение размеров критической зоны РМС, если расчеты, моделирование и летная проверка (аэронавигационное рассмотрение) подтвердят, что это не оказывает влияния на выходные параметры радиомаяков (КРМ и ГРМ). </w:t>
      </w:r>
    </w:p>
    <w:p w:rsidR="00B21829" w:rsidRPr="0055751D" w:rsidRDefault="00B21829" w:rsidP="00B21829">
      <w:pPr>
        <w:widowControl w:val="0"/>
        <w:numPr>
          <w:ilvl w:val="12"/>
          <w:numId w:val="0"/>
        </w:numPr>
        <w:overflowPunct w:val="0"/>
        <w:autoSpaceDE w:val="0"/>
        <w:autoSpaceDN w:val="0"/>
        <w:adjustRightInd w:val="0"/>
        <w:ind w:firstLine="709"/>
        <w:jc w:val="both"/>
        <w:textAlignment w:val="baseline"/>
        <w:rPr>
          <w:sz w:val="28"/>
          <w:szCs w:val="28"/>
        </w:rPr>
      </w:pPr>
      <w:r w:rsidRPr="0055751D">
        <w:rPr>
          <w:sz w:val="28"/>
          <w:szCs w:val="28"/>
        </w:rPr>
        <w:t xml:space="preserve">На аэродромах, обеспечивающих заход на посадку по категории II или III ИКАО, в состав РМС может дополнительно входить внутренний МРМ (далее - ВМРМ), предназначенный для передачи экипажу воздушного судна информации о приближении к порогу ВПП. </w:t>
      </w:r>
    </w:p>
    <w:p w:rsidR="00B21829" w:rsidRPr="0055751D" w:rsidRDefault="00B21829" w:rsidP="00B21829">
      <w:pPr>
        <w:widowControl w:val="0"/>
        <w:numPr>
          <w:ilvl w:val="12"/>
          <w:numId w:val="0"/>
        </w:numPr>
        <w:overflowPunct w:val="0"/>
        <w:autoSpaceDE w:val="0"/>
        <w:autoSpaceDN w:val="0"/>
        <w:adjustRightInd w:val="0"/>
        <w:ind w:firstLine="709"/>
        <w:jc w:val="both"/>
        <w:textAlignment w:val="baseline"/>
        <w:rPr>
          <w:sz w:val="28"/>
          <w:szCs w:val="28"/>
        </w:rPr>
      </w:pPr>
      <w:r w:rsidRPr="0055751D">
        <w:rPr>
          <w:sz w:val="28"/>
          <w:szCs w:val="28"/>
        </w:rPr>
        <w:t xml:space="preserve">На аэродромах, имеющих сложный рельеф местности в зоне захода воздушных судов на посадку, в состав РМС посадки воздушных судов может входить ВМРМ. </w:t>
      </w:r>
    </w:p>
    <w:p w:rsidR="00B21829" w:rsidRPr="0055751D" w:rsidRDefault="00B21829" w:rsidP="00B21829">
      <w:pPr>
        <w:ind w:firstLine="709"/>
        <w:jc w:val="both"/>
        <w:rPr>
          <w:sz w:val="28"/>
          <w:szCs w:val="28"/>
        </w:rPr>
      </w:pPr>
      <w:r w:rsidRPr="0055751D">
        <w:rPr>
          <w:sz w:val="28"/>
          <w:szCs w:val="28"/>
        </w:rPr>
        <w:t xml:space="preserve">ВМРМ располагается таким образом, чтобы в условиях плохой видимости обеспечить экипаж воздушного судна информацией о близости порога ВПП. </w:t>
      </w:r>
    </w:p>
    <w:p w:rsidR="00B21829" w:rsidRPr="0055751D" w:rsidRDefault="00B21829" w:rsidP="00B21829">
      <w:pPr>
        <w:numPr>
          <w:ilvl w:val="12"/>
          <w:numId w:val="0"/>
        </w:numPr>
        <w:tabs>
          <w:tab w:val="left" w:pos="927"/>
        </w:tabs>
        <w:ind w:firstLine="709"/>
        <w:jc w:val="both"/>
        <w:rPr>
          <w:sz w:val="28"/>
          <w:szCs w:val="28"/>
        </w:rPr>
      </w:pPr>
      <w:r w:rsidRPr="0055751D">
        <w:rPr>
          <w:sz w:val="28"/>
          <w:szCs w:val="28"/>
        </w:rPr>
        <w:t xml:space="preserve">ВМРМ размещается на расстоянии 75 - 50 м от порога ВПП на продолжении осевой линии ВПП и не более </w:t>
      </w:r>
      <w:r w:rsidRPr="0055751D">
        <w:rPr>
          <w:sz w:val="28"/>
          <w:szCs w:val="28"/>
        </w:rPr>
        <w:sym w:font="Times New Roman" w:char="00B1"/>
      </w:r>
      <w:r w:rsidRPr="0055751D">
        <w:rPr>
          <w:sz w:val="28"/>
          <w:szCs w:val="28"/>
        </w:rPr>
        <w:t xml:space="preserve">30 м от нее. </w:t>
      </w:r>
    </w:p>
    <w:p w:rsidR="00B21829" w:rsidRPr="0055751D" w:rsidRDefault="00B21829" w:rsidP="00B21829">
      <w:pPr>
        <w:tabs>
          <w:tab w:val="left" w:pos="0"/>
        </w:tabs>
        <w:ind w:firstLine="709"/>
        <w:jc w:val="both"/>
        <w:rPr>
          <w:sz w:val="28"/>
          <w:szCs w:val="28"/>
        </w:rPr>
      </w:pPr>
      <w:r w:rsidRPr="0055751D">
        <w:rPr>
          <w:sz w:val="28"/>
          <w:szCs w:val="28"/>
        </w:rPr>
        <w:t>Допускается вместо БМРМ и (или) ДМРМ РМС использование РМД, который устанавливается под углом не более 20</w:t>
      </w:r>
      <w:r w:rsidRPr="0055751D">
        <w:rPr>
          <w:sz w:val="28"/>
          <w:szCs w:val="28"/>
        </w:rPr>
        <w:sym w:font="Times New Roman" w:char="00B0"/>
      </w:r>
      <w:r w:rsidRPr="0055751D">
        <w:rPr>
          <w:sz w:val="28"/>
          <w:szCs w:val="28"/>
        </w:rPr>
        <w:t xml:space="preserve">, образуемым траекторией захода на посадку и направлением на РМД-НП в точках, где требуется информация о дальности и, как правило, в районе ГРМ.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lang w:val="en-US"/>
        </w:rPr>
        <w:t>GNSS</w:t>
      </w:r>
      <w:r w:rsidRPr="0055751D">
        <w:rPr>
          <w:bCs/>
          <w:sz w:val="28"/>
          <w:szCs w:val="28"/>
        </w:rPr>
        <w:t xml:space="preserve">представляет собой глобальную систему определения местоположения и времени, включающую одно или несколько созвездий навигационных спутников, бортовое оборудование </w:t>
      </w:r>
      <w:r w:rsidRPr="0055751D">
        <w:rPr>
          <w:sz w:val="28"/>
          <w:szCs w:val="28"/>
          <w:lang w:val="en-US"/>
        </w:rPr>
        <w:t>GNSS</w:t>
      </w:r>
      <w:r w:rsidRPr="0055751D">
        <w:rPr>
          <w:bCs/>
          <w:sz w:val="28"/>
          <w:szCs w:val="28"/>
        </w:rPr>
        <w:t xml:space="preserve"> и систему контроля </w:t>
      </w:r>
      <w:r w:rsidRPr="0055751D">
        <w:rPr>
          <w:bCs/>
          <w:sz w:val="28"/>
          <w:szCs w:val="28"/>
        </w:rPr>
        <w:lastRenderedPageBreak/>
        <w:t xml:space="preserve">целостности, дополненную, по мере необходимости, в целях поддержания требуемых навигационных характеристик для планируемой операции. </w:t>
      </w:r>
    </w:p>
    <w:p w:rsidR="00B21829" w:rsidRPr="0055751D" w:rsidRDefault="00B21829" w:rsidP="00B21829">
      <w:pPr>
        <w:tabs>
          <w:tab w:val="left" w:pos="1418"/>
        </w:tabs>
        <w:ind w:firstLine="720"/>
        <w:contextualSpacing/>
        <w:jc w:val="both"/>
        <w:rPr>
          <w:sz w:val="28"/>
          <w:szCs w:val="28"/>
        </w:rPr>
      </w:pPr>
      <w:r w:rsidRPr="0055751D">
        <w:rPr>
          <w:sz w:val="28"/>
          <w:szCs w:val="28"/>
          <w:lang w:val="en-US"/>
        </w:rPr>
        <w:t>GNSS</w:t>
      </w:r>
      <w:r w:rsidRPr="0055751D">
        <w:rPr>
          <w:sz w:val="28"/>
          <w:szCs w:val="28"/>
        </w:rPr>
        <w:t xml:space="preserve"> обеспечивает определение местоположения и времени на воздушном судне по измерениям псевдодальностей между воздушным судном, оборудованным приемником </w:t>
      </w:r>
      <w:r w:rsidRPr="0055751D">
        <w:rPr>
          <w:sz w:val="28"/>
          <w:szCs w:val="28"/>
          <w:lang w:val="en-US"/>
        </w:rPr>
        <w:t>GNSS</w:t>
      </w:r>
      <w:r w:rsidRPr="0055751D">
        <w:rPr>
          <w:sz w:val="28"/>
          <w:szCs w:val="28"/>
        </w:rPr>
        <w:t xml:space="preserve">, и различными источниками сигналов, размещенными на спутниках или на земле.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Навигационное обслуживание </w:t>
      </w:r>
      <w:r w:rsidRPr="0055751D">
        <w:rPr>
          <w:sz w:val="28"/>
          <w:szCs w:val="28"/>
          <w:lang w:val="en-US"/>
        </w:rPr>
        <w:t>GNSS</w:t>
      </w:r>
      <w:r w:rsidRPr="0055751D">
        <w:rPr>
          <w:sz w:val="28"/>
          <w:szCs w:val="28"/>
        </w:rPr>
        <w:t xml:space="preserve"> обеспечивается с помощью различных комбинаций следующих элементов </w:t>
      </w:r>
      <w:r w:rsidRPr="0055751D">
        <w:rPr>
          <w:sz w:val="28"/>
          <w:szCs w:val="28"/>
          <w:lang w:val="en-US"/>
        </w:rPr>
        <w:t>GNSS</w:t>
      </w:r>
      <w:r w:rsidRPr="0055751D">
        <w:rPr>
          <w:sz w:val="28"/>
          <w:szCs w:val="28"/>
        </w:rPr>
        <w:t xml:space="preserve">, установленных на земле, на спутниках и (или) на борту воздушного судна: </w:t>
      </w:r>
    </w:p>
    <w:p w:rsidR="00B21829" w:rsidRPr="0055751D" w:rsidRDefault="00B21829" w:rsidP="00B21829">
      <w:pPr>
        <w:tabs>
          <w:tab w:val="left" w:pos="1276"/>
        </w:tabs>
        <w:autoSpaceDE w:val="0"/>
        <w:autoSpaceDN w:val="0"/>
        <w:adjustRightInd w:val="0"/>
        <w:ind w:firstLine="709"/>
        <w:jc w:val="both"/>
        <w:rPr>
          <w:sz w:val="28"/>
          <w:szCs w:val="28"/>
        </w:rPr>
      </w:pPr>
      <w:r w:rsidRPr="0055751D">
        <w:rPr>
          <w:sz w:val="28"/>
          <w:szCs w:val="28"/>
        </w:rPr>
        <w:t xml:space="preserve">Глобальной системы определения местоположения (далее - GPS), которая обеспечивает службу стандартного определения местоположения (далее - SPS); </w:t>
      </w:r>
    </w:p>
    <w:p w:rsidR="00B21829" w:rsidRPr="0055751D" w:rsidRDefault="00B21829" w:rsidP="00B21829">
      <w:pPr>
        <w:tabs>
          <w:tab w:val="left" w:pos="1276"/>
        </w:tabs>
        <w:autoSpaceDE w:val="0"/>
        <w:autoSpaceDN w:val="0"/>
        <w:adjustRightInd w:val="0"/>
        <w:ind w:firstLine="680"/>
        <w:jc w:val="both"/>
        <w:rPr>
          <w:sz w:val="28"/>
          <w:szCs w:val="28"/>
        </w:rPr>
      </w:pPr>
      <w:r w:rsidRPr="0055751D">
        <w:rPr>
          <w:sz w:val="28"/>
          <w:szCs w:val="28"/>
        </w:rPr>
        <w:t xml:space="preserve">ГЛОНАСС, которая обеспечивает канал стандартной точности (далее - CSA); </w:t>
      </w:r>
    </w:p>
    <w:p w:rsidR="00B21829" w:rsidRPr="0055751D" w:rsidRDefault="00B21829" w:rsidP="00B21829">
      <w:pPr>
        <w:tabs>
          <w:tab w:val="left" w:pos="1276"/>
        </w:tabs>
        <w:autoSpaceDE w:val="0"/>
        <w:autoSpaceDN w:val="0"/>
        <w:adjustRightInd w:val="0"/>
        <w:ind w:firstLine="709"/>
        <w:jc w:val="both"/>
        <w:rPr>
          <w:sz w:val="28"/>
          <w:szCs w:val="28"/>
        </w:rPr>
      </w:pPr>
      <w:r w:rsidRPr="0055751D">
        <w:rPr>
          <w:sz w:val="28"/>
          <w:szCs w:val="28"/>
        </w:rPr>
        <w:t xml:space="preserve">бортового оборудования </w:t>
      </w:r>
      <w:r w:rsidRPr="0055751D">
        <w:rPr>
          <w:bCs/>
          <w:sz w:val="28"/>
          <w:szCs w:val="28"/>
        </w:rPr>
        <w:t xml:space="preserve">(далее - БО) </w:t>
      </w:r>
      <w:r w:rsidRPr="0055751D">
        <w:rPr>
          <w:sz w:val="28"/>
          <w:szCs w:val="28"/>
          <w:lang w:val="en-US"/>
        </w:rPr>
        <w:t>GNSS</w:t>
      </w:r>
      <w:r w:rsidRPr="0055751D">
        <w:rPr>
          <w:sz w:val="28"/>
          <w:szCs w:val="28"/>
        </w:rPr>
        <w:t xml:space="preserve">; </w:t>
      </w:r>
    </w:p>
    <w:p w:rsidR="00B21829" w:rsidRPr="0055751D" w:rsidRDefault="00B21829" w:rsidP="00B21829">
      <w:pPr>
        <w:tabs>
          <w:tab w:val="left" w:pos="1276"/>
        </w:tabs>
        <w:autoSpaceDE w:val="0"/>
        <w:autoSpaceDN w:val="0"/>
        <w:adjustRightInd w:val="0"/>
        <w:ind w:firstLine="709"/>
        <w:jc w:val="both"/>
        <w:rPr>
          <w:sz w:val="28"/>
          <w:szCs w:val="28"/>
        </w:rPr>
      </w:pPr>
      <w:r w:rsidRPr="0055751D">
        <w:rPr>
          <w:sz w:val="28"/>
          <w:szCs w:val="28"/>
        </w:rPr>
        <w:t xml:space="preserve">бортовой системы функционального дополнения (далее – ABAS); </w:t>
      </w:r>
    </w:p>
    <w:p w:rsidR="00B21829" w:rsidRPr="0055751D" w:rsidRDefault="00B21829" w:rsidP="00B21829">
      <w:pPr>
        <w:tabs>
          <w:tab w:val="left" w:pos="1276"/>
        </w:tabs>
        <w:autoSpaceDE w:val="0"/>
        <w:autoSpaceDN w:val="0"/>
        <w:adjustRightInd w:val="0"/>
        <w:ind w:firstLine="709"/>
        <w:jc w:val="both"/>
        <w:rPr>
          <w:sz w:val="28"/>
          <w:szCs w:val="28"/>
        </w:rPr>
      </w:pPr>
      <w:r w:rsidRPr="0055751D">
        <w:rPr>
          <w:sz w:val="28"/>
          <w:szCs w:val="28"/>
        </w:rPr>
        <w:t xml:space="preserve">спутниковой системы функционального дополнения (далее – SBAS); </w:t>
      </w:r>
    </w:p>
    <w:p w:rsidR="00B21829" w:rsidRPr="0055751D" w:rsidRDefault="00B21829" w:rsidP="00B21829">
      <w:pPr>
        <w:tabs>
          <w:tab w:val="left" w:pos="1276"/>
        </w:tabs>
        <w:autoSpaceDE w:val="0"/>
        <w:autoSpaceDN w:val="0"/>
        <w:adjustRightInd w:val="0"/>
        <w:ind w:firstLine="709"/>
        <w:jc w:val="both"/>
        <w:rPr>
          <w:sz w:val="28"/>
          <w:szCs w:val="28"/>
        </w:rPr>
      </w:pPr>
      <w:r w:rsidRPr="0055751D">
        <w:rPr>
          <w:sz w:val="28"/>
          <w:szCs w:val="28"/>
        </w:rPr>
        <w:t xml:space="preserve">наземной системы функционального дополнения (далее – GBAS) (в Российской Федерации для обозначения станции </w:t>
      </w:r>
      <w:r w:rsidRPr="0055751D">
        <w:rPr>
          <w:sz w:val="28"/>
          <w:szCs w:val="28"/>
          <w:lang w:val="en-GB"/>
        </w:rPr>
        <w:t>GBAS</w:t>
      </w:r>
      <w:r w:rsidRPr="0055751D">
        <w:rPr>
          <w:sz w:val="28"/>
          <w:szCs w:val="28"/>
        </w:rPr>
        <w:t xml:space="preserve"> применяется наименование- локальная контрольно-корректирующая станция (далее - ЛККС); </w:t>
      </w:r>
    </w:p>
    <w:p w:rsidR="00B21829" w:rsidRPr="0055751D" w:rsidRDefault="00B21829" w:rsidP="00B21829">
      <w:pPr>
        <w:tabs>
          <w:tab w:val="left" w:pos="1276"/>
        </w:tabs>
        <w:autoSpaceDE w:val="0"/>
        <w:autoSpaceDN w:val="0"/>
        <w:adjustRightInd w:val="0"/>
        <w:ind w:firstLine="709"/>
        <w:jc w:val="both"/>
        <w:rPr>
          <w:sz w:val="28"/>
          <w:szCs w:val="28"/>
        </w:rPr>
      </w:pPr>
      <w:r w:rsidRPr="0055751D">
        <w:rPr>
          <w:sz w:val="28"/>
          <w:szCs w:val="28"/>
        </w:rPr>
        <w:t xml:space="preserve">наземной региональной системы функционального дополнения (далее – GRAS); </w:t>
      </w:r>
    </w:p>
    <w:p w:rsidR="00B21829" w:rsidRPr="0055751D" w:rsidRDefault="00B21829" w:rsidP="00B21829">
      <w:pPr>
        <w:tabs>
          <w:tab w:val="left" w:pos="1276"/>
        </w:tabs>
        <w:autoSpaceDE w:val="0"/>
        <w:autoSpaceDN w:val="0"/>
        <w:adjustRightInd w:val="0"/>
        <w:ind w:firstLine="709"/>
        <w:jc w:val="both"/>
        <w:rPr>
          <w:sz w:val="28"/>
          <w:szCs w:val="28"/>
        </w:rPr>
      </w:pPr>
      <w:r w:rsidRPr="0055751D">
        <w:rPr>
          <w:sz w:val="28"/>
          <w:szCs w:val="28"/>
        </w:rPr>
        <w:t xml:space="preserve">средств мониторинга сигналов </w:t>
      </w:r>
      <w:r w:rsidRPr="0055751D">
        <w:rPr>
          <w:sz w:val="28"/>
          <w:szCs w:val="28"/>
          <w:lang w:val="en-US"/>
        </w:rPr>
        <w:t>GNSS</w:t>
      </w:r>
      <w:r w:rsidRPr="0055751D">
        <w:rPr>
          <w:sz w:val="28"/>
          <w:szCs w:val="28"/>
        </w:rPr>
        <w:t xml:space="preserve"> (локальная контрольная станция мониторинга (далее – ЛКСМ) и комплексная система мониторинга).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БО </w:t>
      </w:r>
      <w:r w:rsidRPr="0055751D">
        <w:rPr>
          <w:sz w:val="28"/>
          <w:szCs w:val="28"/>
          <w:lang w:val="en-US"/>
        </w:rPr>
        <w:t>GNSS</w:t>
      </w:r>
      <w:r w:rsidRPr="0055751D">
        <w:rPr>
          <w:sz w:val="28"/>
          <w:szCs w:val="28"/>
        </w:rPr>
        <w:t xml:space="preserve"> рассчитывает местоположение воздушного судна, его скорость, время и другие данные в зависимости от предназначения БО </w:t>
      </w:r>
      <w:r w:rsidRPr="0055751D">
        <w:rPr>
          <w:sz w:val="28"/>
          <w:szCs w:val="28"/>
          <w:lang w:val="en-US"/>
        </w:rPr>
        <w:t>GNSS</w:t>
      </w:r>
      <w:r w:rsidRPr="0055751D">
        <w:rPr>
          <w:sz w:val="28"/>
          <w:szCs w:val="28"/>
        </w:rPr>
        <w:t xml:space="preserve">.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В качестве основного средства навигации воздушного судна используется БО </w:t>
      </w:r>
      <w:r w:rsidRPr="0055751D">
        <w:rPr>
          <w:sz w:val="28"/>
          <w:szCs w:val="28"/>
          <w:lang w:val="en-US"/>
        </w:rPr>
        <w:t>GNSS</w:t>
      </w:r>
      <w:r w:rsidRPr="0055751D">
        <w:rPr>
          <w:sz w:val="28"/>
          <w:szCs w:val="28"/>
        </w:rPr>
        <w:t xml:space="preserve">, которое соответствует требуемым навигационным характеристикам (RNP) по точности, целостности, непрерывности и эксплуатационной готовности, установленным для выполнения соответствующих операций (этапов полета) в конкретной области воздушного пространства.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БО </w:t>
      </w:r>
      <w:r w:rsidRPr="0055751D">
        <w:rPr>
          <w:sz w:val="28"/>
          <w:szCs w:val="28"/>
          <w:lang w:val="en-US"/>
        </w:rPr>
        <w:t>GNSS</w:t>
      </w:r>
      <w:r w:rsidRPr="0055751D">
        <w:rPr>
          <w:sz w:val="28"/>
          <w:szCs w:val="28"/>
        </w:rPr>
        <w:t xml:space="preserve"> может быть использовано в качестве основного средства навигации воздушного судна при условии соблюдения всех эксплуатационных ограничений, содержащихся в технической документации на БО </w:t>
      </w:r>
      <w:r w:rsidRPr="0055751D">
        <w:rPr>
          <w:sz w:val="28"/>
          <w:szCs w:val="28"/>
          <w:lang w:val="en-US"/>
        </w:rPr>
        <w:t>GNSS</w:t>
      </w:r>
      <w:r w:rsidRPr="0055751D">
        <w:rPr>
          <w:sz w:val="28"/>
          <w:szCs w:val="28"/>
        </w:rPr>
        <w:t xml:space="preserve">, а также в руководстве по летной эксплуатации, руководстве по эксплуатации бортового оборудования и руководстве по обслуживанию воздушного судна. </w:t>
      </w:r>
    </w:p>
    <w:p w:rsidR="00B21829" w:rsidRPr="0055751D" w:rsidRDefault="00B21829" w:rsidP="00B21829">
      <w:pPr>
        <w:autoSpaceDE w:val="0"/>
        <w:autoSpaceDN w:val="0"/>
        <w:adjustRightInd w:val="0"/>
        <w:ind w:firstLine="709"/>
        <w:jc w:val="both"/>
        <w:rPr>
          <w:sz w:val="28"/>
          <w:szCs w:val="28"/>
        </w:rPr>
      </w:pPr>
      <w:r w:rsidRPr="0055751D">
        <w:rPr>
          <w:sz w:val="28"/>
          <w:szCs w:val="28"/>
          <w:lang w:val="en-US"/>
        </w:rPr>
        <w:t>ABAS</w:t>
      </w:r>
      <w:r w:rsidRPr="0055751D">
        <w:rPr>
          <w:sz w:val="28"/>
          <w:szCs w:val="28"/>
        </w:rPr>
        <w:t xml:space="preserve"> обеспечивает соответствие навигационного обслуживания </w:t>
      </w:r>
      <w:r w:rsidRPr="0055751D">
        <w:rPr>
          <w:sz w:val="28"/>
          <w:szCs w:val="28"/>
          <w:lang w:val="en-US"/>
        </w:rPr>
        <w:t>GNSS</w:t>
      </w:r>
      <w:r w:rsidRPr="0055751D">
        <w:rPr>
          <w:sz w:val="28"/>
          <w:szCs w:val="28"/>
        </w:rPr>
        <w:t xml:space="preserve"> авиационным требованиям за счет особых приемов обработки данных </w:t>
      </w:r>
      <w:r w:rsidRPr="0055751D">
        <w:rPr>
          <w:sz w:val="28"/>
          <w:szCs w:val="28"/>
          <w:lang w:val="en-US"/>
        </w:rPr>
        <w:t>GNSS</w:t>
      </w:r>
      <w:r w:rsidRPr="0055751D">
        <w:rPr>
          <w:sz w:val="28"/>
          <w:szCs w:val="28"/>
        </w:rPr>
        <w:t xml:space="preserve"> бортовыми системами воздушного судна или интегрирования данных </w:t>
      </w:r>
      <w:r w:rsidRPr="0055751D">
        <w:rPr>
          <w:sz w:val="28"/>
          <w:szCs w:val="28"/>
          <w:lang w:val="en-US"/>
        </w:rPr>
        <w:t>GNSS</w:t>
      </w:r>
      <w:r w:rsidRPr="0055751D">
        <w:rPr>
          <w:sz w:val="28"/>
          <w:szCs w:val="28"/>
        </w:rPr>
        <w:t xml:space="preserve"> с данными других навигационных систем. </w:t>
      </w:r>
    </w:p>
    <w:p w:rsidR="00B21829" w:rsidRPr="0055751D" w:rsidRDefault="00B21829" w:rsidP="00B21829">
      <w:pPr>
        <w:autoSpaceDE w:val="0"/>
        <w:autoSpaceDN w:val="0"/>
        <w:adjustRightInd w:val="0"/>
        <w:ind w:firstLine="709"/>
        <w:jc w:val="both"/>
        <w:rPr>
          <w:sz w:val="28"/>
          <w:szCs w:val="28"/>
        </w:rPr>
      </w:pPr>
      <w:r w:rsidRPr="0055751D">
        <w:rPr>
          <w:sz w:val="28"/>
          <w:szCs w:val="28"/>
          <w:lang w:val="en-US"/>
        </w:rPr>
        <w:t>ABAS</w:t>
      </w:r>
      <w:r w:rsidRPr="0055751D">
        <w:rPr>
          <w:sz w:val="28"/>
          <w:szCs w:val="28"/>
        </w:rPr>
        <w:t xml:space="preserve"> основывается на применении одной из следующих технологий: </w:t>
      </w:r>
    </w:p>
    <w:p w:rsidR="00B21829" w:rsidRPr="0055751D" w:rsidRDefault="00B21829" w:rsidP="00B21829">
      <w:pPr>
        <w:autoSpaceDE w:val="0"/>
        <w:autoSpaceDN w:val="0"/>
        <w:adjustRightInd w:val="0"/>
        <w:ind w:firstLine="709"/>
        <w:jc w:val="both"/>
        <w:rPr>
          <w:sz w:val="28"/>
          <w:szCs w:val="28"/>
          <w:lang w:eastAsia="en-US"/>
        </w:rPr>
      </w:pPr>
      <w:r w:rsidRPr="0055751D">
        <w:rPr>
          <w:sz w:val="28"/>
          <w:szCs w:val="28"/>
          <w:lang w:eastAsia="en-US"/>
        </w:rPr>
        <w:t>автономный контроль целостности в приемнике (</w:t>
      </w:r>
      <w:r w:rsidRPr="0055751D">
        <w:rPr>
          <w:sz w:val="28"/>
          <w:szCs w:val="28"/>
          <w:lang w:val="en-US" w:eastAsia="en-US"/>
        </w:rPr>
        <w:t>RAIM</w:t>
      </w:r>
      <w:r w:rsidRPr="0055751D">
        <w:rPr>
          <w:sz w:val="28"/>
          <w:szCs w:val="28"/>
          <w:lang w:eastAsia="en-US"/>
        </w:rPr>
        <w:t xml:space="preserve">), который использует избыточную информацию </w:t>
      </w:r>
      <w:r w:rsidRPr="0055751D">
        <w:rPr>
          <w:sz w:val="28"/>
          <w:szCs w:val="28"/>
          <w:lang w:val="en-US"/>
        </w:rPr>
        <w:t>GNSS</w:t>
      </w:r>
      <w:r w:rsidRPr="0055751D">
        <w:rPr>
          <w:sz w:val="28"/>
          <w:szCs w:val="28"/>
          <w:lang w:eastAsia="en-US"/>
        </w:rPr>
        <w:t xml:space="preserve"> для обеспечения целостности данных </w:t>
      </w:r>
      <w:r w:rsidRPr="0055751D">
        <w:rPr>
          <w:sz w:val="28"/>
          <w:szCs w:val="28"/>
          <w:lang w:val="en-US"/>
        </w:rPr>
        <w:t>GNSS</w:t>
      </w:r>
      <w:r w:rsidRPr="0055751D">
        <w:rPr>
          <w:sz w:val="28"/>
          <w:szCs w:val="28"/>
          <w:lang w:eastAsia="en-US"/>
        </w:rPr>
        <w:t xml:space="preserve">; </w:t>
      </w:r>
    </w:p>
    <w:p w:rsidR="00B21829" w:rsidRPr="0055751D" w:rsidRDefault="00B21829" w:rsidP="00B21829">
      <w:pPr>
        <w:autoSpaceDE w:val="0"/>
        <w:autoSpaceDN w:val="0"/>
        <w:adjustRightInd w:val="0"/>
        <w:ind w:firstLine="709"/>
        <w:jc w:val="both"/>
        <w:rPr>
          <w:sz w:val="28"/>
          <w:szCs w:val="28"/>
        </w:rPr>
      </w:pPr>
      <w:r w:rsidRPr="0055751D">
        <w:rPr>
          <w:sz w:val="28"/>
          <w:szCs w:val="28"/>
        </w:rPr>
        <w:t>автономный контроль целостности на борту (</w:t>
      </w:r>
      <w:r w:rsidRPr="0055751D">
        <w:rPr>
          <w:sz w:val="28"/>
          <w:szCs w:val="28"/>
          <w:lang w:val="en-US"/>
        </w:rPr>
        <w:t>AAIM</w:t>
      </w:r>
      <w:r w:rsidRPr="0055751D">
        <w:rPr>
          <w:sz w:val="28"/>
          <w:szCs w:val="28"/>
        </w:rPr>
        <w:t xml:space="preserve">), который использует информацию от дополнительных бортовых датчиков для обеспечения целостности данных </w:t>
      </w:r>
      <w:r w:rsidRPr="0055751D">
        <w:rPr>
          <w:sz w:val="28"/>
          <w:szCs w:val="28"/>
          <w:lang w:val="en-US"/>
        </w:rPr>
        <w:t>GNSS</w:t>
      </w:r>
      <w:r w:rsidRPr="0055751D">
        <w:rPr>
          <w:sz w:val="28"/>
          <w:szCs w:val="28"/>
        </w:rPr>
        <w:t xml:space="preserve">; </w:t>
      </w:r>
    </w:p>
    <w:p w:rsidR="00B21829" w:rsidRPr="0055751D" w:rsidRDefault="00B21829" w:rsidP="00B21829">
      <w:pPr>
        <w:ind w:firstLine="709"/>
        <w:jc w:val="both"/>
        <w:rPr>
          <w:sz w:val="28"/>
          <w:szCs w:val="28"/>
        </w:rPr>
      </w:pPr>
      <w:r w:rsidRPr="0055751D">
        <w:rPr>
          <w:sz w:val="28"/>
          <w:szCs w:val="28"/>
        </w:rPr>
        <w:t xml:space="preserve">интегрирование БО </w:t>
      </w:r>
      <w:r w:rsidRPr="0055751D">
        <w:rPr>
          <w:sz w:val="28"/>
          <w:szCs w:val="28"/>
          <w:lang w:val="en-US"/>
        </w:rPr>
        <w:t>GNSS</w:t>
      </w:r>
      <w:r w:rsidRPr="0055751D">
        <w:rPr>
          <w:sz w:val="28"/>
          <w:szCs w:val="28"/>
        </w:rPr>
        <w:t xml:space="preserve"> с другими датчиками (например, инерциального счисления) для обеспечения улучшенных характеристик бортовой навигационной системы. </w:t>
      </w:r>
    </w:p>
    <w:p w:rsidR="00B21829" w:rsidRPr="0055751D" w:rsidRDefault="00B21829" w:rsidP="00B21829">
      <w:pPr>
        <w:autoSpaceDE w:val="0"/>
        <w:autoSpaceDN w:val="0"/>
        <w:adjustRightInd w:val="0"/>
        <w:ind w:firstLine="709"/>
        <w:jc w:val="both"/>
        <w:rPr>
          <w:sz w:val="28"/>
          <w:szCs w:val="28"/>
        </w:rPr>
      </w:pPr>
      <w:r w:rsidRPr="0055751D">
        <w:rPr>
          <w:sz w:val="28"/>
          <w:szCs w:val="28"/>
          <w:lang w:val="en-US" w:eastAsia="en-US"/>
        </w:rPr>
        <w:lastRenderedPageBreak/>
        <w:t>SBAS</w:t>
      </w:r>
      <w:r w:rsidRPr="0055751D">
        <w:rPr>
          <w:sz w:val="28"/>
          <w:szCs w:val="28"/>
          <w:lang w:eastAsia="en-US"/>
        </w:rPr>
        <w:t xml:space="preserve"> контролирует сигналы основного спутникового созвездия (</w:t>
      </w:r>
      <w:r w:rsidRPr="0055751D">
        <w:rPr>
          <w:sz w:val="28"/>
          <w:szCs w:val="28"/>
          <w:lang w:val="en-GB" w:eastAsia="en-US"/>
        </w:rPr>
        <w:t>GPS</w:t>
      </w:r>
      <w:r w:rsidRPr="0055751D">
        <w:rPr>
          <w:sz w:val="28"/>
          <w:szCs w:val="28"/>
          <w:lang w:eastAsia="en-US"/>
        </w:rPr>
        <w:t xml:space="preserve"> или ГЛОНАСС), используя сеть наземных станций наблюдения, распределенных в пределах обширного географического района. </w:t>
      </w:r>
      <w:r w:rsidRPr="0055751D">
        <w:rPr>
          <w:sz w:val="28"/>
          <w:szCs w:val="28"/>
        </w:rPr>
        <w:t xml:space="preserve">Для каждого контролируемого спутника </w:t>
      </w:r>
      <w:r w:rsidRPr="0055751D">
        <w:rPr>
          <w:sz w:val="28"/>
          <w:szCs w:val="28"/>
          <w:lang w:eastAsia="en-US"/>
        </w:rPr>
        <w:t xml:space="preserve">основного спутникового созвездия </w:t>
      </w:r>
      <w:r w:rsidRPr="0055751D">
        <w:rPr>
          <w:sz w:val="28"/>
          <w:szCs w:val="28"/>
          <w:lang w:val="en-US"/>
        </w:rPr>
        <w:t>SBAS</w:t>
      </w:r>
      <w:r w:rsidRPr="0055751D">
        <w:rPr>
          <w:sz w:val="28"/>
          <w:szCs w:val="28"/>
        </w:rPr>
        <w:t xml:space="preserve"> оценивает ошибки передаваемых параметров эфемерид и спутниковых часов и затем передает эти поправки и другие данные потребителям через геостационарный спутник. Применение </w:t>
      </w:r>
      <w:r w:rsidRPr="0055751D">
        <w:rPr>
          <w:sz w:val="28"/>
          <w:szCs w:val="28"/>
          <w:lang w:val="en-US"/>
        </w:rPr>
        <w:t>SBAS</w:t>
      </w:r>
      <w:r w:rsidRPr="0055751D">
        <w:rPr>
          <w:sz w:val="28"/>
          <w:szCs w:val="28"/>
        </w:rPr>
        <w:t xml:space="preserve"> повышает целостность и эксплуатационную готовность ГНСС до уровня, позволяющего обеспечить заход воздушного судна на посадку с вертикальным наведением (</w:t>
      </w:r>
      <w:r w:rsidRPr="0055751D">
        <w:rPr>
          <w:sz w:val="28"/>
          <w:szCs w:val="28"/>
          <w:lang w:val="en-US"/>
        </w:rPr>
        <w:t>APV</w:t>
      </w:r>
      <w:r w:rsidRPr="0055751D">
        <w:rPr>
          <w:sz w:val="28"/>
          <w:szCs w:val="28"/>
        </w:rPr>
        <w:t xml:space="preserve">). </w:t>
      </w:r>
    </w:p>
    <w:p w:rsidR="00B21829" w:rsidRPr="0055751D" w:rsidRDefault="00B21829" w:rsidP="00B21829">
      <w:pPr>
        <w:ind w:firstLine="709"/>
        <w:jc w:val="both"/>
        <w:rPr>
          <w:sz w:val="28"/>
          <w:szCs w:val="28"/>
        </w:rPr>
      </w:pPr>
      <w:r w:rsidRPr="0055751D">
        <w:rPr>
          <w:sz w:val="28"/>
          <w:szCs w:val="28"/>
        </w:rPr>
        <w:t xml:space="preserve">Зона действия </w:t>
      </w:r>
      <w:r w:rsidRPr="0055751D">
        <w:rPr>
          <w:sz w:val="28"/>
          <w:szCs w:val="28"/>
          <w:lang w:val="en-US"/>
        </w:rPr>
        <w:t>SBAS</w:t>
      </w:r>
      <w:r w:rsidRPr="0055751D">
        <w:rPr>
          <w:sz w:val="28"/>
          <w:szCs w:val="28"/>
        </w:rPr>
        <w:t xml:space="preserve"> определяется зоной действия геостационарного спутника, а зона обслуживания – поставщиком услуг (оператором) </w:t>
      </w:r>
      <w:r w:rsidRPr="0055751D">
        <w:rPr>
          <w:sz w:val="28"/>
          <w:szCs w:val="28"/>
          <w:lang w:val="en-US"/>
        </w:rPr>
        <w:t>SBAS</w:t>
      </w:r>
      <w:r w:rsidRPr="0055751D">
        <w:rPr>
          <w:sz w:val="28"/>
          <w:szCs w:val="28"/>
        </w:rPr>
        <w:t xml:space="preserve">. </w:t>
      </w:r>
    </w:p>
    <w:p w:rsidR="00B21829" w:rsidRPr="0055751D" w:rsidRDefault="00B21829" w:rsidP="00B21829">
      <w:pPr>
        <w:tabs>
          <w:tab w:val="left" w:pos="1421"/>
        </w:tabs>
        <w:autoSpaceDE w:val="0"/>
        <w:autoSpaceDN w:val="0"/>
        <w:adjustRightInd w:val="0"/>
        <w:ind w:firstLine="709"/>
        <w:jc w:val="both"/>
        <w:rPr>
          <w:sz w:val="28"/>
          <w:szCs w:val="28"/>
        </w:rPr>
      </w:pPr>
      <w:r w:rsidRPr="0055751D">
        <w:rPr>
          <w:sz w:val="28"/>
          <w:szCs w:val="28"/>
        </w:rPr>
        <w:t xml:space="preserve">ЛКСС представляет собой систему функционального дополнения наземного базирования к </w:t>
      </w:r>
      <w:r w:rsidRPr="0055751D">
        <w:rPr>
          <w:sz w:val="28"/>
          <w:szCs w:val="28"/>
          <w:lang w:val="en-US"/>
        </w:rPr>
        <w:t>GNSS</w:t>
      </w:r>
      <w:r w:rsidRPr="0055751D">
        <w:rPr>
          <w:sz w:val="28"/>
          <w:szCs w:val="28"/>
        </w:rPr>
        <w:t xml:space="preserve"> и предназначена для формирования и передачи воздушным судам дифференциальных поправок к псевдодальностям навигационных спутников и информации о целостности сигналов, излучаемых навигационными спутниками.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ЛККС совместно с навигационными спутниками </w:t>
      </w:r>
      <w:r w:rsidRPr="0055751D">
        <w:rPr>
          <w:sz w:val="28"/>
          <w:szCs w:val="28"/>
          <w:lang w:val="en-US"/>
        </w:rPr>
        <w:t>GNSS</w:t>
      </w:r>
      <w:r w:rsidRPr="0055751D">
        <w:rPr>
          <w:sz w:val="28"/>
          <w:szCs w:val="28"/>
        </w:rPr>
        <w:t xml:space="preserve"> обеспечивает навигацию воздушного судна в районе аэродрома, точный заход на посадку и поддерживает выполнение процедур зональной навигации. </w:t>
      </w:r>
    </w:p>
    <w:p w:rsidR="00B21829" w:rsidRPr="0055751D" w:rsidRDefault="00B21829" w:rsidP="00B21829">
      <w:pPr>
        <w:autoSpaceDE w:val="0"/>
        <w:autoSpaceDN w:val="0"/>
        <w:adjustRightInd w:val="0"/>
        <w:ind w:firstLine="709"/>
        <w:jc w:val="both"/>
        <w:rPr>
          <w:sz w:val="28"/>
          <w:szCs w:val="28"/>
        </w:rPr>
      </w:pPr>
      <w:r w:rsidRPr="0055751D">
        <w:rPr>
          <w:sz w:val="28"/>
          <w:szCs w:val="28"/>
        </w:rPr>
        <w:t>ЛККС вместе со средствами индикации на рабочих местах диспетчеров позволяет определить возможность выполнения точного захода на посадку по типу используемых созвездий (</w:t>
      </w:r>
      <w:r w:rsidRPr="0055751D">
        <w:rPr>
          <w:sz w:val="28"/>
          <w:szCs w:val="28"/>
          <w:lang w:val="en-US"/>
        </w:rPr>
        <w:t>GNSS</w:t>
      </w:r>
      <w:r w:rsidRPr="0055751D">
        <w:rPr>
          <w:sz w:val="28"/>
          <w:szCs w:val="28"/>
        </w:rPr>
        <w:t>-</w:t>
      </w:r>
      <w:r w:rsidRPr="0055751D">
        <w:rPr>
          <w:sz w:val="28"/>
          <w:szCs w:val="28"/>
          <w:lang w:val="en-GB"/>
        </w:rPr>
        <w:t>GPS</w:t>
      </w:r>
      <w:r w:rsidRPr="0055751D">
        <w:rPr>
          <w:sz w:val="28"/>
          <w:szCs w:val="28"/>
        </w:rPr>
        <w:t xml:space="preserve">, </w:t>
      </w:r>
      <w:r w:rsidRPr="0055751D">
        <w:rPr>
          <w:sz w:val="28"/>
          <w:szCs w:val="28"/>
          <w:lang w:val="en-US"/>
        </w:rPr>
        <w:t>GNSS</w:t>
      </w:r>
      <w:r w:rsidRPr="0055751D">
        <w:rPr>
          <w:sz w:val="28"/>
          <w:szCs w:val="28"/>
        </w:rPr>
        <w:t xml:space="preserve">-ГЛОНАСС, </w:t>
      </w:r>
      <w:r w:rsidRPr="0055751D">
        <w:rPr>
          <w:sz w:val="28"/>
          <w:szCs w:val="28"/>
          <w:lang w:val="en-US"/>
        </w:rPr>
        <w:t>GNSS</w:t>
      </w:r>
      <w:r w:rsidRPr="0055751D">
        <w:rPr>
          <w:sz w:val="28"/>
          <w:szCs w:val="28"/>
        </w:rPr>
        <w:t>-ГЛОНАСС+</w:t>
      </w:r>
      <w:r w:rsidRPr="0055751D">
        <w:rPr>
          <w:sz w:val="28"/>
          <w:szCs w:val="28"/>
          <w:lang w:val="en-GB"/>
        </w:rPr>
        <w:t>GPS</w:t>
      </w:r>
      <w:r w:rsidRPr="0055751D">
        <w:rPr>
          <w:sz w:val="28"/>
          <w:szCs w:val="28"/>
        </w:rPr>
        <w:t xml:space="preserve">). </w:t>
      </w:r>
    </w:p>
    <w:p w:rsidR="00B21829" w:rsidRPr="0055751D" w:rsidRDefault="00B21829" w:rsidP="00B21829">
      <w:pPr>
        <w:autoSpaceDE w:val="0"/>
        <w:autoSpaceDN w:val="0"/>
        <w:adjustRightInd w:val="0"/>
        <w:ind w:firstLine="709"/>
        <w:jc w:val="both"/>
        <w:rPr>
          <w:sz w:val="28"/>
          <w:szCs w:val="28"/>
        </w:rPr>
      </w:pPr>
      <w:r w:rsidRPr="0055751D">
        <w:rPr>
          <w:sz w:val="28"/>
          <w:szCs w:val="28"/>
          <w:lang w:val="en-US"/>
        </w:rPr>
        <w:t>GRAS</w:t>
      </w:r>
      <w:r w:rsidRPr="0055751D">
        <w:rPr>
          <w:sz w:val="28"/>
          <w:szCs w:val="28"/>
        </w:rPr>
        <w:t xml:space="preserve"> предназначена </w:t>
      </w:r>
      <w:r w:rsidRPr="0055751D">
        <w:rPr>
          <w:bCs/>
          <w:sz w:val="28"/>
          <w:szCs w:val="28"/>
        </w:rPr>
        <w:t xml:space="preserve">для обеспечения выполнения воздушными судами операций с использованием </w:t>
      </w:r>
      <w:r w:rsidRPr="0055751D">
        <w:rPr>
          <w:sz w:val="28"/>
          <w:szCs w:val="28"/>
          <w:lang w:val="en-US"/>
        </w:rPr>
        <w:t>GNSS</w:t>
      </w:r>
      <w:r w:rsidRPr="0055751D">
        <w:rPr>
          <w:bCs/>
          <w:sz w:val="28"/>
          <w:szCs w:val="28"/>
        </w:rPr>
        <w:t xml:space="preserve"> на маршруте, в районе аэродрома, неточных заходов на посадку, вылетов и заходов на посадку с </w:t>
      </w:r>
      <w:r w:rsidRPr="0055751D">
        <w:rPr>
          <w:sz w:val="28"/>
          <w:szCs w:val="28"/>
          <w:lang w:val="en-US"/>
        </w:rPr>
        <w:t>APV</w:t>
      </w:r>
      <w:r w:rsidRPr="0055751D">
        <w:rPr>
          <w:bCs/>
          <w:sz w:val="28"/>
          <w:szCs w:val="28"/>
        </w:rPr>
        <w:t xml:space="preserve"> в определенной области воздушного пространства (регионе). </w:t>
      </w:r>
    </w:p>
    <w:p w:rsidR="00B21829" w:rsidRPr="0055751D" w:rsidRDefault="00B21829" w:rsidP="00B21829">
      <w:pPr>
        <w:autoSpaceDE w:val="0"/>
        <w:autoSpaceDN w:val="0"/>
        <w:adjustRightInd w:val="0"/>
        <w:ind w:firstLine="709"/>
        <w:jc w:val="both"/>
        <w:rPr>
          <w:sz w:val="28"/>
          <w:szCs w:val="28"/>
        </w:rPr>
      </w:pPr>
      <w:r w:rsidRPr="0055751D">
        <w:rPr>
          <w:sz w:val="28"/>
          <w:szCs w:val="28"/>
          <w:lang w:val="en-US"/>
        </w:rPr>
        <w:t>GRAS</w:t>
      </w:r>
      <w:r w:rsidRPr="0055751D">
        <w:rPr>
          <w:sz w:val="28"/>
          <w:szCs w:val="28"/>
        </w:rPr>
        <w:t xml:space="preserve"> представляет собой результат совмещения принципов действия </w:t>
      </w:r>
      <w:r w:rsidRPr="0055751D">
        <w:rPr>
          <w:sz w:val="28"/>
          <w:szCs w:val="28"/>
          <w:lang w:val="en-US"/>
        </w:rPr>
        <w:t>SBAS</w:t>
      </w:r>
      <w:r w:rsidRPr="0055751D">
        <w:rPr>
          <w:sz w:val="28"/>
          <w:szCs w:val="28"/>
        </w:rPr>
        <w:t xml:space="preserve"> и </w:t>
      </w:r>
      <w:r w:rsidRPr="0055751D">
        <w:rPr>
          <w:sz w:val="28"/>
          <w:szCs w:val="28"/>
          <w:lang w:val="en-US"/>
        </w:rPr>
        <w:t>GBAS</w:t>
      </w:r>
      <w:r w:rsidRPr="0055751D">
        <w:rPr>
          <w:sz w:val="28"/>
          <w:szCs w:val="28"/>
        </w:rPr>
        <w:t xml:space="preserve"> с целью улучшения характеристик </w:t>
      </w:r>
      <w:r w:rsidRPr="0055751D">
        <w:rPr>
          <w:sz w:val="28"/>
          <w:szCs w:val="28"/>
          <w:lang w:val="en-US"/>
        </w:rPr>
        <w:t>GNSS</w:t>
      </w:r>
      <w:r w:rsidRPr="0055751D">
        <w:rPr>
          <w:sz w:val="28"/>
          <w:szCs w:val="28"/>
        </w:rPr>
        <w:t xml:space="preserve"> и расширения ее возможностей по навигационному обеспечению потребителей. В </w:t>
      </w:r>
      <w:r w:rsidRPr="0055751D">
        <w:rPr>
          <w:sz w:val="28"/>
          <w:szCs w:val="28"/>
          <w:lang w:val="en-US"/>
        </w:rPr>
        <w:t>GRAS</w:t>
      </w:r>
      <w:r w:rsidRPr="0055751D">
        <w:rPr>
          <w:sz w:val="28"/>
          <w:szCs w:val="28"/>
        </w:rPr>
        <w:t xml:space="preserve"> подобно </w:t>
      </w:r>
      <w:r w:rsidRPr="0055751D">
        <w:rPr>
          <w:sz w:val="28"/>
          <w:szCs w:val="28"/>
          <w:lang w:val="en-US"/>
        </w:rPr>
        <w:t>SBAS</w:t>
      </w:r>
      <w:r w:rsidRPr="0055751D">
        <w:rPr>
          <w:sz w:val="28"/>
          <w:szCs w:val="28"/>
        </w:rPr>
        <w:t xml:space="preserve"> используется распределенная сеть опорных станций для контроля сигналов спутникового созвездия </w:t>
      </w:r>
      <w:r w:rsidRPr="0055751D">
        <w:rPr>
          <w:sz w:val="28"/>
          <w:szCs w:val="28"/>
          <w:lang w:val="en-US"/>
        </w:rPr>
        <w:t>GNSS</w:t>
      </w:r>
      <w:r w:rsidRPr="0055751D">
        <w:rPr>
          <w:sz w:val="28"/>
          <w:szCs w:val="28"/>
        </w:rPr>
        <w:t xml:space="preserve"> и центр обработки для расчета целостности </w:t>
      </w:r>
      <w:r w:rsidRPr="0055751D">
        <w:rPr>
          <w:sz w:val="28"/>
          <w:szCs w:val="28"/>
          <w:lang w:val="en-US"/>
        </w:rPr>
        <w:t>GNSS</w:t>
      </w:r>
      <w:r w:rsidRPr="0055751D">
        <w:rPr>
          <w:sz w:val="28"/>
          <w:szCs w:val="28"/>
        </w:rPr>
        <w:t xml:space="preserve"> и дифференциальной корректирующей информации. Отличие заключается в том, что </w:t>
      </w:r>
      <w:r w:rsidRPr="0055751D">
        <w:rPr>
          <w:sz w:val="28"/>
          <w:szCs w:val="28"/>
          <w:lang w:val="en-US"/>
        </w:rPr>
        <w:t>GRAS</w:t>
      </w:r>
      <w:r w:rsidRPr="0055751D">
        <w:rPr>
          <w:sz w:val="28"/>
          <w:szCs w:val="28"/>
        </w:rPr>
        <w:t xml:space="preserve"> передает эту информацию не через геостационарный спутник, а через сеть наземных станций аналогично </w:t>
      </w:r>
      <w:r w:rsidRPr="0055751D">
        <w:rPr>
          <w:sz w:val="28"/>
          <w:szCs w:val="28"/>
          <w:lang w:val="en-US"/>
        </w:rPr>
        <w:t>GBAS</w:t>
      </w:r>
      <w:r w:rsidRPr="0055751D">
        <w:rPr>
          <w:sz w:val="28"/>
          <w:szCs w:val="28"/>
        </w:rPr>
        <w:t xml:space="preserve">. </w:t>
      </w:r>
    </w:p>
    <w:p w:rsidR="00B21829" w:rsidRPr="0055751D" w:rsidRDefault="00B21829" w:rsidP="00B21829">
      <w:pPr>
        <w:ind w:firstLine="709"/>
        <w:jc w:val="both"/>
        <w:rPr>
          <w:sz w:val="28"/>
          <w:szCs w:val="28"/>
        </w:rPr>
      </w:pPr>
      <w:r w:rsidRPr="0055751D">
        <w:rPr>
          <w:sz w:val="28"/>
          <w:szCs w:val="28"/>
        </w:rPr>
        <w:t xml:space="preserve">ЛКСМ представляет собой средство (систему) мониторинга, регистрации и хранениясостояния навигационного обслуживания </w:t>
      </w:r>
      <w:r w:rsidRPr="0055751D">
        <w:rPr>
          <w:sz w:val="28"/>
          <w:szCs w:val="28"/>
          <w:lang w:val="en-US"/>
        </w:rPr>
        <w:t>GNSS</w:t>
      </w:r>
      <w:r w:rsidRPr="0055751D">
        <w:rPr>
          <w:sz w:val="28"/>
          <w:szCs w:val="28"/>
        </w:rPr>
        <w:t xml:space="preserve"> в районе аэродрома. </w:t>
      </w:r>
    </w:p>
    <w:p w:rsidR="00B21829" w:rsidRPr="0055751D" w:rsidRDefault="00B21829" w:rsidP="00B21829">
      <w:pPr>
        <w:ind w:firstLine="709"/>
        <w:jc w:val="both"/>
        <w:rPr>
          <w:sz w:val="28"/>
          <w:szCs w:val="28"/>
        </w:rPr>
      </w:pPr>
      <w:r w:rsidRPr="0055751D">
        <w:rPr>
          <w:sz w:val="28"/>
          <w:szCs w:val="28"/>
        </w:rPr>
        <w:t xml:space="preserve">ЛКСМ вместе со средствами индикации на рабочих местах диспетчеров позволяет определить возможность, с учетом требований по точности определения пространственного положения, выполнения намеченной операции с использованием </w:t>
      </w:r>
      <w:r w:rsidRPr="0055751D">
        <w:rPr>
          <w:sz w:val="28"/>
          <w:szCs w:val="28"/>
          <w:lang w:val="en-US"/>
        </w:rPr>
        <w:t>GNSS</w:t>
      </w:r>
      <w:r w:rsidRPr="0055751D">
        <w:rPr>
          <w:sz w:val="28"/>
          <w:szCs w:val="28"/>
        </w:rPr>
        <w:t xml:space="preserve"> по типу используемых созвездий (</w:t>
      </w:r>
      <w:r w:rsidRPr="0055751D">
        <w:rPr>
          <w:sz w:val="28"/>
          <w:szCs w:val="28"/>
          <w:lang w:val="en-US"/>
        </w:rPr>
        <w:t>GNSS</w:t>
      </w:r>
      <w:r w:rsidRPr="0055751D">
        <w:rPr>
          <w:sz w:val="28"/>
          <w:szCs w:val="28"/>
        </w:rPr>
        <w:t>-</w:t>
      </w:r>
      <w:r w:rsidRPr="0055751D">
        <w:rPr>
          <w:sz w:val="28"/>
          <w:szCs w:val="28"/>
          <w:lang w:val="en-GB"/>
        </w:rPr>
        <w:t>GPS</w:t>
      </w:r>
      <w:r w:rsidRPr="0055751D">
        <w:rPr>
          <w:sz w:val="28"/>
          <w:szCs w:val="28"/>
        </w:rPr>
        <w:t xml:space="preserve">, </w:t>
      </w:r>
      <w:r w:rsidRPr="0055751D">
        <w:rPr>
          <w:sz w:val="28"/>
          <w:szCs w:val="28"/>
          <w:lang w:val="en-US"/>
        </w:rPr>
        <w:t>GNSS</w:t>
      </w:r>
      <w:r w:rsidRPr="0055751D">
        <w:rPr>
          <w:sz w:val="28"/>
          <w:szCs w:val="28"/>
        </w:rPr>
        <w:t xml:space="preserve">-ГЛОНАСС, </w:t>
      </w:r>
      <w:r w:rsidRPr="0055751D">
        <w:rPr>
          <w:sz w:val="28"/>
          <w:szCs w:val="28"/>
        </w:rPr>
        <w:br/>
      </w:r>
      <w:r w:rsidRPr="0055751D">
        <w:rPr>
          <w:sz w:val="28"/>
          <w:szCs w:val="28"/>
          <w:lang w:val="en-US"/>
        </w:rPr>
        <w:t>GNSS</w:t>
      </w:r>
      <w:r w:rsidRPr="0055751D">
        <w:rPr>
          <w:sz w:val="28"/>
          <w:szCs w:val="28"/>
        </w:rPr>
        <w:t>-ГЛОНАСС+</w:t>
      </w:r>
      <w:r w:rsidRPr="0055751D">
        <w:rPr>
          <w:sz w:val="28"/>
          <w:szCs w:val="28"/>
          <w:lang w:val="en-GB"/>
        </w:rPr>
        <w:t>GPS</w:t>
      </w:r>
      <w:r w:rsidRPr="0055751D">
        <w:rPr>
          <w:sz w:val="28"/>
          <w:szCs w:val="28"/>
        </w:rPr>
        <w:t xml:space="preserve">) в зоне аэродрома и на подходах к ней.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Наличие ЛКСМ является обязательным условием для допуска к полетам с использованием </w:t>
      </w:r>
      <w:r w:rsidRPr="0055751D">
        <w:rPr>
          <w:sz w:val="28"/>
          <w:szCs w:val="28"/>
          <w:lang w:val="en-US"/>
        </w:rPr>
        <w:t>GNSS</w:t>
      </w:r>
      <w:r w:rsidRPr="0055751D">
        <w:rPr>
          <w:sz w:val="28"/>
          <w:szCs w:val="28"/>
        </w:rPr>
        <w:t xml:space="preserve"> для допущенных операций в районе аэродрома, если запись и хранение информации </w:t>
      </w:r>
      <w:r w:rsidRPr="0055751D">
        <w:rPr>
          <w:sz w:val="28"/>
          <w:szCs w:val="28"/>
          <w:lang w:val="en-US"/>
        </w:rPr>
        <w:t>GNSS</w:t>
      </w:r>
      <w:r w:rsidRPr="0055751D">
        <w:rPr>
          <w:sz w:val="28"/>
          <w:szCs w:val="28"/>
        </w:rPr>
        <w:t xml:space="preserve">, относящихся к этим операциям с использованием </w:t>
      </w:r>
      <w:r w:rsidRPr="0055751D">
        <w:rPr>
          <w:sz w:val="28"/>
          <w:szCs w:val="28"/>
          <w:lang w:val="en-US"/>
        </w:rPr>
        <w:t>GNSS</w:t>
      </w:r>
      <w:r w:rsidRPr="0055751D">
        <w:rPr>
          <w:sz w:val="28"/>
          <w:szCs w:val="28"/>
        </w:rPr>
        <w:t xml:space="preserve">, не осуществляется каким-либо другим образом.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Система мониторинга предназначена для регистрации, хранения и доведения информации о мониторинге сигналов </w:t>
      </w:r>
      <w:r w:rsidRPr="0055751D">
        <w:rPr>
          <w:sz w:val="28"/>
          <w:szCs w:val="28"/>
          <w:lang w:val="en-US"/>
        </w:rPr>
        <w:t>GNSS</w:t>
      </w:r>
      <w:r w:rsidRPr="0055751D">
        <w:rPr>
          <w:sz w:val="28"/>
          <w:szCs w:val="28"/>
        </w:rPr>
        <w:t xml:space="preserve"> до органов ОВД и пользователей воздушного пространства. Доведение информации производится в случае, если </w:t>
      </w:r>
      <w:r w:rsidRPr="0055751D">
        <w:rPr>
          <w:sz w:val="28"/>
          <w:szCs w:val="28"/>
        </w:rPr>
        <w:lastRenderedPageBreak/>
        <w:t xml:space="preserve">необходимо предпринять меры, направленные на обеспечение безопасности полетов, которые могут включать: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введение эксплуатационных ограничений на использование конкретного вида обслуживания </w:t>
      </w:r>
      <w:r w:rsidRPr="0055751D">
        <w:rPr>
          <w:sz w:val="28"/>
          <w:szCs w:val="28"/>
          <w:lang w:val="en-US"/>
        </w:rPr>
        <w:t>GNSS</w:t>
      </w:r>
      <w:r w:rsidRPr="0055751D">
        <w:rPr>
          <w:sz w:val="28"/>
          <w:szCs w:val="28"/>
        </w:rPr>
        <w:t xml:space="preserve"> в зависимости от уровня эксплуатационной готовности;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оповещение эксплуатантов и экипажей воздушных судов об имеющихся несоответствиях характеристик навигационного обслуживания </w:t>
      </w:r>
      <w:r w:rsidRPr="0055751D">
        <w:rPr>
          <w:sz w:val="28"/>
          <w:szCs w:val="28"/>
          <w:lang w:val="en-US"/>
        </w:rPr>
        <w:t>GNSS</w:t>
      </w:r>
      <w:r w:rsidRPr="0055751D">
        <w:rPr>
          <w:sz w:val="28"/>
          <w:szCs w:val="28"/>
        </w:rPr>
        <w:t xml:space="preserve">.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Система мониторинга может использовать для этих целей информацию, поступающую к ней по каналам связи от удаленных ЛКСМ и ЛККС.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Доведение информации до органов ОВД и пользователей воздушного пространства осуществляется по различным каналам связи, а также через публикацию извещения об оперативных изменениях в правилах проведения и обеспечения полетов и </w:t>
      </w:r>
      <w:hyperlink r:id="rId9" w:tooltip="Аэронавигационная информация" w:history="1">
        <w:r w:rsidRPr="0055751D">
          <w:rPr>
            <w:sz w:val="28"/>
            <w:szCs w:val="28"/>
          </w:rPr>
          <w:t>аэронавигационной информации</w:t>
        </w:r>
      </w:hyperlink>
      <w:r w:rsidRPr="0055751D">
        <w:rPr>
          <w:sz w:val="28"/>
          <w:szCs w:val="28"/>
        </w:rPr>
        <w:t xml:space="preserve"> (</w:t>
      </w:r>
      <w:r w:rsidRPr="0055751D">
        <w:rPr>
          <w:sz w:val="28"/>
          <w:szCs w:val="28"/>
          <w:lang w:val="en-US"/>
        </w:rPr>
        <w:t>N</w:t>
      </w:r>
      <w:r w:rsidRPr="0055751D">
        <w:rPr>
          <w:sz w:val="28"/>
          <w:szCs w:val="28"/>
        </w:rPr>
        <w:t xml:space="preserve">ОТАМ).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Качество навигационного обслуживания </w:t>
      </w:r>
      <w:r w:rsidRPr="0055751D">
        <w:rPr>
          <w:sz w:val="28"/>
          <w:szCs w:val="28"/>
          <w:lang w:val="en-US"/>
        </w:rPr>
        <w:t>GNSS</w:t>
      </w:r>
      <w:r w:rsidRPr="0055751D">
        <w:rPr>
          <w:sz w:val="28"/>
          <w:szCs w:val="28"/>
        </w:rPr>
        <w:t xml:space="preserve"> определяется следующими основными эксплуатационными характеристиками: </w:t>
      </w:r>
    </w:p>
    <w:p w:rsidR="00B21829" w:rsidRPr="0055751D" w:rsidRDefault="00B21829" w:rsidP="00B21829">
      <w:pPr>
        <w:tabs>
          <w:tab w:val="left" w:pos="1134"/>
        </w:tabs>
        <w:autoSpaceDE w:val="0"/>
        <w:autoSpaceDN w:val="0"/>
        <w:adjustRightInd w:val="0"/>
        <w:ind w:firstLine="709"/>
        <w:jc w:val="both"/>
        <w:rPr>
          <w:sz w:val="28"/>
          <w:szCs w:val="28"/>
        </w:rPr>
      </w:pPr>
      <w:r w:rsidRPr="0055751D">
        <w:rPr>
          <w:sz w:val="28"/>
          <w:szCs w:val="28"/>
        </w:rPr>
        <w:t xml:space="preserve">точность определения местоположения; </w:t>
      </w:r>
    </w:p>
    <w:p w:rsidR="00B21829" w:rsidRPr="0055751D" w:rsidRDefault="00B21829" w:rsidP="00B21829">
      <w:pPr>
        <w:tabs>
          <w:tab w:val="left" w:pos="1134"/>
        </w:tabs>
        <w:autoSpaceDE w:val="0"/>
        <w:autoSpaceDN w:val="0"/>
        <w:adjustRightInd w:val="0"/>
        <w:ind w:firstLine="720"/>
        <w:jc w:val="both"/>
        <w:rPr>
          <w:sz w:val="28"/>
          <w:szCs w:val="28"/>
        </w:rPr>
      </w:pPr>
      <w:r w:rsidRPr="0055751D">
        <w:rPr>
          <w:sz w:val="28"/>
          <w:szCs w:val="28"/>
        </w:rPr>
        <w:t xml:space="preserve">целостность (включая порог и время срабатывания сигнализации); </w:t>
      </w:r>
    </w:p>
    <w:p w:rsidR="00B21829" w:rsidRPr="0055751D" w:rsidRDefault="00B21829" w:rsidP="00B21829">
      <w:pPr>
        <w:tabs>
          <w:tab w:val="left" w:pos="1134"/>
        </w:tabs>
        <w:autoSpaceDE w:val="0"/>
        <w:autoSpaceDN w:val="0"/>
        <w:adjustRightInd w:val="0"/>
        <w:ind w:firstLine="709"/>
        <w:jc w:val="both"/>
        <w:rPr>
          <w:sz w:val="28"/>
          <w:szCs w:val="28"/>
        </w:rPr>
      </w:pPr>
      <w:r w:rsidRPr="0055751D">
        <w:rPr>
          <w:sz w:val="28"/>
          <w:szCs w:val="28"/>
        </w:rPr>
        <w:t xml:space="preserve">непрерывность; </w:t>
      </w:r>
    </w:p>
    <w:p w:rsidR="00B21829" w:rsidRPr="0055751D" w:rsidRDefault="00B21829" w:rsidP="00B21829">
      <w:pPr>
        <w:tabs>
          <w:tab w:val="left" w:pos="1134"/>
        </w:tabs>
        <w:autoSpaceDE w:val="0"/>
        <w:autoSpaceDN w:val="0"/>
        <w:adjustRightInd w:val="0"/>
        <w:ind w:firstLine="709"/>
        <w:jc w:val="both"/>
        <w:rPr>
          <w:sz w:val="28"/>
          <w:szCs w:val="28"/>
        </w:rPr>
      </w:pPr>
      <w:r w:rsidRPr="0055751D">
        <w:rPr>
          <w:sz w:val="28"/>
          <w:szCs w:val="28"/>
        </w:rPr>
        <w:t xml:space="preserve">эксплуатационная готовность.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Точность определения местоположения по </w:t>
      </w:r>
      <w:r w:rsidRPr="0055751D">
        <w:rPr>
          <w:sz w:val="28"/>
          <w:szCs w:val="28"/>
          <w:lang w:val="en-US"/>
        </w:rPr>
        <w:t>GNSS</w:t>
      </w:r>
      <w:r w:rsidRPr="0055751D">
        <w:rPr>
          <w:sz w:val="28"/>
          <w:szCs w:val="28"/>
        </w:rPr>
        <w:t xml:space="preserve"> характеризуется ошибкой определения местоположения воздушного судна, которая представляет собой разность между истинным местоположением воздушного судна и местоположением, определенным приемником </w:t>
      </w:r>
      <w:r w:rsidRPr="0055751D">
        <w:rPr>
          <w:sz w:val="28"/>
          <w:szCs w:val="28"/>
          <w:lang w:val="en-US"/>
        </w:rPr>
        <w:t>GNSS</w:t>
      </w:r>
      <w:r w:rsidRPr="0055751D">
        <w:rPr>
          <w:sz w:val="28"/>
          <w:szCs w:val="28"/>
        </w:rPr>
        <w:t xml:space="preserve">.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Целостность характеризует способность системы обеспечить пользователя своевременными и обоснованными предупреждениями (срабатываниями сигнализации) о том, что систему не следует использовать для выполнения предполагаемой операции (этапа полета). Целостность является мерой доверия к правильности информации, выдаваемой системой.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Необходимый уровень целостности для каждой операции (этапа полета) устанавливается значениями соответствующих специальных продольных (боковых) </w:t>
      </w:r>
      <w:r w:rsidRPr="0055751D">
        <w:rPr>
          <w:sz w:val="28"/>
          <w:szCs w:val="28"/>
        </w:rPr>
        <w:br/>
        <w:t xml:space="preserve">(а для некоторых заходов на посадку - и вертикальных) порогов срабатывания сигнализации. Когда значение целостности выходит за установленные пороги, система должна в течение установленного временного интервала выдать соответствующее предупреждение, получив которое экипаж воздушного судна должен либо перейти на навигацию с использованием обычных навигационных средств (NAVAID), либо перейти к выполнению процедур с использованием </w:t>
      </w:r>
      <w:r w:rsidRPr="0055751D">
        <w:rPr>
          <w:sz w:val="28"/>
          <w:szCs w:val="28"/>
          <w:lang w:val="en-US"/>
        </w:rPr>
        <w:t>GNSS</w:t>
      </w:r>
      <w:r w:rsidRPr="0055751D">
        <w:rPr>
          <w:sz w:val="28"/>
          <w:szCs w:val="28"/>
        </w:rPr>
        <w:t xml:space="preserve"> с менее строгими требованиями.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Непрерывность характеризует способность системы функционировать без непреднамеренных прерываний (отказов) во время выполнения предполагаемой эксплуатационной процедуры (этапа полета). Она выражается вероятностью непрерывного обслуживания в течение времени выполнения воздушным судном всей эксплуатационной процедуры.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Требования непрерывности имеют различные значения: более низкие – для маршрутного воздушного пространства с невысокой интенсивностью воздушного движения, более высокие – для районов с большой плотностью движения и сложной структурой воздушного пространства, где отказ системы может затронуть значительное число воздушных судов. </w:t>
      </w:r>
    </w:p>
    <w:p w:rsidR="00B21829" w:rsidRPr="0055751D" w:rsidRDefault="00B21829" w:rsidP="00B21829">
      <w:pPr>
        <w:autoSpaceDE w:val="0"/>
        <w:autoSpaceDN w:val="0"/>
        <w:adjustRightInd w:val="0"/>
        <w:ind w:firstLine="709"/>
        <w:jc w:val="both"/>
        <w:rPr>
          <w:sz w:val="28"/>
          <w:szCs w:val="28"/>
        </w:rPr>
      </w:pPr>
      <w:r w:rsidRPr="0055751D">
        <w:rPr>
          <w:sz w:val="28"/>
          <w:szCs w:val="28"/>
        </w:rPr>
        <w:lastRenderedPageBreak/>
        <w:t xml:space="preserve">Эксплуатационная готовность </w:t>
      </w:r>
      <w:r w:rsidRPr="0055751D">
        <w:rPr>
          <w:sz w:val="28"/>
          <w:szCs w:val="28"/>
          <w:lang w:val="en-US"/>
        </w:rPr>
        <w:t>GNSS</w:t>
      </w:r>
      <w:r w:rsidRPr="0055751D">
        <w:rPr>
          <w:sz w:val="28"/>
          <w:szCs w:val="28"/>
        </w:rPr>
        <w:t xml:space="preserve"> является основной характеристикой навигационного обслуживания, которая показывает возможность достижения точности при определенном уровне целостности и непрерывности. Она представляет собой долю времени, в течение которого система одновременно обеспечивает требуемые точность, целостность и непрерывность обслуживания.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Значение эксплуатационной готовности </w:t>
      </w:r>
      <w:r w:rsidRPr="0055751D">
        <w:rPr>
          <w:sz w:val="28"/>
          <w:szCs w:val="28"/>
          <w:lang w:val="en-US"/>
        </w:rPr>
        <w:t>GNSS</w:t>
      </w:r>
      <w:r w:rsidRPr="0055751D">
        <w:rPr>
          <w:sz w:val="28"/>
          <w:szCs w:val="28"/>
        </w:rPr>
        <w:t xml:space="preserve"> зависит от типа планируемой операции (этапа полета) воздушного судна и для заданной области воздушного пространства в заданное время определяется в большей степени посредством расчета (моделирования), чем измерения. </w:t>
      </w:r>
    </w:p>
    <w:p w:rsidR="00B21829" w:rsidRPr="0055751D" w:rsidRDefault="00B21829" w:rsidP="00B21829">
      <w:pPr>
        <w:ind w:firstLine="709"/>
        <w:jc w:val="both"/>
        <w:rPr>
          <w:sz w:val="28"/>
          <w:szCs w:val="28"/>
        </w:rPr>
      </w:pPr>
      <w:r w:rsidRPr="0055751D">
        <w:rPr>
          <w:sz w:val="28"/>
          <w:szCs w:val="28"/>
        </w:rPr>
        <w:t xml:space="preserve">Значения характеристик точности, целостности, надежности и эксплуатационной готовности </w:t>
      </w:r>
      <w:r w:rsidRPr="0055751D">
        <w:rPr>
          <w:sz w:val="28"/>
          <w:szCs w:val="28"/>
          <w:lang w:val="en-US"/>
        </w:rPr>
        <w:t>GNSS</w:t>
      </w:r>
      <w:r w:rsidRPr="0055751D">
        <w:rPr>
          <w:sz w:val="28"/>
          <w:szCs w:val="28"/>
        </w:rPr>
        <w:t xml:space="preserve"> для различных типовых операций приведены в документе «Стандарты и Рекомендуемая практика ИКАО»</w:t>
      </w:r>
      <w:r w:rsidRPr="0055751D">
        <w:rPr>
          <w:sz w:val="28"/>
          <w:szCs w:val="28"/>
          <w:vertAlign w:val="superscript"/>
        </w:rPr>
        <w:footnoteReference w:customMarkFollows="1" w:id="2"/>
        <w:sym w:font="Symbol" w:char="F02A"/>
      </w:r>
      <w:r w:rsidRPr="0055751D">
        <w:rPr>
          <w:sz w:val="28"/>
          <w:szCs w:val="28"/>
        </w:rPr>
        <w:t xml:space="preserve">.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К основным средствам авиационной электросвязи относятся: </w:t>
      </w:r>
    </w:p>
    <w:p w:rsidR="00B21829" w:rsidRPr="0055751D" w:rsidRDefault="00B21829" w:rsidP="00B21829">
      <w:pPr>
        <w:widowControl w:val="0"/>
        <w:tabs>
          <w:tab w:val="num" w:pos="1134"/>
        </w:tabs>
        <w:ind w:firstLine="709"/>
        <w:jc w:val="both"/>
        <w:rPr>
          <w:sz w:val="28"/>
          <w:szCs w:val="28"/>
        </w:rPr>
      </w:pPr>
      <w:r w:rsidRPr="0055751D">
        <w:rPr>
          <w:sz w:val="28"/>
          <w:szCs w:val="28"/>
        </w:rPr>
        <w:t xml:space="preserve">радиопередатчики, радиоприемники, радиостанции ОВЧ диапазона; </w:t>
      </w:r>
    </w:p>
    <w:p w:rsidR="00B21829" w:rsidRPr="0055751D" w:rsidRDefault="00B21829" w:rsidP="00B21829">
      <w:pPr>
        <w:widowControl w:val="0"/>
        <w:tabs>
          <w:tab w:val="num" w:pos="1134"/>
        </w:tabs>
        <w:ind w:firstLine="709"/>
        <w:jc w:val="both"/>
        <w:rPr>
          <w:sz w:val="28"/>
          <w:szCs w:val="28"/>
        </w:rPr>
      </w:pPr>
      <w:r w:rsidRPr="0055751D">
        <w:rPr>
          <w:sz w:val="28"/>
          <w:szCs w:val="28"/>
        </w:rPr>
        <w:t xml:space="preserve">радиопередатчики, радиоприемники, радиостанции ВЧ диапазона; </w:t>
      </w:r>
    </w:p>
    <w:p w:rsidR="00B21829" w:rsidRPr="0055751D" w:rsidRDefault="00B21829" w:rsidP="00B21829">
      <w:pPr>
        <w:widowControl w:val="0"/>
        <w:tabs>
          <w:tab w:val="num" w:pos="1134"/>
        </w:tabs>
        <w:ind w:firstLine="709"/>
        <w:jc w:val="both"/>
        <w:rPr>
          <w:sz w:val="28"/>
          <w:szCs w:val="28"/>
        </w:rPr>
      </w:pPr>
      <w:r w:rsidRPr="0055751D">
        <w:rPr>
          <w:sz w:val="28"/>
          <w:szCs w:val="28"/>
        </w:rPr>
        <w:t xml:space="preserve">автоматизированные приемо-передающие центры; </w:t>
      </w:r>
    </w:p>
    <w:p w:rsidR="00B21829" w:rsidRPr="0055751D" w:rsidRDefault="00B21829" w:rsidP="00B21829">
      <w:pPr>
        <w:widowControl w:val="0"/>
        <w:tabs>
          <w:tab w:val="num" w:pos="1134"/>
        </w:tabs>
        <w:ind w:firstLine="709"/>
        <w:jc w:val="both"/>
        <w:rPr>
          <w:sz w:val="28"/>
          <w:szCs w:val="28"/>
        </w:rPr>
      </w:pPr>
      <w:r w:rsidRPr="0055751D">
        <w:rPr>
          <w:sz w:val="28"/>
          <w:szCs w:val="28"/>
        </w:rPr>
        <w:t xml:space="preserve">автономные радиоретрансляторы; </w:t>
      </w:r>
    </w:p>
    <w:p w:rsidR="00B21829" w:rsidRPr="0055751D" w:rsidRDefault="00B21829" w:rsidP="00B21829">
      <w:pPr>
        <w:widowControl w:val="0"/>
        <w:tabs>
          <w:tab w:val="num" w:pos="1134"/>
        </w:tabs>
        <w:ind w:firstLine="709"/>
        <w:jc w:val="both"/>
        <w:rPr>
          <w:sz w:val="28"/>
          <w:szCs w:val="28"/>
        </w:rPr>
      </w:pPr>
      <w:r w:rsidRPr="0055751D">
        <w:rPr>
          <w:sz w:val="28"/>
          <w:szCs w:val="28"/>
        </w:rPr>
        <w:t>системы коммутации речевой связи;</w:t>
      </w:r>
    </w:p>
    <w:p w:rsidR="00B21829" w:rsidRPr="0055751D" w:rsidRDefault="00B21829" w:rsidP="00B21829">
      <w:pPr>
        <w:widowControl w:val="0"/>
        <w:tabs>
          <w:tab w:val="num" w:pos="1134"/>
        </w:tabs>
        <w:ind w:firstLine="709"/>
        <w:jc w:val="both"/>
        <w:rPr>
          <w:sz w:val="28"/>
          <w:szCs w:val="28"/>
        </w:rPr>
      </w:pPr>
      <w:r w:rsidRPr="0055751D">
        <w:rPr>
          <w:sz w:val="28"/>
          <w:szCs w:val="28"/>
        </w:rPr>
        <w:t xml:space="preserve">каналообразующее оборудование и системы; </w:t>
      </w:r>
    </w:p>
    <w:p w:rsidR="00B21829" w:rsidRPr="0055751D" w:rsidRDefault="00B21829" w:rsidP="00B21829">
      <w:pPr>
        <w:widowControl w:val="0"/>
        <w:tabs>
          <w:tab w:val="num" w:pos="1134"/>
        </w:tabs>
        <w:ind w:firstLine="709"/>
        <w:jc w:val="both"/>
        <w:rPr>
          <w:sz w:val="28"/>
          <w:szCs w:val="28"/>
        </w:rPr>
      </w:pPr>
      <w:r w:rsidRPr="0055751D">
        <w:rPr>
          <w:sz w:val="28"/>
          <w:szCs w:val="28"/>
        </w:rPr>
        <w:t xml:space="preserve">наземные станции спутниковой связи; </w:t>
      </w:r>
    </w:p>
    <w:p w:rsidR="00800AE9" w:rsidRPr="0055751D" w:rsidRDefault="00B21829" w:rsidP="00800AE9">
      <w:pPr>
        <w:widowControl w:val="0"/>
        <w:tabs>
          <w:tab w:val="num" w:pos="1134"/>
        </w:tabs>
        <w:ind w:firstLine="709"/>
        <w:jc w:val="both"/>
        <w:rPr>
          <w:sz w:val="28"/>
          <w:szCs w:val="28"/>
        </w:rPr>
      </w:pPr>
      <w:r w:rsidRPr="0055751D">
        <w:rPr>
          <w:sz w:val="28"/>
          <w:szCs w:val="28"/>
        </w:rPr>
        <w:t>оборудование автоматической передачи метеороло</w:t>
      </w:r>
      <w:r w:rsidR="00800AE9" w:rsidRPr="0055751D">
        <w:rPr>
          <w:sz w:val="28"/>
          <w:szCs w:val="28"/>
        </w:rPr>
        <w:t xml:space="preserve">гической и полетной информации; </w:t>
      </w:r>
    </w:p>
    <w:p w:rsidR="00B21829" w:rsidRPr="0055751D" w:rsidRDefault="00B21829" w:rsidP="00800AE9">
      <w:pPr>
        <w:widowControl w:val="0"/>
        <w:tabs>
          <w:tab w:val="num" w:pos="1134"/>
        </w:tabs>
        <w:ind w:firstLine="709"/>
        <w:jc w:val="both"/>
        <w:rPr>
          <w:sz w:val="28"/>
          <w:szCs w:val="28"/>
        </w:rPr>
      </w:pPr>
      <w:r w:rsidRPr="0055751D">
        <w:rPr>
          <w:sz w:val="28"/>
          <w:szCs w:val="28"/>
        </w:rPr>
        <w:t xml:space="preserve">оборудование авиационной наземной сети передачи данных и телеграфной связи.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Авиационная электросвязь подразделяется на: </w:t>
      </w:r>
    </w:p>
    <w:p w:rsidR="00B21829" w:rsidRPr="0055751D" w:rsidRDefault="00B21829" w:rsidP="00B21829">
      <w:pPr>
        <w:widowControl w:val="0"/>
        <w:ind w:firstLine="709"/>
        <w:jc w:val="both"/>
        <w:rPr>
          <w:sz w:val="28"/>
          <w:szCs w:val="28"/>
        </w:rPr>
      </w:pPr>
      <w:r w:rsidRPr="0055751D">
        <w:rPr>
          <w:sz w:val="28"/>
          <w:szCs w:val="28"/>
        </w:rPr>
        <w:t xml:space="preserve">авиационную фиксированную электросвязь; </w:t>
      </w:r>
    </w:p>
    <w:p w:rsidR="00B21829" w:rsidRPr="0055751D" w:rsidRDefault="00B21829" w:rsidP="00B21829">
      <w:pPr>
        <w:widowControl w:val="0"/>
        <w:ind w:firstLine="709"/>
        <w:jc w:val="both"/>
        <w:rPr>
          <w:sz w:val="28"/>
          <w:szCs w:val="28"/>
        </w:rPr>
      </w:pPr>
      <w:r w:rsidRPr="0055751D">
        <w:rPr>
          <w:sz w:val="28"/>
          <w:szCs w:val="28"/>
        </w:rPr>
        <w:t xml:space="preserve">авиационную подвижную электросвязь; </w:t>
      </w:r>
    </w:p>
    <w:p w:rsidR="00B21829" w:rsidRPr="0055751D" w:rsidRDefault="00B21829" w:rsidP="00B21829">
      <w:pPr>
        <w:widowControl w:val="0"/>
        <w:ind w:firstLine="709"/>
        <w:jc w:val="both"/>
        <w:rPr>
          <w:sz w:val="28"/>
          <w:szCs w:val="28"/>
        </w:rPr>
      </w:pPr>
      <w:r w:rsidRPr="0055751D">
        <w:rPr>
          <w:sz w:val="28"/>
          <w:szCs w:val="28"/>
        </w:rPr>
        <w:t xml:space="preserve">авиационное радиовещание.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Авиационная фиксированная электросвязь предназначена для: </w:t>
      </w:r>
    </w:p>
    <w:p w:rsidR="00B21829" w:rsidRPr="0055751D" w:rsidRDefault="00B21829" w:rsidP="00B21829">
      <w:pPr>
        <w:widowControl w:val="0"/>
        <w:ind w:firstLine="720"/>
        <w:jc w:val="both"/>
        <w:rPr>
          <w:sz w:val="28"/>
          <w:szCs w:val="28"/>
        </w:rPr>
      </w:pPr>
      <w:r w:rsidRPr="0055751D">
        <w:rPr>
          <w:sz w:val="28"/>
          <w:szCs w:val="28"/>
        </w:rPr>
        <w:t xml:space="preserve">обеспечения взаимодействия центров (пунктов) ОВД; </w:t>
      </w:r>
    </w:p>
    <w:p w:rsidR="00B21829" w:rsidRPr="0055751D" w:rsidRDefault="00B21829" w:rsidP="00B21829">
      <w:pPr>
        <w:widowControl w:val="0"/>
        <w:ind w:firstLine="709"/>
        <w:jc w:val="both"/>
        <w:rPr>
          <w:sz w:val="28"/>
          <w:szCs w:val="28"/>
        </w:rPr>
      </w:pPr>
      <w:r w:rsidRPr="0055751D">
        <w:rPr>
          <w:sz w:val="28"/>
          <w:szCs w:val="28"/>
        </w:rPr>
        <w:t xml:space="preserve">обеспечения взаимодействия центров планирования и организации потоков воздушного движения; </w:t>
      </w:r>
    </w:p>
    <w:p w:rsidR="00B21829" w:rsidRPr="0055751D" w:rsidRDefault="00B21829" w:rsidP="00B21829">
      <w:pPr>
        <w:widowControl w:val="0"/>
        <w:tabs>
          <w:tab w:val="num" w:pos="720"/>
        </w:tabs>
        <w:ind w:firstLine="709"/>
        <w:jc w:val="both"/>
        <w:rPr>
          <w:sz w:val="28"/>
          <w:szCs w:val="28"/>
        </w:rPr>
      </w:pPr>
      <w:r w:rsidRPr="0055751D">
        <w:rPr>
          <w:sz w:val="28"/>
          <w:szCs w:val="28"/>
        </w:rPr>
        <w:t xml:space="preserve">обеспечения взаимодействия служб аэропортов в процессе осуществления производственной деятельности; </w:t>
      </w:r>
    </w:p>
    <w:p w:rsidR="00B21829" w:rsidRPr="0055751D" w:rsidRDefault="00B21829" w:rsidP="00B21829">
      <w:pPr>
        <w:widowControl w:val="0"/>
        <w:ind w:firstLine="709"/>
        <w:jc w:val="both"/>
        <w:rPr>
          <w:sz w:val="28"/>
          <w:szCs w:val="28"/>
        </w:rPr>
      </w:pPr>
      <w:r w:rsidRPr="0055751D">
        <w:rPr>
          <w:sz w:val="28"/>
          <w:szCs w:val="28"/>
        </w:rPr>
        <w:t xml:space="preserve">передачи метеорологической и полетной информации; </w:t>
      </w:r>
    </w:p>
    <w:p w:rsidR="00B21829" w:rsidRPr="0055751D" w:rsidRDefault="00B21829" w:rsidP="00B21829">
      <w:pPr>
        <w:widowControl w:val="0"/>
        <w:ind w:firstLine="709"/>
        <w:jc w:val="both"/>
        <w:rPr>
          <w:sz w:val="28"/>
          <w:szCs w:val="28"/>
        </w:rPr>
      </w:pPr>
      <w:r w:rsidRPr="0055751D">
        <w:rPr>
          <w:sz w:val="28"/>
          <w:szCs w:val="28"/>
        </w:rPr>
        <w:t xml:space="preserve">обеспечения взаимодействия с пользователями воздушного пространства; </w:t>
      </w:r>
    </w:p>
    <w:p w:rsidR="00B21829" w:rsidRPr="0055751D" w:rsidRDefault="00B21829" w:rsidP="00B21829">
      <w:pPr>
        <w:widowControl w:val="0"/>
        <w:tabs>
          <w:tab w:val="num" w:pos="720"/>
        </w:tabs>
        <w:ind w:firstLine="709"/>
        <w:jc w:val="both"/>
        <w:rPr>
          <w:sz w:val="28"/>
          <w:szCs w:val="28"/>
        </w:rPr>
      </w:pPr>
      <w:r w:rsidRPr="0055751D">
        <w:rPr>
          <w:sz w:val="28"/>
          <w:szCs w:val="28"/>
        </w:rPr>
        <w:t xml:space="preserve">обеспечения деятельности производственно-диспетчерских служб и административно-управленческого персонала гражданской авиации; </w:t>
      </w:r>
    </w:p>
    <w:p w:rsidR="00B21829" w:rsidRPr="0055751D" w:rsidRDefault="00B21829" w:rsidP="00B21829">
      <w:pPr>
        <w:widowControl w:val="0"/>
        <w:tabs>
          <w:tab w:val="num" w:pos="720"/>
        </w:tabs>
        <w:ind w:firstLine="709"/>
        <w:jc w:val="both"/>
        <w:rPr>
          <w:sz w:val="28"/>
          <w:szCs w:val="28"/>
        </w:rPr>
      </w:pPr>
      <w:r w:rsidRPr="0055751D">
        <w:rPr>
          <w:sz w:val="28"/>
          <w:szCs w:val="28"/>
        </w:rPr>
        <w:t xml:space="preserve">передачи данных.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Авиационная подвижная электросвязь предназначена для: </w:t>
      </w:r>
    </w:p>
    <w:p w:rsidR="00B21829" w:rsidRPr="0055751D" w:rsidRDefault="00B21829" w:rsidP="00B21829">
      <w:pPr>
        <w:widowControl w:val="0"/>
        <w:ind w:firstLine="709"/>
        <w:jc w:val="both"/>
        <w:rPr>
          <w:sz w:val="28"/>
          <w:szCs w:val="28"/>
        </w:rPr>
      </w:pPr>
      <w:r w:rsidRPr="0055751D">
        <w:rPr>
          <w:sz w:val="28"/>
          <w:szCs w:val="28"/>
        </w:rPr>
        <w:t xml:space="preserve">обеспечения центров (пунктов) ОВД радиотелефонной связью с воздушными судами и передачи данных; </w:t>
      </w:r>
    </w:p>
    <w:p w:rsidR="00B21829" w:rsidRPr="0055751D" w:rsidRDefault="00B21829" w:rsidP="00B21829">
      <w:pPr>
        <w:widowControl w:val="0"/>
        <w:ind w:firstLine="709"/>
        <w:jc w:val="both"/>
        <w:rPr>
          <w:sz w:val="28"/>
          <w:szCs w:val="28"/>
        </w:rPr>
      </w:pPr>
      <w:r w:rsidRPr="0055751D">
        <w:rPr>
          <w:sz w:val="28"/>
          <w:szCs w:val="28"/>
        </w:rPr>
        <w:t xml:space="preserve">обеспечения центров (пунктов) ОВД, аварийно-спасательных служб связью с экипажами воздушных судов, терпящих или потерпевших бедствие.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lastRenderedPageBreak/>
        <w:t xml:space="preserve">Авиационное радиовещание предназначено для: </w:t>
      </w:r>
    </w:p>
    <w:p w:rsidR="00B21829" w:rsidRPr="0055751D" w:rsidRDefault="00B21829" w:rsidP="00B21829">
      <w:pPr>
        <w:widowControl w:val="0"/>
        <w:ind w:firstLine="709"/>
        <w:jc w:val="both"/>
        <w:rPr>
          <w:sz w:val="28"/>
          <w:szCs w:val="28"/>
        </w:rPr>
      </w:pPr>
      <w:r w:rsidRPr="0055751D">
        <w:rPr>
          <w:sz w:val="28"/>
          <w:szCs w:val="28"/>
        </w:rPr>
        <w:t xml:space="preserve">обеспечения информацией экипажей воздушных судов, находящихся в полете, при оперативном полетно-информационном обслуживании (далее - AФИС); </w:t>
      </w:r>
    </w:p>
    <w:p w:rsidR="00B21829" w:rsidRPr="0055751D" w:rsidRDefault="00B21829" w:rsidP="00B21829">
      <w:pPr>
        <w:widowControl w:val="0"/>
        <w:ind w:firstLine="709"/>
        <w:jc w:val="both"/>
        <w:rPr>
          <w:sz w:val="28"/>
          <w:szCs w:val="28"/>
        </w:rPr>
      </w:pPr>
      <w:r w:rsidRPr="0055751D">
        <w:rPr>
          <w:sz w:val="28"/>
          <w:szCs w:val="28"/>
        </w:rPr>
        <w:t xml:space="preserve">обеспечения автоматической передачи информации экипажей воздушных судов, в районе аэродрома (далее - АТИС); </w:t>
      </w:r>
    </w:p>
    <w:p w:rsidR="00B21829" w:rsidRPr="0055751D" w:rsidRDefault="00B21829" w:rsidP="00B21829">
      <w:pPr>
        <w:widowControl w:val="0"/>
        <w:ind w:firstLine="709"/>
        <w:jc w:val="both"/>
        <w:rPr>
          <w:sz w:val="28"/>
          <w:szCs w:val="28"/>
        </w:rPr>
      </w:pPr>
      <w:r w:rsidRPr="0055751D">
        <w:rPr>
          <w:sz w:val="28"/>
          <w:szCs w:val="28"/>
        </w:rPr>
        <w:t xml:space="preserve">обеспечения автоматической передачи метеоинформации экипажам воздушных судов, находящихся на маршруте (далее - ВОЛМЕТ).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Авиационная фиксированная электросвязь, предназначенная для обеспечения взаимодействия органов и центров (пунктов) ОВД, использует каналы речевой (телефонной) связи, организуемые по принципу прямых или коммутируемых соединений с установкой на рабочих местах диспетчеров органов ОВД аппаратуры оперативной связи. </w:t>
      </w:r>
    </w:p>
    <w:p w:rsidR="00B21829" w:rsidRPr="0055751D" w:rsidRDefault="00B21829" w:rsidP="00B21829">
      <w:pPr>
        <w:ind w:firstLine="709"/>
        <w:jc w:val="both"/>
        <w:rPr>
          <w:sz w:val="28"/>
          <w:szCs w:val="28"/>
        </w:rPr>
      </w:pPr>
      <w:r w:rsidRPr="0055751D">
        <w:rPr>
          <w:sz w:val="28"/>
          <w:szCs w:val="28"/>
        </w:rPr>
        <w:t xml:space="preserve">Коммутируемые каналы речевой связи для взаимодействия оперативных органов ОВД используются при условии обеспечения времени установления связи не более 15 секунд. </w:t>
      </w:r>
    </w:p>
    <w:p w:rsidR="00B21829" w:rsidRPr="0055751D" w:rsidRDefault="00B21829" w:rsidP="00B21829">
      <w:pPr>
        <w:widowControl w:val="0"/>
        <w:numPr>
          <w:ilvl w:val="12"/>
          <w:numId w:val="0"/>
        </w:numPr>
        <w:ind w:firstLine="709"/>
        <w:jc w:val="both"/>
        <w:rPr>
          <w:sz w:val="28"/>
          <w:szCs w:val="28"/>
        </w:rPr>
      </w:pPr>
      <w:r w:rsidRPr="0055751D">
        <w:rPr>
          <w:sz w:val="28"/>
          <w:szCs w:val="28"/>
        </w:rPr>
        <w:t xml:space="preserve">В качестве резерва каналов речевой связи применяются каналы авиационной наземной сети передачи данных и телеграфной связи (далее - АНС ПД и ТС), сеть международной и междугородной телефонной связи общего пользования и другие системы связи.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Сеть авиационной фиксированной телеграфной электросвязи гражданской авиации построена в соответствии со стандартами и рекомендациями ИКАО и работает по правилам Международной сети авиационной фиксированной электросвязи – сети передачи аэронавигационной и плановой информации (далее – АФТН), общей сети обмена данными ИКАО (далее – СИДИН) и службы обмена авиационными сообщениями (далее – АМНС) с необходимыми расширениями и дополнениями, обеспечивающими при обмене информацией на территории Российской Федерации использование букв русского алфавита, как в текстовой части сообщений, так и на уровне процедур протоколов обмена сети АНС ПД и ТС.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АНС ПД и ТС предназначена для обеспечения надежного и эффективного обмена данными и телеграфными сообщениями при организации планирования использования воздушного пространства, а также при организации и ОВД органами Единой системы организации воздушного движения Российской Федерации, осуществлении деятельности по аэронавигационному обслуживанию, производственно-хозяйственной, управленческой и коммерческой деятельности предприятий и учреждений, работающих в области гражданской авиации. АНС ПД и ТС является частью Всемирной системы АФТН/СИДИН/АМНС ИКАО и авиационной фиксированной службы.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Сеть АНС ПД и ТС организуется по радиально-узловой схеме и состоит из: </w:t>
      </w:r>
    </w:p>
    <w:p w:rsidR="00B21829" w:rsidRPr="0055751D" w:rsidRDefault="00B21829" w:rsidP="00B21829">
      <w:pPr>
        <w:widowControl w:val="0"/>
        <w:tabs>
          <w:tab w:val="left" w:pos="1418"/>
        </w:tabs>
        <w:ind w:firstLine="709"/>
        <w:jc w:val="both"/>
        <w:rPr>
          <w:sz w:val="28"/>
          <w:szCs w:val="28"/>
        </w:rPr>
      </w:pPr>
      <w:r w:rsidRPr="0055751D">
        <w:rPr>
          <w:sz w:val="28"/>
          <w:szCs w:val="28"/>
        </w:rPr>
        <w:t xml:space="preserve">главного центра коммутации сообщений (далее – ЦКС-Г); </w:t>
      </w:r>
    </w:p>
    <w:p w:rsidR="00B21829" w:rsidRPr="0055751D" w:rsidRDefault="00B21829" w:rsidP="00B21829">
      <w:pPr>
        <w:widowControl w:val="0"/>
        <w:tabs>
          <w:tab w:val="left" w:pos="1418"/>
        </w:tabs>
        <w:ind w:firstLine="709"/>
        <w:jc w:val="both"/>
        <w:rPr>
          <w:sz w:val="28"/>
          <w:szCs w:val="28"/>
        </w:rPr>
      </w:pPr>
      <w:r w:rsidRPr="0055751D">
        <w:rPr>
          <w:sz w:val="28"/>
          <w:szCs w:val="28"/>
        </w:rPr>
        <w:t xml:space="preserve">центров коммутации сообщений федерального уровня (далее – ЦКС-Ф); </w:t>
      </w:r>
    </w:p>
    <w:p w:rsidR="00B21829" w:rsidRPr="0055751D" w:rsidRDefault="00B21829" w:rsidP="00B21829">
      <w:pPr>
        <w:widowControl w:val="0"/>
        <w:tabs>
          <w:tab w:val="left" w:pos="1418"/>
        </w:tabs>
        <w:ind w:firstLine="709"/>
        <w:jc w:val="both"/>
        <w:rPr>
          <w:sz w:val="28"/>
          <w:szCs w:val="28"/>
        </w:rPr>
      </w:pPr>
      <w:r w:rsidRPr="0055751D">
        <w:rPr>
          <w:sz w:val="28"/>
          <w:szCs w:val="28"/>
        </w:rPr>
        <w:t xml:space="preserve">центров коммутации сообщений регионального уровня (далее – ЦКС-Р); </w:t>
      </w:r>
    </w:p>
    <w:p w:rsidR="00B21829" w:rsidRPr="0055751D" w:rsidRDefault="00B21829" w:rsidP="00B21829">
      <w:pPr>
        <w:tabs>
          <w:tab w:val="left" w:pos="1418"/>
        </w:tabs>
        <w:ind w:firstLine="709"/>
        <w:jc w:val="both"/>
        <w:rPr>
          <w:sz w:val="28"/>
          <w:szCs w:val="28"/>
        </w:rPr>
      </w:pPr>
      <w:r w:rsidRPr="0055751D">
        <w:rPr>
          <w:sz w:val="28"/>
          <w:szCs w:val="28"/>
        </w:rPr>
        <w:t xml:space="preserve">оконечных центров коммутации сообщений (далее – ЦКС-О); </w:t>
      </w:r>
    </w:p>
    <w:p w:rsidR="00B21829" w:rsidRPr="0055751D" w:rsidRDefault="00B21829" w:rsidP="00B21829">
      <w:pPr>
        <w:widowControl w:val="0"/>
        <w:tabs>
          <w:tab w:val="left" w:pos="1418"/>
        </w:tabs>
        <w:ind w:firstLine="709"/>
        <w:jc w:val="both"/>
        <w:rPr>
          <w:sz w:val="28"/>
          <w:szCs w:val="28"/>
        </w:rPr>
      </w:pPr>
      <w:r w:rsidRPr="0055751D">
        <w:rPr>
          <w:sz w:val="28"/>
          <w:szCs w:val="28"/>
        </w:rPr>
        <w:t xml:space="preserve">оконечных станций (далее – ОС) или автоматизированных рабочих мест.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Взаимодействие ЦКС сети АНС ПД и ТС с абонентами осуществляется формализованными сообщениями по телеграфным каналам и каналам передачи данных. Взаимодействие между ЦКС осуществляется, как правило, по каналам или </w:t>
      </w:r>
      <w:r w:rsidRPr="0055751D">
        <w:rPr>
          <w:sz w:val="28"/>
          <w:szCs w:val="28"/>
        </w:rPr>
        <w:lastRenderedPageBreak/>
        <w:t xml:space="preserve">сетям передачи данных. Количество и тип каналов межу ЦКС определяется объемами потоков информации, пропускной способностью каналов и необходимости обеспечения надежной работы сети связи. </w:t>
      </w:r>
    </w:p>
    <w:p w:rsidR="00B21829" w:rsidRPr="0055751D" w:rsidRDefault="00B21829" w:rsidP="00B21829">
      <w:pPr>
        <w:tabs>
          <w:tab w:val="left" w:pos="1418"/>
        </w:tabs>
        <w:ind w:firstLine="709"/>
        <w:contextualSpacing/>
        <w:jc w:val="both"/>
        <w:rPr>
          <w:sz w:val="28"/>
          <w:szCs w:val="28"/>
        </w:rPr>
      </w:pPr>
      <w:r w:rsidRPr="0055751D">
        <w:rPr>
          <w:sz w:val="28"/>
          <w:szCs w:val="28"/>
        </w:rPr>
        <w:t xml:space="preserve">Правила составления и подачи телеграмм на станции связи приведены в </w:t>
      </w:r>
      <w:bookmarkStart w:id="2" w:name="возвр_прил_3"/>
      <w:bookmarkEnd w:id="2"/>
      <w:r w:rsidR="008F397E" w:rsidRPr="0055751D">
        <w:rPr>
          <w:sz w:val="28"/>
          <w:szCs w:val="28"/>
        </w:rPr>
        <w:fldChar w:fldCharType="begin"/>
      </w:r>
      <w:r w:rsidRPr="0055751D">
        <w:rPr>
          <w:sz w:val="28"/>
          <w:szCs w:val="28"/>
        </w:rPr>
        <w:instrText xml:space="preserve"> HYPERLINK  \l "прил_3" </w:instrText>
      </w:r>
      <w:r w:rsidR="008F397E" w:rsidRPr="0055751D">
        <w:rPr>
          <w:sz w:val="28"/>
          <w:szCs w:val="28"/>
        </w:rPr>
        <w:fldChar w:fldCharType="separate"/>
      </w:r>
      <w:r w:rsidRPr="0055751D">
        <w:rPr>
          <w:sz w:val="28"/>
          <w:szCs w:val="28"/>
        </w:rPr>
        <w:t>приложении № 3</w:t>
      </w:r>
      <w:r w:rsidR="008F397E" w:rsidRPr="0055751D">
        <w:rPr>
          <w:sz w:val="28"/>
          <w:szCs w:val="28"/>
        </w:rPr>
        <w:fldChar w:fldCharType="end"/>
      </w:r>
      <w:r w:rsidRPr="0055751D">
        <w:rPr>
          <w:sz w:val="28"/>
          <w:szCs w:val="28"/>
        </w:rPr>
        <w:t xml:space="preserve"> к настоящим Правилам. </w:t>
      </w:r>
    </w:p>
    <w:p w:rsidR="00B21829" w:rsidRPr="0055751D" w:rsidRDefault="00B21829" w:rsidP="00B21829">
      <w:pPr>
        <w:tabs>
          <w:tab w:val="left" w:pos="1418"/>
        </w:tabs>
        <w:ind w:firstLine="709"/>
        <w:contextualSpacing/>
        <w:jc w:val="both"/>
        <w:rPr>
          <w:sz w:val="28"/>
          <w:szCs w:val="28"/>
        </w:rPr>
      </w:pPr>
      <w:r w:rsidRPr="0055751D">
        <w:rPr>
          <w:sz w:val="28"/>
          <w:szCs w:val="28"/>
        </w:rPr>
        <w:t xml:space="preserve">Присвоение индексов пунктов и телеграфных адресов абонентов сети </w:t>
      </w:r>
      <w:r w:rsidRPr="0055751D">
        <w:rPr>
          <w:sz w:val="28"/>
          <w:szCs w:val="28"/>
        </w:rPr>
        <w:br/>
        <w:t xml:space="preserve">АНС ПД и ТС, а также ведение Сборника телеграфных индексов пунктов, эксплуатантов, предприятий, служб и должностных лиц гражданской авиации, осуществляет ЦКС-Г в соответствии с официальными документами ИКАО </w:t>
      </w:r>
      <w:r w:rsidRPr="0055751D">
        <w:rPr>
          <w:sz w:val="28"/>
          <w:szCs w:val="28"/>
        </w:rPr>
        <w:br/>
      </w:r>
      <w:r w:rsidRPr="0055751D">
        <w:rPr>
          <w:sz w:val="28"/>
          <w:szCs w:val="28"/>
          <w:lang w:val="en-US"/>
        </w:rPr>
        <w:t>Doc</w:t>
      </w:r>
      <w:r w:rsidRPr="0055751D">
        <w:rPr>
          <w:sz w:val="28"/>
          <w:szCs w:val="28"/>
        </w:rPr>
        <w:t xml:space="preserve"> 7910</w:t>
      </w:r>
      <w:r w:rsidRPr="0055751D">
        <w:rPr>
          <w:sz w:val="28"/>
          <w:szCs w:val="28"/>
          <w:vertAlign w:val="superscript"/>
        </w:rPr>
        <w:footnoteReference w:customMarkFollows="1" w:id="3"/>
        <w:sym w:font="Symbol" w:char="F02A"/>
      </w:r>
      <w:r w:rsidRPr="0055751D">
        <w:rPr>
          <w:sz w:val="28"/>
          <w:szCs w:val="28"/>
        </w:rPr>
        <w:t xml:space="preserve"> и </w:t>
      </w:r>
      <w:r w:rsidRPr="0055751D">
        <w:rPr>
          <w:sz w:val="28"/>
          <w:szCs w:val="28"/>
          <w:lang w:val="en-US"/>
        </w:rPr>
        <w:t>Doc</w:t>
      </w:r>
      <w:r w:rsidRPr="0055751D">
        <w:rPr>
          <w:sz w:val="28"/>
          <w:szCs w:val="28"/>
        </w:rPr>
        <w:t xml:space="preserve"> 8585</w:t>
      </w:r>
      <w:r w:rsidRPr="0055751D">
        <w:rPr>
          <w:sz w:val="28"/>
          <w:szCs w:val="28"/>
          <w:vertAlign w:val="superscript"/>
        </w:rPr>
        <w:footnoteReference w:customMarkFollows="1" w:id="4"/>
        <w:sym w:font="Symbol" w:char="F02A"/>
      </w:r>
      <w:r w:rsidRPr="0055751D">
        <w:rPr>
          <w:sz w:val="28"/>
          <w:szCs w:val="28"/>
          <w:vertAlign w:val="superscript"/>
        </w:rPr>
        <w:sym w:font="Symbol" w:char="F02A"/>
      </w:r>
      <w:r w:rsidRPr="0055751D">
        <w:rPr>
          <w:sz w:val="28"/>
          <w:szCs w:val="28"/>
        </w:rPr>
        <w:t xml:space="preserve">.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Порядок присоединения к сетям общего пользования, регулирования пропуска трафика сетей общего пользования и порядок взаимодействия между ведомственными сетями и сетями общего пользования, к которым осуществляются присоединения, регулируются Федеральным законом «О связи» от 7 июля 2003 г. </w:t>
      </w:r>
      <w:r w:rsidRPr="0055751D">
        <w:rPr>
          <w:sz w:val="28"/>
          <w:szCs w:val="28"/>
        </w:rPr>
        <w:br/>
        <w:t xml:space="preserve">№ 126-ФЗ (Собрание законодательства Российской Федерации, 2003, № 28, ст. 2895, № 52 (ч. 1), ст. 5038; 2004, № 35, ст. 3607, № 45, ст. 4377; 2005, № 19, ст. 1752; 2006, № 6, ст. 636, № 10, ст. 1069, № 31 (ч. 1), ст. 3431, ст. 3452; 2007, № 1 (ч. 1), ст. 8, </w:t>
      </w:r>
      <w:r w:rsidRPr="0055751D">
        <w:rPr>
          <w:sz w:val="28"/>
          <w:szCs w:val="28"/>
        </w:rPr>
        <w:br/>
        <w:t xml:space="preserve">№ 7, ст. 835; 2008, № 18, ст. 1941; 2009, № 29, ст. 3625; 2010, № 7, ст. 705, № 15, </w:t>
      </w:r>
      <w:r w:rsidRPr="0055751D">
        <w:rPr>
          <w:sz w:val="28"/>
          <w:szCs w:val="28"/>
        </w:rPr>
        <w:br/>
        <w:t xml:space="preserve">ст. 1737, № 27, ст. 3408, № 31, ст. 4190; 2011, № 7, ст. 901, № 9, ст. 1205, № 25, </w:t>
      </w:r>
      <w:r w:rsidRPr="0055751D">
        <w:rPr>
          <w:sz w:val="28"/>
          <w:szCs w:val="28"/>
        </w:rPr>
        <w:br/>
        <w:t xml:space="preserve">ст. 3535, № 27, ст. 3873, ст. 3880, № 29, ст. 4284, ст. 4291, № 30 (ч. 1), ст. 4590, № 45, ст. 6333, № 49 (ч. 5), ст. 7061, № 50, ст. 7351, ст. 7366; 2012, № 31, ст. 4322, ст. 4328, № 53 (ч. 1), ст. 7578; 2013, № 19, ст. 2326, № 27, ст. 3450, № 30 (ч. 1), ст. 4062, № 43, ст. 5451, № 44, ст. 5643, № 48, ст. 6162, № 49 (ч. 1), ст. 6339, ст. 6347, № 52 (ч. 1), </w:t>
      </w:r>
      <w:r w:rsidRPr="0055751D">
        <w:rPr>
          <w:sz w:val="28"/>
          <w:szCs w:val="28"/>
        </w:rPr>
        <w:br/>
        <w:t xml:space="preserve">ст. 6961; 2014, № 6, ст. 560, № 14, ст. 1552).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Для обеспечения деятельности органов и центров (пунктов) ОВД и деятельности служб аэропортов организуются сети внутриаэропортовой электросвязи. </w:t>
      </w:r>
    </w:p>
    <w:p w:rsidR="00B21829" w:rsidRPr="0055751D" w:rsidRDefault="00B21829" w:rsidP="00B21829">
      <w:pPr>
        <w:tabs>
          <w:tab w:val="left" w:pos="1418"/>
        </w:tabs>
        <w:ind w:firstLine="720"/>
        <w:contextualSpacing/>
        <w:jc w:val="both"/>
        <w:rPr>
          <w:sz w:val="28"/>
          <w:szCs w:val="28"/>
        </w:rPr>
      </w:pPr>
      <w:r w:rsidRPr="0055751D">
        <w:rPr>
          <w:sz w:val="28"/>
          <w:szCs w:val="28"/>
        </w:rPr>
        <w:t xml:space="preserve">В этих целях разрабатывается схема внутриаэропортовой радиосвязи с указанием на ней всех радиосетей (радионаправлений) с соответствующими позывными. Схема согласуется со всеми заинтересованными организациями. </w:t>
      </w:r>
    </w:p>
    <w:p w:rsidR="00B21829" w:rsidRPr="0055751D" w:rsidRDefault="00B21829" w:rsidP="00B21829">
      <w:pPr>
        <w:widowControl w:val="0"/>
        <w:numPr>
          <w:ilvl w:val="12"/>
          <w:numId w:val="0"/>
        </w:numPr>
        <w:ind w:firstLine="709"/>
        <w:jc w:val="both"/>
        <w:rPr>
          <w:sz w:val="28"/>
          <w:szCs w:val="28"/>
        </w:rPr>
      </w:pPr>
      <w:r w:rsidRPr="0055751D">
        <w:rPr>
          <w:sz w:val="28"/>
          <w:szCs w:val="28"/>
        </w:rPr>
        <w:t xml:space="preserve">Внутриаэропортовая электросвязь должна обеспечивать: </w:t>
      </w:r>
    </w:p>
    <w:p w:rsidR="00B21829" w:rsidRPr="0055751D" w:rsidRDefault="00B21829" w:rsidP="00B21829">
      <w:pPr>
        <w:widowControl w:val="0"/>
        <w:ind w:firstLine="709"/>
        <w:jc w:val="both"/>
        <w:rPr>
          <w:sz w:val="28"/>
          <w:szCs w:val="28"/>
        </w:rPr>
      </w:pPr>
      <w:r w:rsidRPr="0055751D">
        <w:rPr>
          <w:sz w:val="28"/>
          <w:szCs w:val="28"/>
        </w:rPr>
        <w:t xml:space="preserve">возможность оперативного руководства деятельностью органов ОВД, служб аэропорта и авиакомпаний в процессе планирования, подготовки и обслуживания рейсов воздушных судов, организации перевозок и обслуживания пассажиров; </w:t>
      </w:r>
    </w:p>
    <w:p w:rsidR="00B21829" w:rsidRPr="0055751D" w:rsidRDefault="00B21829" w:rsidP="00B21829">
      <w:pPr>
        <w:widowControl w:val="0"/>
        <w:ind w:firstLine="709"/>
        <w:jc w:val="both"/>
        <w:rPr>
          <w:sz w:val="28"/>
          <w:szCs w:val="28"/>
        </w:rPr>
      </w:pPr>
      <w:r w:rsidRPr="0055751D">
        <w:rPr>
          <w:sz w:val="28"/>
          <w:szCs w:val="28"/>
        </w:rPr>
        <w:t xml:space="preserve">взаимодействие органов ОВД и служб аэропорта, оповещение расчетов аварийно-спасательной команды при авиационных происшествиях и инцидентах; </w:t>
      </w:r>
    </w:p>
    <w:p w:rsidR="00B21829" w:rsidRPr="0055751D" w:rsidRDefault="00B21829" w:rsidP="00B21829">
      <w:pPr>
        <w:widowControl w:val="0"/>
        <w:ind w:firstLine="709"/>
        <w:jc w:val="both"/>
        <w:rPr>
          <w:sz w:val="28"/>
          <w:szCs w:val="28"/>
        </w:rPr>
      </w:pPr>
      <w:r w:rsidRPr="0055751D">
        <w:rPr>
          <w:sz w:val="28"/>
          <w:szCs w:val="28"/>
        </w:rPr>
        <w:t xml:space="preserve">получение необходимой информации предприятиями, пассажирами и другими лицами, пользующимися услугами воздушного транспорта.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Сети передачи данных в гражданской авиации организуются для передачи дискретной информации в различных автоматизированных системах управления (автоматизированные системы управления воздушным движением, автоматизированные системы управления производственно-хозяйственной деятельностью, автоматизированные системы управления планированием </w:t>
      </w:r>
      <w:r w:rsidRPr="0055751D">
        <w:rPr>
          <w:sz w:val="28"/>
          <w:szCs w:val="28"/>
        </w:rPr>
        <w:lastRenderedPageBreak/>
        <w:t xml:space="preserve">воздушного движения, автоматизированные системы управления продажей авиабилетов и бронирования мест, автоматизированные системы управления коммерческой деятельностью и другие функциональные автоматизированные системы управления).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Для передачи данных могут использоваться: </w:t>
      </w:r>
    </w:p>
    <w:p w:rsidR="00B21829" w:rsidRPr="0055751D" w:rsidRDefault="00B21829" w:rsidP="00B21829">
      <w:pPr>
        <w:widowControl w:val="0"/>
        <w:ind w:firstLine="709"/>
        <w:jc w:val="both"/>
        <w:rPr>
          <w:sz w:val="28"/>
          <w:szCs w:val="28"/>
        </w:rPr>
      </w:pPr>
      <w:r w:rsidRPr="0055751D">
        <w:rPr>
          <w:sz w:val="28"/>
          <w:szCs w:val="28"/>
        </w:rPr>
        <w:t xml:space="preserve">АНС ПД и ТС гражданской авиации; </w:t>
      </w:r>
    </w:p>
    <w:p w:rsidR="00B21829" w:rsidRPr="0055751D" w:rsidRDefault="00B21829" w:rsidP="00B21829">
      <w:pPr>
        <w:widowControl w:val="0"/>
        <w:ind w:firstLine="709"/>
        <w:jc w:val="both"/>
        <w:rPr>
          <w:sz w:val="28"/>
          <w:szCs w:val="28"/>
        </w:rPr>
      </w:pPr>
      <w:r w:rsidRPr="0055751D">
        <w:rPr>
          <w:sz w:val="28"/>
          <w:szCs w:val="28"/>
        </w:rPr>
        <w:t xml:space="preserve">сети и каналы связи других ведомств, юридических и физических лиц.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Авиационная подвижная электросвязь должна обеспечивать:</w:t>
      </w:r>
    </w:p>
    <w:p w:rsidR="00B21829" w:rsidRPr="0055751D" w:rsidRDefault="00B21829" w:rsidP="00B21829">
      <w:pPr>
        <w:widowControl w:val="0"/>
        <w:ind w:firstLine="709"/>
        <w:jc w:val="both"/>
        <w:rPr>
          <w:sz w:val="28"/>
          <w:szCs w:val="28"/>
        </w:rPr>
      </w:pPr>
      <w:r w:rsidRPr="0055751D">
        <w:rPr>
          <w:sz w:val="28"/>
          <w:szCs w:val="28"/>
        </w:rPr>
        <w:t xml:space="preserve">бесперебойное ведение радиотелефонной связи и обмена данными центров (пунктов) ОВД с воздушным судном; </w:t>
      </w:r>
    </w:p>
    <w:p w:rsidR="00B21829" w:rsidRPr="0055751D" w:rsidRDefault="00B21829" w:rsidP="00B21829">
      <w:pPr>
        <w:widowControl w:val="0"/>
        <w:ind w:firstLine="709"/>
        <w:jc w:val="both"/>
        <w:rPr>
          <w:sz w:val="28"/>
          <w:szCs w:val="28"/>
        </w:rPr>
      </w:pPr>
      <w:r w:rsidRPr="0055751D">
        <w:rPr>
          <w:sz w:val="28"/>
          <w:szCs w:val="28"/>
        </w:rPr>
        <w:t xml:space="preserve">возможность циркулярной передачи сообщений экипажам воздушных судов.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Авиационная подвижная электросвязь организуется с использованием средств радиосвязи ОВЧ диапазона, ВЧ диапазона и спутниковой связи. </w:t>
      </w:r>
    </w:p>
    <w:p w:rsidR="00B21829" w:rsidRPr="0055751D" w:rsidRDefault="00B21829" w:rsidP="00B21829">
      <w:pPr>
        <w:widowControl w:val="0"/>
        <w:numPr>
          <w:ilvl w:val="12"/>
          <w:numId w:val="0"/>
        </w:numPr>
        <w:ind w:firstLine="709"/>
        <w:jc w:val="both"/>
        <w:rPr>
          <w:sz w:val="28"/>
          <w:szCs w:val="28"/>
        </w:rPr>
      </w:pPr>
      <w:r w:rsidRPr="0055751D">
        <w:rPr>
          <w:sz w:val="28"/>
          <w:szCs w:val="28"/>
        </w:rPr>
        <w:t xml:space="preserve">Средства ВЧ диапазона и спутниковой связи используются для обеспечения связи с экипажами воздушных судов на участках полета, где отсутствует радиосвязь в ОВЧ диапазоне.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В организациях (центрах ОВД) разрабатывается схема организации авиационной подвижной электросвязи.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Типовая схема организации авиационной подвижной электросвязи для ОВД и связи на воздушных трассах, вне трасс, в районах местных диспетчерских пунктов (далее - МДП) и полетно-информационного обслуживания (далее - ПИО) приведена в </w:t>
      </w:r>
      <w:bookmarkStart w:id="3" w:name="возвр_прил_4"/>
      <w:r w:rsidR="008F397E" w:rsidRPr="0055751D">
        <w:rPr>
          <w:sz w:val="28"/>
          <w:szCs w:val="28"/>
        </w:rPr>
        <w:fldChar w:fldCharType="begin"/>
      </w:r>
      <w:r w:rsidRPr="0055751D">
        <w:rPr>
          <w:sz w:val="28"/>
          <w:szCs w:val="28"/>
        </w:rPr>
        <w:instrText xml:space="preserve"> HYPERLINK  \l "прил_4" </w:instrText>
      </w:r>
      <w:r w:rsidR="008F397E" w:rsidRPr="0055751D">
        <w:rPr>
          <w:sz w:val="28"/>
          <w:szCs w:val="28"/>
        </w:rPr>
        <w:fldChar w:fldCharType="separate"/>
      </w:r>
      <w:r w:rsidRPr="0055751D">
        <w:rPr>
          <w:sz w:val="28"/>
          <w:szCs w:val="28"/>
        </w:rPr>
        <w:t>приложен</w:t>
      </w:r>
      <w:bookmarkEnd w:id="3"/>
      <w:r w:rsidRPr="0055751D">
        <w:rPr>
          <w:sz w:val="28"/>
          <w:szCs w:val="28"/>
        </w:rPr>
        <w:t>ии № 4 к настоящим Правилам.</w:t>
      </w:r>
      <w:r w:rsidR="008F397E" w:rsidRPr="0055751D">
        <w:rPr>
          <w:sz w:val="28"/>
          <w:szCs w:val="28"/>
        </w:rPr>
        <w:fldChar w:fldCharType="end"/>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Типовая схема организации авиационной подвижной электросвязи для ОВД в районе аэродрома приведена в </w:t>
      </w:r>
      <w:bookmarkStart w:id="4" w:name="возвр_прил_5"/>
      <w:bookmarkEnd w:id="4"/>
      <w:r w:rsidR="008F397E" w:rsidRPr="0055751D">
        <w:rPr>
          <w:sz w:val="28"/>
          <w:szCs w:val="28"/>
        </w:rPr>
        <w:fldChar w:fldCharType="begin"/>
      </w:r>
      <w:r w:rsidRPr="0055751D">
        <w:rPr>
          <w:sz w:val="28"/>
          <w:szCs w:val="28"/>
        </w:rPr>
        <w:instrText xml:space="preserve"> HYPERLINK  \l "прил_5" </w:instrText>
      </w:r>
      <w:r w:rsidR="008F397E" w:rsidRPr="0055751D">
        <w:rPr>
          <w:sz w:val="28"/>
          <w:szCs w:val="28"/>
        </w:rPr>
        <w:fldChar w:fldCharType="separate"/>
      </w:r>
      <w:r w:rsidRPr="0055751D">
        <w:rPr>
          <w:sz w:val="28"/>
          <w:szCs w:val="28"/>
        </w:rPr>
        <w:t>приложении № 5</w:t>
      </w:r>
      <w:r w:rsidR="008F397E" w:rsidRPr="0055751D">
        <w:rPr>
          <w:sz w:val="28"/>
          <w:szCs w:val="28"/>
        </w:rPr>
        <w:fldChar w:fldCharType="end"/>
      </w:r>
      <w:r w:rsidRPr="0055751D">
        <w:rPr>
          <w:sz w:val="28"/>
          <w:szCs w:val="28"/>
        </w:rPr>
        <w:t xml:space="preserve"> к настоящим Правилам.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Для обеспечения управления воздушным движением в районе аэродрома, подхода могут быть организованы следующие радиосети и радиоканалы:</w:t>
      </w:r>
    </w:p>
    <w:p w:rsidR="00B21829" w:rsidRPr="0055751D" w:rsidRDefault="00B21829" w:rsidP="00B21829">
      <w:pPr>
        <w:widowControl w:val="0"/>
        <w:ind w:firstLine="709"/>
        <w:jc w:val="both"/>
        <w:rPr>
          <w:sz w:val="28"/>
          <w:szCs w:val="28"/>
        </w:rPr>
      </w:pPr>
      <w:r w:rsidRPr="0055751D">
        <w:rPr>
          <w:sz w:val="28"/>
          <w:szCs w:val="28"/>
        </w:rPr>
        <w:t xml:space="preserve">подхода (по количеству секторов); </w:t>
      </w:r>
    </w:p>
    <w:p w:rsidR="00B21829" w:rsidRPr="0055751D" w:rsidRDefault="00B21829" w:rsidP="00B21829">
      <w:pPr>
        <w:widowControl w:val="0"/>
        <w:ind w:firstLine="709"/>
        <w:jc w:val="both"/>
        <w:rPr>
          <w:sz w:val="28"/>
          <w:szCs w:val="28"/>
        </w:rPr>
      </w:pPr>
      <w:r w:rsidRPr="0055751D">
        <w:rPr>
          <w:sz w:val="28"/>
          <w:szCs w:val="28"/>
        </w:rPr>
        <w:t xml:space="preserve">круга; </w:t>
      </w:r>
    </w:p>
    <w:p w:rsidR="00B21829" w:rsidRPr="0055751D" w:rsidRDefault="00B21829" w:rsidP="00B21829">
      <w:pPr>
        <w:widowControl w:val="0"/>
        <w:ind w:firstLine="709"/>
        <w:jc w:val="both"/>
        <w:rPr>
          <w:sz w:val="28"/>
          <w:szCs w:val="28"/>
        </w:rPr>
      </w:pPr>
      <w:r w:rsidRPr="0055751D">
        <w:rPr>
          <w:sz w:val="28"/>
          <w:szCs w:val="28"/>
        </w:rPr>
        <w:t xml:space="preserve">старта и посадки; </w:t>
      </w:r>
    </w:p>
    <w:p w:rsidR="00B21829" w:rsidRPr="0055751D" w:rsidRDefault="00B21829" w:rsidP="00B21829">
      <w:pPr>
        <w:widowControl w:val="0"/>
        <w:ind w:firstLine="709"/>
        <w:jc w:val="both"/>
        <w:rPr>
          <w:sz w:val="28"/>
          <w:szCs w:val="28"/>
        </w:rPr>
      </w:pPr>
      <w:r w:rsidRPr="0055751D">
        <w:rPr>
          <w:sz w:val="28"/>
          <w:szCs w:val="28"/>
        </w:rPr>
        <w:t xml:space="preserve">руления; </w:t>
      </w:r>
    </w:p>
    <w:p w:rsidR="00B21829" w:rsidRPr="0055751D" w:rsidRDefault="00B21829" w:rsidP="00B21829">
      <w:pPr>
        <w:widowControl w:val="0"/>
        <w:ind w:firstLine="709"/>
        <w:jc w:val="both"/>
        <w:rPr>
          <w:sz w:val="28"/>
          <w:szCs w:val="28"/>
        </w:rPr>
      </w:pPr>
      <w:r w:rsidRPr="0055751D">
        <w:rPr>
          <w:sz w:val="28"/>
          <w:szCs w:val="28"/>
        </w:rPr>
        <w:t xml:space="preserve">единая командно-стартовая; </w:t>
      </w:r>
    </w:p>
    <w:p w:rsidR="00B21829" w:rsidRPr="0055751D" w:rsidRDefault="00B21829" w:rsidP="00B21829">
      <w:pPr>
        <w:widowControl w:val="0"/>
        <w:ind w:firstLine="709"/>
        <w:jc w:val="both"/>
        <w:rPr>
          <w:sz w:val="28"/>
          <w:szCs w:val="28"/>
        </w:rPr>
      </w:pPr>
      <w:r w:rsidRPr="0055751D">
        <w:rPr>
          <w:sz w:val="28"/>
          <w:szCs w:val="28"/>
        </w:rPr>
        <w:t xml:space="preserve">аварийно-спасательная (общая для всех пунктов ОВД). </w:t>
      </w:r>
    </w:p>
    <w:p w:rsidR="00B21829" w:rsidRPr="0055751D" w:rsidRDefault="00B21829" w:rsidP="00B21829">
      <w:pPr>
        <w:widowControl w:val="0"/>
        <w:ind w:firstLine="709"/>
        <w:jc w:val="both"/>
        <w:rPr>
          <w:sz w:val="28"/>
          <w:szCs w:val="28"/>
        </w:rPr>
      </w:pPr>
      <w:r w:rsidRPr="0055751D">
        <w:rPr>
          <w:sz w:val="28"/>
          <w:szCs w:val="28"/>
        </w:rPr>
        <w:t xml:space="preserve">При возникновении помех на основных частотах средств связи применяется резервная частота 129,0 МГц.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На аэродромах гражданской авиации класса А, Б и В, используемых в качестве запасных, а также на аэродромах совместного базирования и совместного использования организуется единая командно-стартовая радиосвязь в диапазоне ОВЧ на частоте 124,0 МГц.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На всех пунктах ОВД (кроме стартово-диспетчерских пунктов и диспетчерских пунктов руления) должна быть организована аварийно-спасательная радиосеть на частоте 121,5 МГц, работа которой должна быть круглосуточной, с постоянным прослушиванием, а в пунктах ОВД</w:t>
      </w:r>
      <w:r w:rsidR="00FF6AB8" w:rsidRPr="0055751D">
        <w:rPr>
          <w:sz w:val="28"/>
          <w:szCs w:val="28"/>
        </w:rPr>
        <w:t>,</w:t>
      </w:r>
      <w:r w:rsidRPr="0055751D">
        <w:rPr>
          <w:sz w:val="28"/>
          <w:szCs w:val="28"/>
        </w:rPr>
        <w:t xml:space="preserve"> работающих по регламенту</w:t>
      </w:r>
      <w:r w:rsidR="006F2082" w:rsidRPr="0055751D">
        <w:rPr>
          <w:sz w:val="28"/>
          <w:szCs w:val="28"/>
        </w:rPr>
        <w:t>,</w:t>
      </w:r>
      <w:r w:rsidRPr="0055751D">
        <w:rPr>
          <w:sz w:val="28"/>
          <w:szCs w:val="28"/>
        </w:rPr>
        <w:t xml:space="preserve"> – в период действия регламента. </w:t>
      </w:r>
    </w:p>
    <w:p w:rsidR="00B21829" w:rsidRPr="0055751D" w:rsidRDefault="00B21829" w:rsidP="00B21829">
      <w:pPr>
        <w:widowControl w:val="0"/>
        <w:numPr>
          <w:ilvl w:val="12"/>
          <w:numId w:val="0"/>
        </w:numPr>
        <w:ind w:firstLine="709"/>
        <w:jc w:val="both"/>
        <w:rPr>
          <w:sz w:val="28"/>
          <w:szCs w:val="28"/>
        </w:rPr>
      </w:pPr>
      <w:r w:rsidRPr="0055751D">
        <w:rPr>
          <w:sz w:val="28"/>
          <w:szCs w:val="28"/>
        </w:rPr>
        <w:t xml:space="preserve">Аварийно-спасательные сети используются в случаях: </w:t>
      </w:r>
    </w:p>
    <w:p w:rsidR="00B21829" w:rsidRPr="0055751D" w:rsidRDefault="00B21829" w:rsidP="00B21829">
      <w:pPr>
        <w:widowControl w:val="0"/>
        <w:ind w:firstLine="709"/>
        <w:jc w:val="both"/>
        <w:rPr>
          <w:sz w:val="28"/>
          <w:szCs w:val="28"/>
        </w:rPr>
      </w:pPr>
      <w:r w:rsidRPr="0055751D">
        <w:rPr>
          <w:sz w:val="28"/>
          <w:szCs w:val="28"/>
        </w:rPr>
        <w:t xml:space="preserve">невозможности передачи информации пункту ОВД по основной радиосети; </w:t>
      </w:r>
    </w:p>
    <w:p w:rsidR="00B21829" w:rsidRPr="0055751D" w:rsidRDefault="00B21829" w:rsidP="00B21829">
      <w:pPr>
        <w:widowControl w:val="0"/>
        <w:ind w:firstLine="709"/>
        <w:jc w:val="both"/>
        <w:rPr>
          <w:sz w:val="28"/>
          <w:szCs w:val="28"/>
        </w:rPr>
      </w:pPr>
      <w:r w:rsidRPr="0055751D">
        <w:rPr>
          <w:sz w:val="28"/>
          <w:szCs w:val="28"/>
        </w:rPr>
        <w:t>необходимости установления и ведения связи между воздушным судном, находящимся в аварийном состоянии, и воздушным судном, занятым поисково-</w:t>
      </w:r>
      <w:r w:rsidRPr="0055751D">
        <w:rPr>
          <w:sz w:val="28"/>
          <w:szCs w:val="28"/>
        </w:rPr>
        <w:lastRenderedPageBreak/>
        <w:t xml:space="preserve">спасательными работами. </w:t>
      </w:r>
    </w:p>
    <w:p w:rsidR="00B21829" w:rsidRPr="0055751D" w:rsidRDefault="00B21829" w:rsidP="00B21829">
      <w:pPr>
        <w:widowControl w:val="0"/>
        <w:ind w:firstLine="709"/>
        <w:jc w:val="both"/>
        <w:rPr>
          <w:sz w:val="28"/>
          <w:szCs w:val="28"/>
        </w:rPr>
      </w:pPr>
      <w:r w:rsidRPr="0055751D">
        <w:rPr>
          <w:sz w:val="28"/>
          <w:szCs w:val="28"/>
        </w:rPr>
        <w:t xml:space="preserve">Для связи между воздушными судами или между воздушными судами и наземными службами, занятыми поисково-спасательными работами, дополнительно к частоте 121,5 МГц должна использоваться частота 123,1 МГц, переход на которую производится после установления связи на частоте 121,5 МГц.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Для обеспечения ОВД на воздушных трассах и вне трасс организуются следующие радиосети и радиоканалы: </w:t>
      </w:r>
    </w:p>
    <w:p w:rsidR="00B21829" w:rsidRPr="0055751D" w:rsidRDefault="00B21829" w:rsidP="00B21829">
      <w:pPr>
        <w:widowControl w:val="0"/>
        <w:ind w:firstLine="709"/>
        <w:jc w:val="both"/>
        <w:rPr>
          <w:sz w:val="28"/>
          <w:szCs w:val="28"/>
        </w:rPr>
      </w:pPr>
      <w:r w:rsidRPr="0055751D">
        <w:rPr>
          <w:sz w:val="28"/>
          <w:szCs w:val="28"/>
        </w:rPr>
        <w:t xml:space="preserve">для управления с районного центра (далее – РЦ) (по числу секторов) в ОВЧ диапазоне, в том числе и с использованием системы избирательного вызова (SELCAL); </w:t>
      </w:r>
    </w:p>
    <w:p w:rsidR="00B21829" w:rsidRPr="0055751D" w:rsidRDefault="00B21829" w:rsidP="00B21829">
      <w:pPr>
        <w:widowControl w:val="0"/>
        <w:ind w:firstLine="709"/>
        <w:jc w:val="both"/>
        <w:rPr>
          <w:sz w:val="28"/>
          <w:szCs w:val="28"/>
        </w:rPr>
      </w:pPr>
      <w:r w:rsidRPr="0055751D">
        <w:rPr>
          <w:sz w:val="28"/>
          <w:szCs w:val="28"/>
        </w:rPr>
        <w:t xml:space="preserve">связь с РЦ в ВЧ диапазоне, в том числе и с использованием системы избирательного вызова (SELCAL) (при отсутствии перекрытия ОВЧ полем и для резервирования радиосвязи в ОВЧ диапазоне); </w:t>
      </w:r>
    </w:p>
    <w:p w:rsidR="00B21829" w:rsidRPr="0055751D" w:rsidRDefault="00B21829" w:rsidP="00B21829">
      <w:pPr>
        <w:widowControl w:val="0"/>
        <w:ind w:firstLine="709"/>
        <w:jc w:val="both"/>
        <w:rPr>
          <w:sz w:val="28"/>
          <w:szCs w:val="28"/>
        </w:rPr>
      </w:pPr>
      <w:r w:rsidRPr="0055751D">
        <w:rPr>
          <w:sz w:val="28"/>
          <w:szCs w:val="28"/>
        </w:rPr>
        <w:t xml:space="preserve">обмен данными по цифровой линии связи между диспетчером органа ОВД и экипажем воздушного судна (CPDLC); </w:t>
      </w:r>
    </w:p>
    <w:p w:rsidR="00B21829" w:rsidRPr="0055751D" w:rsidRDefault="00B21829" w:rsidP="00B21829">
      <w:pPr>
        <w:widowControl w:val="0"/>
        <w:ind w:firstLine="709"/>
        <w:jc w:val="both"/>
        <w:rPr>
          <w:sz w:val="28"/>
          <w:szCs w:val="28"/>
        </w:rPr>
      </w:pPr>
      <w:r w:rsidRPr="0055751D">
        <w:rPr>
          <w:sz w:val="28"/>
          <w:szCs w:val="28"/>
        </w:rPr>
        <w:t xml:space="preserve">связь в ВЧ диапазоне (при необходимости); </w:t>
      </w:r>
    </w:p>
    <w:p w:rsidR="00B21829" w:rsidRPr="0055751D" w:rsidRDefault="00B21829" w:rsidP="00B21829">
      <w:pPr>
        <w:widowControl w:val="0"/>
        <w:ind w:firstLine="709"/>
        <w:jc w:val="both"/>
        <w:rPr>
          <w:sz w:val="28"/>
          <w:szCs w:val="28"/>
        </w:rPr>
      </w:pPr>
      <w:r w:rsidRPr="0055751D">
        <w:rPr>
          <w:sz w:val="28"/>
          <w:szCs w:val="28"/>
        </w:rPr>
        <w:t xml:space="preserve">аварийно-спасательная связь в ОВЧ диапазоне.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Для обеспечения ОВД и связи на местных воздушных линиях (далее – МВЛ) и в районах аэродромов МВЛ организуются следующие радиосети и радиоканалы: </w:t>
      </w:r>
    </w:p>
    <w:p w:rsidR="00B21829" w:rsidRPr="0055751D" w:rsidRDefault="00B21829" w:rsidP="00B21829">
      <w:pPr>
        <w:widowControl w:val="0"/>
        <w:ind w:firstLine="709"/>
        <w:jc w:val="both"/>
        <w:rPr>
          <w:sz w:val="28"/>
          <w:szCs w:val="28"/>
        </w:rPr>
      </w:pPr>
      <w:r w:rsidRPr="0055751D">
        <w:rPr>
          <w:sz w:val="28"/>
          <w:szCs w:val="28"/>
        </w:rPr>
        <w:t xml:space="preserve">ОВД в зоне МДП; </w:t>
      </w:r>
    </w:p>
    <w:p w:rsidR="00B21829" w:rsidRPr="0055751D" w:rsidRDefault="00B21829" w:rsidP="00B21829">
      <w:pPr>
        <w:widowControl w:val="0"/>
        <w:ind w:firstLine="709"/>
        <w:jc w:val="both"/>
        <w:rPr>
          <w:sz w:val="28"/>
          <w:szCs w:val="28"/>
        </w:rPr>
      </w:pPr>
      <w:r w:rsidRPr="0055751D">
        <w:rPr>
          <w:sz w:val="28"/>
          <w:szCs w:val="28"/>
        </w:rPr>
        <w:t xml:space="preserve">ОВД в районе аэродрома МВЛ.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Организация радиосетей для ОВД на МВЛ, в районах аэродромов МВЛ определяется установленными для каждого МДП схемами ОВД.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Радиосети ОВД на МВЛ и в районах аэродромов МВЛ в ОВЧ диапазоне организуются на одной или раздельных частотах для каждого МДП. Количество применяемых частот должно обеспечивать работу каждого пункта ОВД без взаимных помех.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Радиосети ОВД на МВЛ в ВЧ диапазоне организуются на общих или раздельных частотах для нескольких МДП.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Для обеспечения управления полетами воздушных судов используются действующие сети (каналы) электросвязи.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При необходимости организуются отдельные сети (каналы) электросвязи, в том числе путем создания постоянных или временных (мобильных) узлов связи.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Для оперативного обеспечения экипажей воздушных судов в районе аэродрома организуется автоматическая передача метеорологической и полетной информации АТИС в ОВЧ диапазоне, а на маршруте - автоматическая передача метеорологической информации ВОЛМЕТ в ОВЧ и ВЧ диапазонах. </w:t>
      </w:r>
    </w:p>
    <w:p w:rsidR="00B21829" w:rsidRPr="0055751D" w:rsidRDefault="00B21829" w:rsidP="00B21829">
      <w:pPr>
        <w:widowControl w:val="0"/>
        <w:numPr>
          <w:ilvl w:val="12"/>
          <w:numId w:val="0"/>
        </w:numPr>
        <w:ind w:firstLine="709"/>
        <w:jc w:val="both"/>
        <w:rPr>
          <w:sz w:val="28"/>
          <w:szCs w:val="28"/>
        </w:rPr>
      </w:pPr>
      <w:r w:rsidRPr="0055751D">
        <w:rPr>
          <w:sz w:val="28"/>
          <w:szCs w:val="28"/>
        </w:rPr>
        <w:t xml:space="preserve">Для обеспечения надежного приема информации радиовещательных передач ВОЛМЕТ в ВЧ диапазоне в пределах 1500 - 3000 км эти сети работают одновременно на нескольких частотах.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Для организации сетей авиационной электросвязи, в зависимости от количества каналов и электромагнитной совместимости (далее - ЭМС), могут использоваться следующие объекты: </w:t>
      </w:r>
    </w:p>
    <w:p w:rsidR="00B21829" w:rsidRPr="0055751D" w:rsidRDefault="00B21829" w:rsidP="00B21829">
      <w:pPr>
        <w:ind w:firstLine="709"/>
        <w:jc w:val="both"/>
        <w:rPr>
          <w:sz w:val="28"/>
          <w:szCs w:val="28"/>
        </w:rPr>
      </w:pPr>
      <w:r w:rsidRPr="0055751D">
        <w:rPr>
          <w:sz w:val="28"/>
          <w:szCs w:val="28"/>
        </w:rPr>
        <w:t xml:space="preserve">передающий радиоцентр; </w:t>
      </w:r>
    </w:p>
    <w:p w:rsidR="00B21829" w:rsidRPr="0055751D" w:rsidRDefault="00B21829" w:rsidP="00B21829">
      <w:pPr>
        <w:ind w:firstLine="709"/>
        <w:jc w:val="both"/>
        <w:rPr>
          <w:sz w:val="28"/>
          <w:szCs w:val="28"/>
        </w:rPr>
      </w:pPr>
      <w:r w:rsidRPr="0055751D">
        <w:rPr>
          <w:sz w:val="28"/>
          <w:szCs w:val="28"/>
        </w:rPr>
        <w:t xml:space="preserve">приемный радиоцентр; </w:t>
      </w:r>
    </w:p>
    <w:p w:rsidR="00B21829" w:rsidRPr="0055751D" w:rsidRDefault="00B21829" w:rsidP="00B21829">
      <w:pPr>
        <w:ind w:firstLine="709"/>
        <w:jc w:val="both"/>
        <w:rPr>
          <w:sz w:val="28"/>
          <w:szCs w:val="28"/>
        </w:rPr>
      </w:pPr>
      <w:r w:rsidRPr="0055751D">
        <w:rPr>
          <w:sz w:val="28"/>
          <w:szCs w:val="28"/>
        </w:rPr>
        <w:lastRenderedPageBreak/>
        <w:t xml:space="preserve">автоматизированный приемо-передающий центр; </w:t>
      </w:r>
    </w:p>
    <w:p w:rsidR="00B21829" w:rsidRPr="0055751D" w:rsidRDefault="00B21829" w:rsidP="00B21829">
      <w:pPr>
        <w:ind w:firstLine="709"/>
        <w:jc w:val="both"/>
        <w:rPr>
          <w:sz w:val="28"/>
          <w:szCs w:val="28"/>
        </w:rPr>
      </w:pPr>
      <w:r w:rsidRPr="0055751D">
        <w:rPr>
          <w:sz w:val="28"/>
          <w:szCs w:val="28"/>
        </w:rPr>
        <w:t xml:space="preserve">автономный ретранслятор (удаленная радиостанция) авиационной подвижной связи; </w:t>
      </w:r>
    </w:p>
    <w:p w:rsidR="00B21829" w:rsidRPr="0055751D" w:rsidRDefault="00B21829" w:rsidP="00B21829">
      <w:pPr>
        <w:widowControl w:val="0"/>
        <w:overflowPunct w:val="0"/>
        <w:autoSpaceDE w:val="0"/>
        <w:autoSpaceDN w:val="0"/>
        <w:adjustRightInd w:val="0"/>
        <w:ind w:firstLine="709"/>
        <w:textAlignment w:val="baseline"/>
        <w:rPr>
          <w:sz w:val="28"/>
          <w:szCs w:val="28"/>
        </w:rPr>
      </w:pPr>
      <w:r w:rsidRPr="0055751D">
        <w:rPr>
          <w:sz w:val="28"/>
          <w:szCs w:val="28"/>
        </w:rPr>
        <w:t xml:space="preserve">радиобюро (станция связи); </w:t>
      </w:r>
    </w:p>
    <w:p w:rsidR="00B21829" w:rsidRPr="0055751D" w:rsidRDefault="00B21829" w:rsidP="00B21829">
      <w:pPr>
        <w:ind w:firstLine="709"/>
        <w:jc w:val="both"/>
        <w:rPr>
          <w:sz w:val="28"/>
          <w:szCs w:val="28"/>
        </w:rPr>
      </w:pPr>
      <w:r w:rsidRPr="0055751D">
        <w:rPr>
          <w:sz w:val="28"/>
          <w:szCs w:val="28"/>
        </w:rPr>
        <w:t xml:space="preserve">центры коммутации сообщений федерального, регионального и оконечного уровня, а также ОС.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Передающий радиоцентр предназначен для организации авиационной подвижной электросвязи в ОВЧ и ВЧ диапазонах (обеспечение передачи информации в аналоговом и цифровом видах от диспетчерских служб ОВД экипажам воздушных судов), а также для организации авиационной фиксированной электросвязи.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Приемный радиоцентр предназначен для организации авиационной подвижной электросвязи ОВЧ и ВЧ диапазонах (обеспечение приема информации в аналоговом и цифровом видах диспетчерскими службами ОВД от экипажей воздушных судов), а также для организации авиационной фиксированной электросвязи.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Автономный ретранслятор (удаленная радиостанция) авиационной подвижной электросвязи предназначен для расширения области перекрытия радиосвязными полями ОВЧ диапазона радиостанций (радиопередатчиков) передающего радиоцентра, радиоприемников приемного радиоцентра. </w:t>
      </w:r>
    </w:p>
    <w:p w:rsidR="00B21829" w:rsidRPr="0055751D" w:rsidRDefault="00B21829" w:rsidP="00B21829">
      <w:pPr>
        <w:numPr>
          <w:ilvl w:val="12"/>
          <w:numId w:val="0"/>
        </w:numPr>
        <w:ind w:firstLine="709"/>
        <w:jc w:val="both"/>
        <w:rPr>
          <w:sz w:val="28"/>
          <w:szCs w:val="28"/>
        </w:rPr>
      </w:pPr>
      <w:r w:rsidRPr="0055751D">
        <w:rPr>
          <w:sz w:val="28"/>
          <w:szCs w:val="28"/>
        </w:rPr>
        <w:t xml:space="preserve">Автономный ретранслятор не требует постоянного присутствия обслуживающего персонала и специального помещения, имеет автономное электропитание, системы терморегулирования и самодиагностики.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Радиобюро (станция связи) предназначено для обеспечения обмена информацией диспетчеров служб ОВД через радиооператоров радиобюро с экипажами воздушных судов в целях ОВД с использованием радиосетей авиационной подвижной электросвязи ВЧ диапазона, а также с использованием радиосетей авиационной фиксированной электросвязи ВЧ диапазона в целях планирования использования воздушного пространства.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К системам и средствам автоматизации управления воздушным движением относятся: </w:t>
      </w:r>
    </w:p>
    <w:p w:rsidR="00B21829" w:rsidRPr="0055751D" w:rsidRDefault="00B21829" w:rsidP="00B21829">
      <w:pPr>
        <w:ind w:firstLine="709"/>
        <w:jc w:val="both"/>
        <w:rPr>
          <w:sz w:val="28"/>
          <w:szCs w:val="28"/>
        </w:rPr>
      </w:pPr>
      <w:r w:rsidRPr="0055751D">
        <w:rPr>
          <w:sz w:val="28"/>
          <w:szCs w:val="28"/>
        </w:rPr>
        <w:t xml:space="preserve">аэродромные средства автоматизации управления воздушным движением; </w:t>
      </w:r>
    </w:p>
    <w:p w:rsidR="00B21829" w:rsidRPr="0055751D" w:rsidRDefault="00B21829" w:rsidP="00B21829">
      <w:pPr>
        <w:ind w:firstLine="709"/>
        <w:jc w:val="both"/>
        <w:rPr>
          <w:sz w:val="28"/>
          <w:szCs w:val="28"/>
        </w:rPr>
      </w:pPr>
      <w:r w:rsidRPr="0055751D">
        <w:rPr>
          <w:sz w:val="28"/>
          <w:szCs w:val="28"/>
        </w:rPr>
        <w:t xml:space="preserve">трассовые средства автоматизации управления воздушным движением; </w:t>
      </w:r>
    </w:p>
    <w:p w:rsidR="00B21829" w:rsidRPr="0055751D" w:rsidRDefault="00B21829" w:rsidP="00B21829">
      <w:pPr>
        <w:ind w:firstLine="709"/>
        <w:jc w:val="both"/>
        <w:rPr>
          <w:sz w:val="28"/>
          <w:szCs w:val="28"/>
        </w:rPr>
      </w:pPr>
      <w:r w:rsidRPr="0055751D">
        <w:rPr>
          <w:sz w:val="28"/>
          <w:szCs w:val="28"/>
        </w:rPr>
        <w:t xml:space="preserve">диспетчерские пульты; </w:t>
      </w:r>
    </w:p>
    <w:p w:rsidR="00B21829" w:rsidRPr="0055751D" w:rsidRDefault="00B21829" w:rsidP="00B21829">
      <w:pPr>
        <w:ind w:firstLine="709"/>
        <w:jc w:val="both"/>
        <w:rPr>
          <w:sz w:val="28"/>
          <w:szCs w:val="28"/>
        </w:rPr>
      </w:pPr>
      <w:r w:rsidRPr="0055751D">
        <w:rPr>
          <w:sz w:val="28"/>
          <w:szCs w:val="28"/>
        </w:rPr>
        <w:t xml:space="preserve">средства отображения; </w:t>
      </w:r>
    </w:p>
    <w:p w:rsidR="00B21829" w:rsidRPr="0055751D" w:rsidRDefault="00B21829" w:rsidP="00B21829">
      <w:pPr>
        <w:ind w:firstLine="709"/>
        <w:jc w:val="both"/>
        <w:rPr>
          <w:sz w:val="28"/>
          <w:szCs w:val="28"/>
        </w:rPr>
      </w:pPr>
      <w:r w:rsidRPr="0055751D">
        <w:rPr>
          <w:sz w:val="28"/>
          <w:szCs w:val="28"/>
        </w:rPr>
        <w:t xml:space="preserve">средства единого времени; </w:t>
      </w:r>
    </w:p>
    <w:p w:rsidR="00B21829" w:rsidRPr="0055751D" w:rsidRDefault="00B21829" w:rsidP="00B21829">
      <w:pPr>
        <w:ind w:firstLine="709"/>
        <w:jc w:val="both"/>
        <w:rPr>
          <w:sz w:val="28"/>
          <w:szCs w:val="28"/>
        </w:rPr>
      </w:pPr>
      <w:r w:rsidRPr="0055751D">
        <w:rPr>
          <w:sz w:val="28"/>
          <w:szCs w:val="28"/>
        </w:rPr>
        <w:t xml:space="preserve">оборудование документирования и воспроизведения информации; </w:t>
      </w:r>
    </w:p>
    <w:p w:rsidR="00B21829" w:rsidRPr="0055751D" w:rsidRDefault="00B21829" w:rsidP="00B21829">
      <w:pPr>
        <w:ind w:firstLine="709"/>
        <w:jc w:val="both"/>
        <w:rPr>
          <w:sz w:val="28"/>
          <w:szCs w:val="28"/>
        </w:rPr>
      </w:pPr>
      <w:r w:rsidRPr="0055751D">
        <w:rPr>
          <w:sz w:val="28"/>
          <w:szCs w:val="28"/>
        </w:rPr>
        <w:t>программно-аппаратные средства обработки плановой информации;</w:t>
      </w:r>
    </w:p>
    <w:p w:rsidR="00B21829" w:rsidRPr="0055751D" w:rsidRDefault="00B21829" w:rsidP="00B21829">
      <w:pPr>
        <w:ind w:firstLine="709"/>
        <w:jc w:val="both"/>
        <w:rPr>
          <w:sz w:val="28"/>
          <w:szCs w:val="28"/>
        </w:rPr>
      </w:pPr>
      <w:r w:rsidRPr="0055751D">
        <w:rPr>
          <w:sz w:val="28"/>
          <w:szCs w:val="28"/>
        </w:rPr>
        <w:t xml:space="preserve">система управления и контроля за наземным движением.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К аэродромным и трассовым средствам автоматизации ОВД (далее – </w:t>
      </w:r>
      <w:r w:rsidRPr="0055751D">
        <w:rPr>
          <w:sz w:val="28"/>
          <w:szCs w:val="28"/>
        </w:rPr>
        <w:br/>
        <w:t xml:space="preserve">СА ОВД) относятся автоматизированные рабочие места (далее – АРМ), автоматизированные комплексы технических средств (далее – АКТС) и автоматизированные системы управления воздушным движением (далее – </w:t>
      </w:r>
      <w:r w:rsidRPr="0055751D">
        <w:rPr>
          <w:sz w:val="28"/>
          <w:szCs w:val="28"/>
        </w:rPr>
        <w:br/>
        <w:t xml:space="preserve">АС УВД), устанавливаемые непосредственно в пунктах и центрах ОВД. </w:t>
      </w:r>
    </w:p>
    <w:p w:rsidR="00B21829" w:rsidRPr="0055751D" w:rsidRDefault="00B21829" w:rsidP="00B21829">
      <w:pPr>
        <w:ind w:firstLine="709"/>
        <w:jc w:val="both"/>
        <w:rPr>
          <w:sz w:val="28"/>
          <w:szCs w:val="28"/>
        </w:rPr>
      </w:pPr>
      <w:r w:rsidRPr="0055751D">
        <w:rPr>
          <w:sz w:val="28"/>
          <w:szCs w:val="28"/>
        </w:rPr>
        <w:t xml:space="preserve">Классификация СА ОВД (в зависимости от реализованного состава автоматизированных функций (уровня автоматизации) </w:t>
      </w:r>
      <w:bookmarkStart w:id="5" w:name="возвр_прил_6"/>
      <w:bookmarkEnd w:id="5"/>
      <w:r w:rsidRPr="0055751D">
        <w:rPr>
          <w:sz w:val="28"/>
          <w:szCs w:val="28"/>
        </w:rPr>
        <w:t xml:space="preserve">приведена в </w:t>
      </w:r>
      <w:hyperlink w:anchor="прил_6" w:history="1">
        <w:r w:rsidRPr="0055751D">
          <w:rPr>
            <w:sz w:val="28"/>
            <w:szCs w:val="28"/>
          </w:rPr>
          <w:t>приложении № 6</w:t>
        </w:r>
      </w:hyperlink>
      <w:r w:rsidRPr="0055751D">
        <w:rPr>
          <w:sz w:val="28"/>
          <w:szCs w:val="28"/>
        </w:rPr>
        <w:t xml:space="preserve"> к настоящим Правилам. </w:t>
      </w:r>
    </w:p>
    <w:p w:rsidR="00B21829" w:rsidRPr="0055751D" w:rsidRDefault="00B21829" w:rsidP="00B21829">
      <w:pPr>
        <w:ind w:firstLine="709"/>
        <w:jc w:val="both"/>
        <w:rPr>
          <w:sz w:val="28"/>
          <w:szCs w:val="28"/>
        </w:rPr>
      </w:pPr>
      <w:r w:rsidRPr="0055751D">
        <w:rPr>
          <w:sz w:val="28"/>
          <w:szCs w:val="28"/>
        </w:rPr>
        <w:lastRenderedPageBreak/>
        <w:t xml:space="preserve">АС УВД представляет собой комплекс технических средств, предназначенных для сбора, обработки, распределения и отображения на рабочих местах диспетчеров информации от средств наблюдения о воздушной обстановке и информации о планах полетов.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В зависимости от типа пульта и требований по встраиваемому оборудованию пульты обеспечивают возможность монтажа и размещения на них: </w:t>
      </w:r>
    </w:p>
    <w:p w:rsidR="00B21829" w:rsidRPr="0055751D" w:rsidRDefault="00B21829" w:rsidP="00B21829">
      <w:pPr>
        <w:ind w:firstLine="709"/>
        <w:jc w:val="both"/>
        <w:rPr>
          <w:sz w:val="28"/>
          <w:szCs w:val="28"/>
        </w:rPr>
      </w:pPr>
      <w:r w:rsidRPr="0055751D">
        <w:rPr>
          <w:sz w:val="28"/>
          <w:szCs w:val="28"/>
        </w:rPr>
        <w:t xml:space="preserve">оборудования дистанционного управления радиостанциями авиационной воздушной связи ОВЧ диапазона; </w:t>
      </w:r>
    </w:p>
    <w:p w:rsidR="00B21829" w:rsidRPr="0055751D" w:rsidRDefault="00B21829" w:rsidP="00B21829">
      <w:pPr>
        <w:ind w:firstLine="709"/>
        <w:jc w:val="both"/>
        <w:rPr>
          <w:sz w:val="28"/>
          <w:szCs w:val="28"/>
        </w:rPr>
      </w:pPr>
      <w:r w:rsidRPr="0055751D">
        <w:rPr>
          <w:sz w:val="28"/>
          <w:szCs w:val="28"/>
        </w:rPr>
        <w:t xml:space="preserve">оборудования дистанционного управления радиостанциями авиационной воздушной связи ВЧ диапазона; </w:t>
      </w:r>
    </w:p>
    <w:p w:rsidR="00B21829" w:rsidRPr="0055751D" w:rsidRDefault="00B21829" w:rsidP="00B21829">
      <w:pPr>
        <w:ind w:firstLine="709"/>
        <w:jc w:val="both"/>
        <w:rPr>
          <w:sz w:val="28"/>
          <w:szCs w:val="28"/>
        </w:rPr>
      </w:pPr>
      <w:r w:rsidRPr="0055751D">
        <w:rPr>
          <w:sz w:val="28"/>
          <w:szCs w:val="28"/>
        </w:rPr>
        <w:t xml:space="preserve">оборудования наземной громкоговорящей и телефонной диспетчерской связи; </w:t>
      </w:r>
    </w:p>
    <w:p w:rsidR="00B21829" w:rsidRPr="0055751D" w:rsidRDefault="00B21829" w:rsidP="00B21829">
      <w:pPr>
        <w:ind w:firstLine="709"/>
        <w:jc w:val="both"/>
        <w:rPr>
          <w:sz w:val="28"/>
          <w:szCs w:val="28"/>
        </w:rPr>
      </w:pPr>
      <w:r w:rsidRPr="0055751D">
        <w:rPr>
          <w:sz w:val="28"/>
          <w:szCs w:val="28"/>
        </w:rPr>
        <w:t xml:space="preserve">оборудования дистанционного управления радиостанциями внутриаэропортовой радиосвязи; </w:t>
      </w:r>
    </w:p>
    <w:p w:rsidR="00B21829" w:rsidRPr="0055751D" w:rsidRDefault="00B21829" w:rsidP="00B21829">
      <w:pPr>
        <w:ind w:firstLine="709"/>
        <w:jc w:val="both"/>
        <w:rPr>
          <w:sz w:val="28"/>
          <w:szCs w:val="28"/>
        </w:rPr>
      </w:pPr>
      <w:r w:rsidRPr="0055751D">
        <w:rPr>
          <w:sz w:val="28"/>
          <w:szCs w:val="28"/>
        </w:rPr>
        <w:t xml:space="preserve">индикаторов воздушной обстановки; </w:t>
      </w:r>
    </w:p>
    <w:p w:rsidR="00B21829" w:rsidRPr="0055751D" w:rsidRDefault="00B21829" w:rsidP="00B21829">
      <w:pPr>
        <w:ind w:firstLine="709"/>
        <w:jc w:val="both"/>
        <w:rPr>
          <w:sz w:val="28"/>
          <w:szCs w:val="28"/>
        </w:rPr>
      </w:pPr>
      <w:r w:rsidRPr="0055751D">
        <w:rPr>
          <w:sz w:val="28"/>
          <w:szCs w:val="28"/>
        </w:rPr>
        <w:t xml:space="preserve">оборудования аппаратуры отображения (системных блоков, мониторов, клавиатуры, манипуляторов, аудиоколонок); </w:t>
      </w:r>
    </w:p>
    <w:p w:rsidR="00B21829" w:rsidRPr="0055751D" w:rsidRDefault="00B21829" w:rsidP="00B21829">
      <w:pPr>
        <w:ind w:firstLine="709"/>
        <w:jc w:val="both"/>
        <w:rPr>
          <w:sz w:val="28"/>
          <w:szCs w:val="28"/>
        </w:rPr>
      </w:pPr>
      <w:r w:rsidRPr="0055751D">
        <w:rPr>
          <w:sz w:val="28"/>
          <w:szCs w:val="28"/>
        </w:rPr>
        <w:t xml:space="preserve">аппаратуры бесперебойного электроснабжения потребителей пульта (UPS); </w:t>
      </w:r>
    </w:p>
    <w:p w:rsidR="00B21829" w:rsidRPr="0055751D" w:rsidRDefault="00B21829" w:rsidP="00B21829">
      <w:pPr>
        <w:ind w:firstLine="709"/>
        <w:jc w:val="both"/>
        <w:rPr>
          <w:sz w:val="28"/>
          <w:szCs w:val="28"/>
        </w:rPr>
      </w:pPr>
      <w:r w:rsidRPr="0055751D">
        <w:rPr>
          <w:sz w:val="28"/>
          <w:szCs w:val="28"/>
        </w:rPr>
        <w:t xml:space="preserve">панели оперативного управления и сигнализации светосигнального оборудования аэродрома; </w:t>
      </w:r>
    </w:p>
    <w:p w:rsidR="00B21829" w:rsidRPr="0055751D" w:rsidRDefault="00B21829" w:rsidP="00B21829">
      <w:pPr>
        <w:ind w:firstLine="709"/>
        <w:jc w:val="both"/>
        <w:rPr>
          <w:sz w:val="28"/>
          <w:szCs w:val="28"/>
        </w:rPr>
      </w:pPr>
      <w:r w:rsidRPr="0055751D">
        <w:rPr>
          <w:sz w:val="28"/>
          <w:szCs w:val="28"/>
        </w:rPr>
        <w:t xml:space="preserve">панели управления работой ДПРС и РМА в радиотелефонном режиме; </w:t>
      </w:r>
    </w:p>
    <w:p w:rsidR="00B21829" w:rsidRPr="0055751D" w:rsidRDefault="00B21829" w:rsidP="00B21829">
      <w:pPr>
        <w:ind w:firstLine="709"/>
        <w:jc w:val="both"/>
        <w:rPr>
          <w:sz w:val="28"/>
          <w:szCs w:val="28"/>
        </w:rPr>
      </w:pPr>
      <w:r w:rsidRPr="0055751D">
        <w:rPr>
          <w:sz w:val="28"/>
          <w:szCs w:val="28"/>
        </w:rPr>
        <w:t xml:space="preserve">панели сигнализации работоспособности инструментальных систем посадки; </w:t>
      </w:r>
    </w:p>
    <w:p w:rsidR="00B21829" w:rsidRPr="0055751D" w:rsidRDefault="00B21829" w:rsidP="00B21829">
      <w:pPr>
        <w:ind w:firstLine="709"/>
        <w:jc w:val="both"/>
        <w:rPr>
          <w:sz w:val="28"/>
          <w:szCs w:val="28"/>
        </w:rPr>
      </w:pPr>
      <w:r w:rsidRPr="0055751D">
        <w:rPr>
          <w:sz w:val="28"/>
          <w:szCs w:val="28"/>
        </w:rPr>
        <w:t xml:space="preserve">панели сигнализации работоспособности ОСП и РМС; </w:t>
      </w:r>
    </w:p>
    <w:p w:rsidR="00B21829" w:rsidRPr="0055751D" w:rsidRDefault="00B21829" w:rsidP="00B21829">
      <w:pPr>
        <w:ind w:firstLine="709"/>
        <w:jc w:val="both"/>
        <w:rPr>
          <w:sz w:val="28"/>
          <w:szCs w:val="28"/>
        </w:rPr>
      </w:pPr>
      <w:r w:rsidRPr="0055751D">
        <w:rPr>
          <w:sz w:val="28"/>
          <w:szCs w:val="28"/>
        </w:rPr>
        <w:t xml:space="preserve">планшета процедурного (графического) контроля; </w:t>
      </w:r>
    </w:p>
    <w:p w:rsidR="00B21829" w:rsidRPr="0055751D" w:rsidRDefault="00B21829" w:rsidP="00B21829">
      <w:pPr>
        <w:ind w:firstLine="709"/>
        <w:jc w:val="both"/>
        <w:rPr>
          <w:sz w:val="28"/>
          <w:szCs w:val="28"/>
        </w:rPr>
      </w:pPr>
      <w:r w:rsidRPr="0055751D">
        <w:rPr>
          <w:sz w:val="28"/>
          <w:szCs w:val="28"/>
        </w:rPr>
        <w:t xml:space="preserve">индикатора АРП; </w:t>
      </w:r>
    </w:p>
    <w:p w:rsidR="00B21829" w:rsidRPr="0055751D" w:rsidRDefault="00B21829" w:rsidP="00B21829">
      <w:pPr>
        <w:ind w:firstLine="709"/>
        <w:jc w:val="both"/>
        <w:rPr>
          <w:sz w:val="28"/>
          <w:szCs w:val="28"/>
        </w:rPr>
      </w:pPr>
      <w:r w:rsidRPr="0055751D">
        <w:rPr>
          <w:sz w:val="28"/>
          <w:szCs w:val="28"/>
        </w:rPr>
        <w:t xml:space="preserve">панели индикатора табло аппаратуры занятости ВПП; </w:t>
      </w:r>
    </w:p>
    <w:p w:rsidR="00B21829" w:rsidRPr="0055751D" w:rsidRDefault="00B21829" w:rsidP="00B21829">
      <w:pPr>
        <w:ind w:firstLine="709"/>
        <w:jc w:val="both"/>
        <w:rPr>
          <w:sz w:val="28"/>
          <w:szCs w:val="28"/>
        </w:rPr>
      </w:pPr>
      <w:r w:rsidRPr="0055751D">
        <w:rPr>
          <w:sz w:val="28"/>
          <w:szCs w:val="28"/>
        </w:rPr>
        <w:t xml:space="preserve">панели системы аварийного оповещения; </w:t>
      </w:r>
    </w:p>
    <w:p w:rsidR="00B21829" w:rsidRPr="0055751D" w:rsidRDefault="00B21829" w:rsidP="00B21829">
      <w:pPr>
        <w:ind w:firstLine="709"/>
        <w:jc w:val="both"/>
        <w:rPr>
          <w:sz w:val="28"/>
          <w:szCs w:val="28"/>
        </w:rPr>
      </w:pPr>
      <w:r w:rsidRPr="0055751D">
        <w:rPr>
          <w:sz w:val="28"/>
          <w:szCs w:val="28"/>
        </w:rPr>
        <w:t xml:space="preserve">распределительного электрощита; </w:t>
      </w:r>
    </w:p>
    <w:p w:rsidR="00B21829" w:rsidRPr="0055751D" w:rsidRDefault="00B21829" w:rsidP="00B21829">
      <w:pPr>
        <w:ind w:firstLine="709"/>
        <w:jc w:val="both"/>
        <w:rPr>
          <w:sz w:val="28"/>
          <w:szCs w:val="28"/>
        </w:rPr>
      </w:pPr>
      <w:r w:rsidRPr="0055751D">
        <w:rPr>
          <w:sz w:val="28"/>
          <w:szCs w:val="28"/>
        </w:rPr>
        <w:t xml:space="preserve">устройств индивидуального освещения.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В зависимости от используемых источников информации средства отображения обеспечивают совмещенное отображение: </w:t>
      </w:r>
    </w:p>
    <w:p w:rsidR="00B21829" w:rsidRPr="0055751D" w:rsidRDefault="00B21829" w:rsidP="00B21829">
      <w:pPr>
        <w:ind w:firstLine="709"/>
        <w:jc w:val="both"/>
        <w:rPr>
          <w:sz w:val="28"/>
          <w:szCs w:val="28"/>
        </w:rPr>
      </w:pPr>
      <w:r w:rsidRPr="0055751D">
        <w:rPr>
          <w:sz w:val="28"/>
          <w:szCs w:val="28"/>
        </w:rPr>
        <w:t xml:space="preserve">аналоговых радиолокационных координатных отметок воздушных судов; </w:t>
      </w:r>
    </w:p>
    <w:p w:rsidR="00B21829" w:rsidRPr="0055751D" w:rsidRDefault="00B21829" w:rsidP="00B21829">
      <w:pPr>
        <w:ind w:firstLine="709"/>
        <w:jc w:val="both"/>
        <w:rPr>
          <w:sz w:val="28"/>
          <w:szCs w:val="28"/>
        </w:rPr>
      </w:pPr>
      <w:r w:rsidRPr="0055751D">
        <w:rPr>
          <w:sz w:val="28"/>
          <w:szCs w:val="28"/>
        </w:rPr>
        <w:t xml:space="preserve">цифровых отметок воздушных судов в виде символов различной конфигурации, определяющих источник информации наблюдения; </w:t>
      </w:r>
    </w:p>
    <w:p w:rsidR="00B21829" w:rsidRPr="0055751D" w:rsidRDefault="00B21829" w:rsidP="00B21829">
      <w:pPr>
        <w:ind w:firstLine="709"/>
        <w:jc w:val="both"/>
        <w:rPr>
          <w:sz w:val="28"/>
          <w:szCs w:val="28"/>
        </w:rPr>
      </w:pPr>
      <w:r w:rsidRPr="0055751D">
        <w:rPr>
          <w:sz w:val="28"/>
          <w:szCs w:val="28"/>
        </w:rPr>
        <w:t xml:space="preserve">координатной и знаковой динамической информации по сопровождаемым воздушным судам в виде полных и сокращенных формуляров; </w:t>
      </w:r>
    </w:p>
    <w:p w:rsidR="00B21829" w:rsidRPr="0055751D" w:rsidRDefault="00B21829" w:rsidP="00B21829">
      <w:pPr>
        <w:ind w:firstLine="709"/>
        <w:jc w:val="both"/>
        <w:rPr>
          <w:sz w:val="28"/>
          <w:szCs w:val="28"/>
        </w:rPr>
      </w:pPr>
      <w:r w:rsidRPr="0055751D">
        <w:rPr>
          <w:sz w:val="28"/>
          <w:szCs w:val="28"/>
        </w:rPr>
        <w:t xml:space="preserve">пеленгационной информации в виде прямой линии от места установки радиопеленгатора до воздушного судна; </w:t>
      </w:r>
    </w:p>
    <w:p w:rsidR="00B21829" w:rsidRPr="0055751D" w:rsidRDefault="00B21829" w:rsidP="00B21829">
      <w:pPr>
        <w:ind w:firstLine="709"/>
        <w:jc w:val="both"/>
        <w:rPr>
          <w:sz w:val="28"/>
          <w:szCs w:val="28"/>
        </w:rPr>
      </w:pPr>
      <w:r w:rsidRPr="0055751D">
        <w:rPr>
          <w:sz w:val="28"/>
          <w:szCs w:val="28"/>
        </w:rPr>
        <w:t xml:space="preserve">формуляров сопровождения; </w:t>
      </w:r>
    </w:p>
    <w:p w:rsidR="00B21829" w:rsidRPr="0055751D" w:rsidRDefault="00B21829" w:rsidP="00B21829">
      <w:pPr>
        <w:ind w:firstLine="709"/>
        <w:jc w:val="both"/>
        <w:rPr>
          <w:sz w:val="28"/>
          <w:szCs w:val="28"/>
        </w:rPr>
      </w:pPr>
      <w:r w:rsidRPr="0055751D">
        <w:rPr>
          <w:sz w:val="28"/>
          <w:szCs w:val="28"/>
        </w:rPr>
        <w:t xml:space="preserve">списков плановой информации; </w:t>
      </w:r>
    </w:p>
    <w:p w:rsidR="00B21829" w:rsidRPr="0055751D" w:rsidRDefault="00B21829" w:rsidP="00B21829">
      <w:pPr>
        <w:ind w:firstLine="709"/>
        <w:jc w:val="both"/>
        <w:rPr>
          <w:sz w:val="28"/>
          <w:szCs w:val="28"/>
        </w:rPr>
      </w:pPr>
      <w:r w:rsidRPr="0055751D">
        <w:rPr>
          <w:sz w:val="28"/>
          <w:szCs w:val="28"/>
        </w:rPr>
        <w:t xml:space="preserve">картографической информации; </w:t>
      </w:r>
    </w:p>
    <w:p w:rsidR="00B21829" w:rsidRPr="0055751D" w:rsidRDefault="00B21829" w:rsidP="00B21829">
      <w:pPr>
        <w:ind w:firstLine="709"/>
        <w:jc w:val="both"/>
        <w:rPr>
          <w:sz w:val="28"/>
          <w:szCs w:val="28"/>
        </w:rPr>
      </w:pPr>
      <w:r w:rsidRPr="0055751D">
        <w:rPr>
          <w:sz w:val="28"/>
          <w:szCs w:val="28"/>
        </w:rPr>
        <w:t xml:space="preserve">меток дальности и азимута; </w:t>
      </w:r>
    </w:p>
    <w:p w:rsidR="00B21829" w:rsidRPr="0055751D" w:rsidRDefault="00B21829" w:rsidP="00B21829">
      <w:pPr>
        <w:ind w:firstLine="709"/>
        <w:jc w:val="both"/>
        <w:rPr>
          <w:sz w:val="28"/>
          <w:szCs w:val="28"/>
        </w:rPr>
      </w:pPr>
      <w:r w:rsidRPr="0055751D">
        <w:rPr>
          <w:sz w:val="28"/>
          <w:szCs w:val="28"/>
        </w:rPr>
        <w:t xml:space="preserve">метеорологической информации; </w:t>
      </w:r>
    </w:p>
    <w:p w:rsidR="00B21829" w:rsidRPr="0055751D" w:rsidRDefault="00B21829" w:rsidP="00B21829">
      <w:pPr>
        <w:ind w:firstLine="709"/>
        <w:jc w:val="both"/>
        <w:rPr>
          <w:sz w:val="28"/>
          <w:szCs w:val="28"/>
        </w:rPr>
      </w:pPr>
      <w:r w:rsidRPr="0055751D">
        <w:rPr>
          <w:sz w:val="28"/>
          <w:szCs w:val="28"/>
        </w:rPr>
        <w:t xml:space="preserve">аэронавигационной и справочной информации.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Средства единого времени обеспечивают: </w:t>
      </w:r>
    </w:p>
    <w:p w:rsidR="00B21829" w:rsidRPr="0055751D" w:rsidRDefault="00B21829" w:rsidP="00B21829">
      <w:pPr>
        <w:ind w:firstLine="709"/>
        <w:jc w:val="both"/>
        <w:rPr>
          <w:sz w:val="28"/>
          <w:szCs w:val="28"/>
        </w:rPr>
      </w:pPr>
      <w:r w:rsidRPr="0055751D">
        <w:rPr>
          <w:sz w:val="28"/>
          <w:szCs w:val="28"/>
        </w:rPr>
        <w:t xml:space="preserve">формирование шкалы времени и ее привязку к шкале Всемирного координированного времени (UТС) при сопряжении с внешними приемниками сигналов </w:t>
      </w:r>
      <w:r w:rsidRPr="0055751D">
        <w:rPr>
          <w:sz w:val="28"/>
          <w:szCs w:val="28"/>
          <w:lang w:val="en-US"/>
        </w:rPr>
        <w:t>GPS</w:t>
      </w:r>
      <w:r w:rsidRPr="0055751D">
        <w:rPr>
          <w:sz w:val="28"/>
          <w:szCs w:val="28"/>
        </w:rPr>
        <w:t xml:space="preserve"> и (или) ГЛОНАСС; </w:t>
      </w:r>
    </w:p>
    <w:p w:rsidR="00B21829" w:rsidRPr="0055751D" w:rsidRDefault="00B21829" w:rsidP="00B21829">
      <w:pPr>
        <w:ind w:firstLine="709"/>
        <w:jc w:val="both"/>
        <w:rPr>
          <w:sz w:val="28"/>
          <w:szCs w:val="28"/>
        </w:rPr>
      </w:pPr>
      <w:r w:rsidRPr="0055751D">
        <w:rPr>
          <w:sz w:val="28"/>
          <w:szCs w:val="28"/>
        </w:rPr>
        <w:lastRenderedPageBreak/>
        <w:t>выдачу шкалы времени в локальную вычислительную сеть, а также выдачу секундной метки времени потребителям по последовательному интерфейсу;</w:t>
      </w:r>
    </w:p>
    <w:p w:rsidR="00B21829" w:rsidRPr="0055751D" w:rsidRDefault="00B21829" w:rsidP="00B21829">
      <w:pPr>
        <w:ind w:firstLine="709"/>
        <w:jc w:val="both"/>
        <w:rPr>
          <w:sz w:val="28"/>
          <w:szCs w:val="28"/>
        </w:rPr>
      </w:pPr>
      <w:r w:rsidRPr="0055751D">
        <w:rPr>
          <w:sz w:val="28"/>
          <w:szCs w:val="28"/>
        </w:rPr>
        <w:t xml:space="preserve">формирование шкалы поясного декретного времени, содержащей текущие величины следующих параметров: год, месяц, число, час, минута, секунда и день недели.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Аппаратура документирования обеспечивает запись и воспроизведение речевой, радиолокационной и плановой информации в цифровом или аналоговом виде, на цифровых или магнитных носителях. </w:t>
      </w:r>
    </w:p>
    <w:p w:rsidR="00B21829" w:rsidRPr="0055751D" w:rsidRDefault="00B21829" w:rsidP="00B21829">
      <w:pPr>
        <w:tabs>
          <w:tab w:val="left" w:pos="1418"/>
        </w:tabs>
        <w:ind w:firstLine="709"/>
        <w:contextualSpacing/>
        <w:jc w:val="both"/>
        <w:rPr>
          <w:sz w:val="28"/>
          <w:szCs w:val="28"/>
        </w:rPr>
      </w:pPr>
      <w:r w:rsidRPr="0055751D">
        <w:rPr>
          <w:sz w:val="28"/>
          <w:szCs w:val="28"/>
        </w:rPr>
        <w:t xml:space="preserve">Порядок документирования информации в предприятиях гражданской авиации приведен в </w:t>
      </w:r>
      <w:bookmarkStart w:id="6" w:name="возвр_прил_7"/>
      <w:r w:rsidR="008F397E" w:rsidRPr="0055751D">
        <w:rPr>
          <w:sz w:val="28"/>
          <w:szCs w:val="28"/>
        </w:rPr>
        <w:fldChar w:fldCharType="begin"/>
      </w:r>
      <w:r w:rsidRPr="0055751D">
        <w:rPr>
          <w:sz w:val="28"/>
          <w:szCs w:val="28"/>
        </w:rPr>
        <w:instrText xml:space="preserve"> HYPERLINK  \l "прил_7" </w:instrText>
      </w:r>
      <w:r w:rsidR="008F397E" w:rsidRPr="0055751D">
        <w:rPr>
          <w:sz w:val="28"/>
          <w:szCs w:val="28"/>
        </w:rPr>
        <w:fldChar w:fldCharType="separate"/>
      </w:r>
      <w:r w:rsidRPr="0055751D">
        <w:rPr>
          <w:sz w:val="28"/>
          <w:szCs w:val="28"/>
        </w:rPr>
        <w:t>приложен</w:t>
      </w:r>
      <w:bookmarkEnd w:id="6"/>
      <w:r w:rsidRPr="0055751D">
        <w:rPr>
          <w:sz w:val="28"/>
          <w:szCs w:val="28"/>
        </w:rPr>
        <w:t>ии № 7</w:t>
      </w:r>
      <w:r w:rsidR="008F397E" w:rsidRPr="0055751D">
        <w:rPr>
          <w:sz w:val="28"/>
          <w:szCs w:val="28"/>
        </w:rPr>
        <w:fldChar w:fldCharType="end"/>
      </w:r>
      <w:r w:rsidRPr="0055751D">
        <w:rPr>
          <w:sz w:val="28"/>
          <w:szCs w:val="28"/>
        </w:rPr>
        <w:t xml:space="preserve"> к настоящим Правилам.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Система управления и контроля за наземным движением предназначена для управления и контроля за перемещением воздушных судов, спецтранспорта и технических средств по ВПП, рулежным дорожкам, стоянкам и перронам. </w:t>
      </w:r>
    </w:p>
    <w:p w:rsidR="00B21829" w:rsidRPr="0055751D" w:rsidRDefault="00B21829" w:rsidP="00B21829">
      <w:pPr>
        <w:tabs>
          <w:tab w:val="left" w:pos="1418"/>
        </w:tabs>
        <w:ind w:firstLine="709"/>
        <w:contextualSpacing/>
        <w:jc w:val="both"/>
        <w:rPr>
          <w:sz w:val="28"/>
          <w:szCs w:val="28"/>
        </w:rPr>
      </w:pPr>
      <w:r w:rsidRPr="0055751D">
        <w:rPr>
          <w:sz w:val="28"/>
          <w:szCs w:val="28"/>
        </w:rPr>
        <w:t xml:space="preserve">Она сопрягается с: </w:t>
      </w:r>
    </w:p>
    <w:p w:rsidR="00B21829" w:rsidRPr="0055751D" w:rsidRDefault="00B21829" w:rsidP="00B21829">
      <w:pPr>
        <w:tabs>
          <w:tab w:val="left" w:pos="1418"/>
        </w:tabs>
        <w:ind w:firstLine="709"/>
        <w:jc w:val="both"/>
        <w:rPr>
          <w:sz w:val="28"/>
          <w:szCs w:val="28"/>
        </w:rPr>
      </w:pPr>
      <w:r w:rsidRPr="0055751D">
        <w:rPr>
          <w:sz w:val="28"/>
          <w:szCs w:val="28"/>
        </w:rPr>
        <w:t xml:space="preserve">РЛС ОЛП; </w:t>
      </w:r>
    </w:p>
    <w:p w:rsidR="00B21829" w:rsidRPr="0055751D" w:rsidRDefault="00B21829" w:rsidP="00B21829">
      <w:pPr>
        <w:tabs>
          <w:tab w:val="left" w:pos="1418"/>
        </w:tabs>
        <w:ind w:firstLine="709"/>
        <w:jc w:val="both"/>
        <w:rPr>
          <w:sz w:val="28"/>
          <w:szCs w:val="28"/>
        </w:rPr>
      </w:pPr>
      <w:r w:rsidRPr="0055751D">
        <w:rPr>
          <w:sz w:val="28"/>
          <w:szCs w:val="28"/>
        </w:rPr>
        <w:t xml:space="preserve">ОРЛ-А; </w:t>
      </w:r>
    </w:p>
    <w:p w:rsidR="00B21829" w:rsidRPr="0055751D" w:rsidRDefault="00B21829" w:rsidP="00B21829">
      <w:pPr>
        <w:tabs>
          <w:tab w:val="left" w:pos="1418"/>
        </w:tabs>
        <w:ind w:firstLine="709"/>
        <w:jc w:val="both"/>
        <w:rPr>
          <w:sz w:val="28"/>
          <w:szCs w:val="28"/>
        </w:rPr>
      </w:pPr>
      <w:r w:rsidRPr="0055751D">
        <w:rPr>
          <w:sz w:val="28"/>
          <w:szCs w:val="28"/>
        </w:rPr>
        <w:t xml:space="preserve">АС УВД; </w:t>
      </w:r>
    </w:p>
    <w:p w:rsidR="00B21829" w:rsidRPr="0055751D" w:rsidRDefault="00B21829" w:rsidP="00B21829">
      <w:pPr>
        <w:tabs>
          <w:tab w:val="left" w:pos="1418"/>
        </w:tabs>
        <w:ind w:firstLine="709"/>
        <w:jc w:val="both"/>
        <w:rPr>
          <w:sz w:val="28"/>
          <w:szCs w:val="28"/>
        </w:rPr>
      </w:pPr>
      <w:r w:rsidRPr="0055751D">
        <w:rPr>
          <w:sz w:val="28"/>
          <w:szCs w:val="28"/>
        </w:rPr>
        <w:t xml:space="preserve">МПСН-А; </w:t>
      </w:r>
    </w:p>
    <w:p w:rsidR="00B21829" w:rsidRPr="0055751D" w:rsidRDefault="00B21829" w:rsidP="00B21829">
      <w:pPr>
        <w:tabs>
          <w:tab w:val="left" w:pos="1418"/>
        </w:tabs>
        <w:ind w:firstLine="709"/>
        <w:jc w:val="both"/>
        <w:rPr>
          <w:sz w:val="28"/>
          <w:szCs w:val="28"/>
        </w:rPr>
      </w:pPr>
      <w:r w:rsidRPr="0055751D">
        <w:rPr>
          <w:sz w:val="28"/>
          <w:szCs w:val="28"/>
        </w:rPr>
        <w:t xml:space="preserve">системой контроля и управления светосигнальным оборудованием аэродрома; </w:t>
      </w:r>
    </w:p>
    <w:p w:rsidR="00B21829" w:rsidRPr="0055751D" w:rsidRDefault="00B21829" w:rsidP="00B21829">
      <w:pPr>
        <w:tabs>
          <w:tab w:val="left" w:pos="1418"/>
        </w:tabs>
        <w:ind w:firstLine="709"/>
        <w:jc w:val="both"/>
        <w:rPr>
          <w:sz w:val="28"/>
          <w:szCs w:val="28"/>
        </w:rPr>
      </w:pPr>
      <w:r w:rsidRPr="0055751D">
        <w:rPr>
          <w:sz w:val="28"/>
          <w:szCs w:val="28"/>
        </w:rPr>
        <w:t xml:space="preserve">системой единого времени.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Для обеспечения и поддержания в работоспособном состоянии средств РТОП и авиационной электросвязи применяются средства электротехнического обеспечения полетов. </w:t>
      </w:r>
    </w:p>
    <w:p w:rsidR="00B21829" w:rsidRPr="0055751D" w:rsidRDefault="00B21829" w:rsidP="00B21829">
      <w:pPr>
        <w:ind w:firstLine="709"/>
        <w:jc w:val="both"/>
        <w:rPr>
          <w:sz w:val="28"/>
          <w:szCs w:val="28"/>
        </w:rPr>
      </w:pPr>
      <w:r w:rsidRPr="0055751D">
        <w:rPr>
          <w:sz w:val="28"/>
          <w:szCs w:val="28"/>
        </w:rPr>
        <w:t xml:space="preserve">К средствам электротехнического обеспечения полетов относятся: </w:t>
      </w:r>
    </w:p>
    <w:p w:rsidR="00B21829" w:rsidRPr="0055751D" w:rsidRDefault="00B21829" w:rsidP="00B21829">
      <w:pPr>
        <w:ind w:firstLine="709"/>
        <w:jc w:val="both"/>
        <w:rPr>
          <w:sz w:val="28"/>
          <w:szCs w:val="28"/>
        </w:rPr>
      </w:pPr>
      <w:r w:rsidRPr="0055751D">
        <w:rPr>
          <w:sz w:val="28"/>
          <w:szCs w:val="28"/>
        </w:rPr>
        <w:t xml:space="preserve">линии электропередач (далее – ЛЭП); </w:t>
      </w:r>
    </w:p>
    <w:p w:rsidR="00B21829" w:rsidRPr="0055751D" w:rsidRDefault="00B21829" w:rsidP="00B21829">
      <w:pPr>
        <w:ind w:firstLine="709"/>
        <w:jc w:val="both"/>
        <w:rPr>
          <w:sz w:val="28"/>
          <w:szCs w:val="28"/>
        </w:rPr>
      </w:pPr>
      <w:r w:rsidRPr="0055751D">
        <w:rPr>
          <w:sz w:val="28"/>
          <w:szCs w:val="28"/>
        </w:rPr>
        <w:t xml:space="preserve">трансформаторные подстанции (далее – ТП); </w:t>
      </w:r>
    </w:p>
    <w:p w:rsidR="00B21829" w:rsidRPr="0055751D" w:rsidRDefault="00B21829" w:rsidP="00B21829">
      <w:pPr>
        <w:ind w:firstLine="709"/>
        <w:jc w:val="both"/>
        <w:rPr>
          <w:sz w:val="28"/>
          <w:szCs w:val="28"/>
        </w:rPr>
      </w:pPr>
      <w:r w:rsidRPr="0055751D">
        <w:rPr>
          <w:sz w:val="28"/>
          <w:szCs w:val="28"/>
        </w:rPr>
        <w:t xml:space="preserve">дизельные электростанции (далее – ДЭС); </w:t>
      </w:r>
    </w:p>
    <w:p w:rsidR="00B21829" w:rsidRPr="0055751D" w:rsidRDefault="00B21829" w:rsidP="00B21829">
      <w:pPr>
        <w:tabs>
          <w:tab w:val="left" w:pos="900"/>
          <w:tab w:val="left" w:pos="1440"/>
        </w:tabs>
        <w:ind w:firstLine="709"/>
        <w:jc w:val="both"/>
        <w:rPr>
          <w:sz w:val="28"/>
          <w:szCs w:val="28"/>
        </w:rPr>
      </w:pPr>
      <w:r w:rsidRPr="0055751D">
        <w:rPr>
          <w:sz w:val="28"/>
          <w:szCs w:val="28"/>
        </w:rPr>
        <w:t>автономные ветроэнергетические комплексы (далее – АВЭК);</w:t>
      </w:r>
    </w:p>
    <w:p w:rsidR="00B21829" w:rsidRPr="0055751D" w:rsidRDefault="00B21829" w:rsidP="00B21829">
      <w:pPr>
        <w:tabs>
          <w:tab w:val="left" w:pos="522"/>
        </w:tabs>
        <w:ind w:firstLine="709"/>
        <w:jc w:val="both"/>
        <w:rPr>
          <w:sz w:val="28"/>
          <w:szCs w:val="28"/>
        </w:rPr>
      </w:pPr>
      <w:r w:rsidRPr="0055751D">
        <w:rPr>
          <w:sz w:val="28"/>
          <w:szCs w:val="28"/>
        </w:rPr>
        <w:t xml:space="preserve">автономные солнечные энергетические комплексы; </w:t>
      </w:r>
    </w:p>
    <w:p w:rsidR="00B21829" w:rsidRPr="0055751D" w:rsidRDefault="00B21829" w:rsidP="00B21829">
      <w:pPr>
        <w:ind w:firstLine="709"/>
        <w:jc w:val="both"/>
        <w:rPr>
          <w:sz w:val="28"/>
          <w:szCs w:val="28"/>
        </w:rPr>
      </w:pPr>
      <w:r w:rsidRPr="0055751D">
        <w:rPr>
          <w:sz w:val="28"/>
          <w:szCs w:val="28"/>
        </w:rPr>
        <w:t>источники (агрегаты) бесперебойного питания (далее – ИБП);</w:t>
      </w:r>
    </w:p>
    <w:p w:rsidR="00B21829" w:rsidRPr="0055751D" w:rsidRDefault="00B21829" w:rsidP="00B21829">
      <w:pPr>
        <w:ind w:firstLine="709"/>
        <w:jc w:val="both"/>
        <w:rPr>
          <w:sz w:val="28"/>
          <w:szCs w:val="28"/>
        </w:rPr>
      </w:pPr>
      <w:r w:rsidRPr="0055751D">
        <w:rPr>
          <w:sz w:val="28"/>
          <w:szCs w:val="28"/>
        </w:rPr>
        <w:t xml:space="preserve">химические источники питания; </w:t>
      </w:r>
    </w:p>
    <w:p w:rsidR="00B21829" w:rsidRPr="0055751D" w:rsidRDefault="00B21829" w:rsidP="00B21829">
      <w:pPr>
        <w:numPr>
          <w:ilvl w:val="12"/>
          <w:numId w:val="0"/>
        </w:numPr>
        <w:tabs>
          <w:tab w:val="left" w:pos="927"/>
        </w:tabs>
        <w:ind w:firstLine="709"/>
        <w:jc w:val="both"/>
        <w:rPr>
          <w:sz w:val="28"/>
          <w:szCs w:val="28"/>
        </w:rPr>
      </w:pPr>
      <w:r w:rsidRPr="0055751D">
        <w:rPr>
          <w:sz w:val="28"/>
          <w:szCs w:val="28"/>
        </w:rPr>
        <w:t xml:space="preserve">системы кондиционирования воздуха. </w:t>
      </w:r>
    </w:p>
    <w:p w:rsidR="00B21829" w:rsidRPr="0055751D" w:rsidRDefault="00B21829" w:rsidP="00B21829">
      <w:pPr>
        <w:numPr>
          <w:ilvl w:val="1"/>
          <w:numId w:val="10"/>
        </w:numPr>
        <w:tabs>
          <w:tab w:val="left" w:pos="1418"/>
        </w:tabs>
        <w:ind w:left="0" w:firstLine="720"/>
        <w:contextualSpacing/>
        <w:jc w:val="both"/>
        <w:rPr>
          <w:sz w:val="28"/>
          <w:szCs w:val="28"/>
        </w:rPr>
      </w:pPr>
      <w:r w:rsidRPr="0055751D">
        <w:rPr>
          <w:sz w:val="28"/>
          <w:szCs w:val="28"/>
        </w:rPr>
        <w:t xml:space="preserve">При соблюдении норм и требований по ЭМС допускается совместное размещение средств РТОП и авиационной электросвязи на одной позиции.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Обеспечение допустимого времени перерыва в работе средств РТОП и авиационной электросвязи, исходя из требований безопасности полетов, достигается резервированием. </w:t>
      </w:r>
    </w:p>
    <w:p w:rsidR="00B21829" w:rsidRPr="0055751D" w:rsidRDefault="00B21829" w:rsidP="00B21829">
      <w:pPr>
        <w:tabs>
          <w:tab w:val="left" w:pos="1418"/>
        </w:tabs>
        <w:ind w:firstLine="709"/>
        <w:jc w:val="both"/>
        <w:rPr>
          <w:rFonts w:eastAsia="Calibri"/>
          <w:sz w:val="28"/>
          <w:szCs w:val="28"/>
        </w:rPr>
      </w:pPr>
      <w:r w:rsidRPr="0055751D">
        <w:rPr>
          <w:rFonts w:eastAsia="Calibri"/>
          <w:sz w:val="28"/>
          <w:szCs w:val="28"/>
        </w:rPr>
        <w:t xml:space="preserve">Резервирование средств РТОП и авиационной электросвязи может осуществляться по: </w:t>
      </w:r>
    </w:p>
    <w:p w:rsidR="00B21829" w:rsidRPr="0055751D" w:rsidRDefault="00B21829" w:rsidP="00B21829">
      <w:pPr>
        <w:tabs>
          <w:tab w:val="left" w:pos="1134"/>
          <w:tab w:val="left" w:pos="1418"/>
        </w:tabs>
        <w:ind w:firstLine="709"/>
        <w:jc w:val="both"/>
        <w:rPr>
          <w:rFonts w:eastAsia="Calibri"/>
          <w:sz w:val="28"/>
          <w:szCs w:val="28"/>
        </w:rPr>
      </w:pPr>
      <w:r w:rsidRPr="0055751D">
        <w:rPr>
          <w:rFonts w:eastAsia="Calibri"/>
          <w:sz w:val="28"/>
          <w:szCs w:val="28"/>
        </w:rPr>
        <w:t xml:space="preserve">а) состоянию резервных элементов, а именно в виде: </w:t>
      </w:r>
    </w:p>
    <w:p w:rsidR="00B21829" w:rsidRPr="0055751D" w:rsidRDefault="00B21829" w:rsidP="00B21829">
      <w:pPr>
        <w:tabs>
          <w:tab w:val="left" w:pos="1134"/>
          <w:tab w:val="left" w:pos="1418"/>
        </w:tabs>
        <w:ind w:firstLine="709"/>
        <w:jc w:val="both"/>
        <w:rPr>
          <w:rFonts w:eastAsia="Calibri"/>
          <w:sz w:val="28"/>
          <w:szCs w:val="28"/>
        </w:rPr>
      </w:pPr>
      <w:r w:rsidRPr="0055751D">
        <w:rPr>
          <w:rFonts w:eastAsia="Calibri"/>
          <w:bCs/>
          <w:sz w:val="28"/>
          <w:szCs w:val="28"/>
        </w:rPr>
        <w:t>нагруженного (горячего) резерва,</w:t>
      </w:r>
      <w:r w:rsidRPr="0055751D">
        <w:rPr>
          <w:rFonts w:eastAsia="Calibri"/>
          <w:sz w:val="28"/>
          <w:szCs w:val="28"/>
        </w:rPr>
        <w:t xml:space="preserve"> при котором резервные элементы нагружены так же, как и основные; </w:t>
      </w:r>
    </w:p>
    <w:p w:rsidR="00B21829" w:rsidRPr="0055751D" w:rsidRDefault="00B21829" w:rsidP="00B21829">
      <w:pPr>
        <w:tabs>
          <w:tab w:val="left" w:pos="1134"/>
          <w:tab w:val="left" w:pos="1418"/>
        </w:tabs>
        <w:ind w:firstLine="709"/>
        <w:jc w:val="both"/>
        <w:rPr>
          <w:rFonts w:eastAsia="Calibri"/>
          <w:sz w:val="28"/>
          <w:szCs w:val="28"/>
        </w:rPr>
      </w:pPr>
      <w:r w:rsidRPr="0055751D">
        <w:rPr>
          <w:rFonts w:eastAsia="Calibri"/>
          <w:bCs/>
          <w:sz w:val="28"/>
          <w:szCs w:val="28"/>
        </w:rPr>
        <w:t>облегченного (ждущего) резерва, при котором</w:t>
      </w:r>
      <w:r w:rsidRPr="0055751D">
        <w:rPr>
          <w:rFonts w:eastAsia="Calibri"/>
          <w:sz w:val="28"/>
          <w:szCs w:val="28"/>
        </w:rPr>
        <w:t xml:space="preserve"> резервные элементы нагружены меньше, чем основные; </w:t>
      </w:r>
    </w:p>
    <w:p w:rsidR="00B21829" w:rsidRPr="0055751D" w:rsidRDefault="00B21829" w:rsidP="00B21829">
      <w:pPr>
        <w:tabs>
          <w:tab w:val="left" w:pos="1134"/>
          <w:tab w:val="left" w:pos="1418"/>
        </w:tabs>
        <w:ind w:firstLine="709"/>
        <w:jc w:val="both"/>
        <w:rPr>
          <w:rFonts w:eastAsia="Calibri"/>
          <w:sz w:val="28"/>
          <w:szCs w:val="28"/>
        </w:rPr>
      </w:pPr>
      <w:r w:rsidRPr="0055751D">
        <w:rPr>
          <w:rFonts w:eastAsia="Calibri"/>
          <w:bCs/>
          <w:sz w:val="28"/>
          <w:szCs w:val="28"/>
        </w:rPr>
        <w:t>ненагруженного (холодного) резерва, при котором</w:t>
      </w:r>
      <w:r w:rsidRPr="0055751D">
        <w:rPr>
          <w:rFonts w:eastAsia="Calibri"/>
          <w:sz w:val="28"/>
          <w:szCs w:val="28"/>
        </w:rPr>
        <w:t xml:space="preserve"> резервные элементы практически не несут нагрузки; </w:t>
      </w:r>
    </w:p>
    <w:p w:rsidR="00B21829" w:rsidRPr="0055751D" w:rsidRDefault="00B21829" w:rsidP="00B21829">
      <w:pPr>
        <w:tabs>
          <w:tab w:val="left" w:pos="1134"/>
          <w:tab w:val="left" w:pos="1418"/>
        </w:tabs>
        <w:ind w:firstLine="709"/>
        <w:jc w:val="both"/>
        <w:rPr>
          <w:rFonts w:eastAsia="Calibri"/>
          <w:sz w:val="28"/>
          <w:szCs w:val="28"/>
        </w:rPr>
      </w:pPr>
      <w:r w:rsidRPr="0055751D">
        <w:rPr>
          <w:rFonts w:eastAsia="Calibri"/>
          <w:sz w:val="28"/>
          <w:szCs w:val="28"/>
        </w:rPr>
        <w:t xml:space="preserve">б) объему резервирования в виде: </w:t>
      </w:r>
    </w:p>
    <w:p w:rsidR="00B21829" w:rsidRPr="0055751D" w:rsidRDefault="00B21829" w:rsidP="00B21829">
      <w:pPr>
        <w:tabs>
          <w:tab w:val="left" w:pos="1134"/>
          <w:tab w:val="left" w:pos="1418"/>
        </w:tabs>
        <w:ind w:firstLine="709"/>
        <w:jc w:val="both"/>
        <w:rPr>
          <w:rFonts w:eastAsia="Calibri"/>
          <w:sz w:val="28"/>
          <w:szCs w:val="28"/>
        </w:rPr>
      </w:pPr>
      <w:r w:rsidRPr="0055751D">
        <w:rPr>
          <w:rFonts w:eastAsia="Calibri"/>
          <w:bCs/>
          <w:sz w:val="28"/>
          <w:szCs w:val="28"/>
        </w:rPr>
        <w:lastRenderedPageBreak/>
        <w:t>общего (полного, 100%) резерва</w:t>
      </w:r>
      <w:r w:rsidRPr="0055751D">
        <w:rPr>
          <w:rFonts w:eastAsia="Calibri"/>
          <w:sz w:val="28"/>
          <w:szCs w:val="28"/>
        </w:rPr>
        <w:t xml:space="preserve">, при котором количество резервного оборудования предусматривается на случай отказа объекта в целом; </w:t>
      </w:r>
    </w:p>
    <w:p w:rsidR="00B21829" w:rsidRPr="0055751D" w:rsidRDefault="00B21829" w:rsidP="00B21829">
      <w:pPr>
        <w:tabs>
          <w:tab w:val="left" w:pos="1134"/>
          <w:tab w:val="left" w:pos="1418"/>
        </w:tabs>
        <w:ind w:firstLine="709"/>
        <w:jc w:val="both"/>
        <w:rPr>
          <w:rFonts w:eastAsia="Calibri"/>
          <w:sz w:val="28"/>
          <w:szCs w:val="28"/>
        </w:rPr>
      </w:pPr>
      <w:r w:rsidRPr="0055751D">
        <w:rPr>
          <w:rFonts w:eastAsia="Calibri"/>
          <w:bCs/>
          <w:sz w:val="28"/>
          <w:szCs w:val="28"/>
        </w:rPr>
        <w:t>раздельного (поэлементного) резерва</w:t>
      </w:r>
      <w:r w:rsidRPr="0055751D">
        <w:rPr>
          <w:rFonts w:eastAsia="Calibri"/>
          <w:sz w:val="28"/>
          <w:szCs w:val="28"/>
        </w:rPr>
        <w:t xml:space="preserve">, при котором резервируются отдельные части объекта (блоки, узлы, элементы), частным случаем данного резервирования является </w:t>
      </w:r>
      <w:r w:rsidRPr="0055751D">
        <w:rPr>
          <w:rFonts w:eastAsia="Calibri"/>
          <w:bCs/>
          <w:sz w:val="28"/>
          <w:szCs w:val="28"/>
        </w:rPr>
        <w:t>скользящее</w:t>
      </w:r>
      <w:r w:rsidRPr="0055751D">
        <w:rPr>
          <w:rFonts w:eastAsia="Calibri"/>
          <w:sz w:val="28"/>
          <w:szCs w:val="28"/>
        </w:rPr>
        <w:t xml:space="preserve"> резервирование, которое используется при резервировании группы одинаковых элементов; </w:t>
      </w:r>
    </w:p>
    <w:p w:rsidR="00B21829" w:rsidRPr="0055751D" w:rsidRDefault="00B21829" w:rsidP="00B21829">
      <w:pPr>
        <w:tabs>
          <w:tab w:val="left" w:pos="1134"/>
          <w:tab w:val="left" w:pos="1418"/>
        </w:tabs>
        <w:ind w:firstLine="709"/>
        <w:jc w:val="both"/>
        <w:rPr>
          <w:rFonts w:eastAsia="Calibri"/>
          <w:sz w:val="28"/>
          <w:szCs w:val="28"/>
        </w:rPr>
      </w:pPr>
      <w:r w:rsidRPr="0055751D">
        <w:rPr>
          <w:rFonts w:eastAsia="Calibri"/>
          <w:bCs/>
          <w:sz w:val="28"/>
          <w:szCs w:val="28"/>
        </w:rPr>
        <w:t>смешанного резервирования, в котором</w:t>
      </w:r>
      <w:r w:rsidRPr="0055751D">
        <w:rPr>
          <w:rFonts w:eastAsia="Calibri"/>
          <w:sz w:val="28"/>
          <w:szCs w:val="28"/>
        </w:rPr>
        <w:t xml:space="preserve"> сочетается общее и раздельное резервирование. </w:t>
      </w:r>
    </w:p>
    <w:p w:rsidR="00B21829" w:rsidRPr="0055751D" w:rsidRDefault="00B21829" w:rsidP="00B21829">
      <w:pPr>
        <w:tabs>
          <w:tab w:val="left" w:pos="1418"/>
        </w:tabs>
        <w:ind w:firstLine="709"/>
        <w:jc w:val="both"/>
        <w:rPr>
          <w:rFonts w:eastAsia="Calibri"/>
          <w:b/>
          <w:i/>
          <w:sz w:val="28"/>
          <w:szCs w:val="28"/>
        </w:rPr>
      </w:pPr>
      <w:r w:rsidRPr="0055751D">
        <w:rPr>
          <w:rFonts w:eastAsia="Calibri"/>
          <w:sz w:val="28"/>
          <w:szCs w:val="28"/>
        </w:rPr>
        <w:t xml:space="preserve">Для каждого средства РТОП и авиационной электросвязи способ резервирования определяется при сертификации типа изделия с учетом обеспечения необходимого уровня безопасности полетов и рекомендаций ИКАО. </w:t>
      </w:r>
    </w:p>
    <w:p w:rsidR="00B21829" w:rsidRPr="0055751D" w:rsidRDefault="00B21829" w:rsidP="00B21829">
      <w:pPr>
        <w:tabs>
          <w:tab w:val="left" w:pos="1418"/>
        </w:tabs>
        <w:ind w:firstLine="709"/>
        <w:jc w:val="both"/>
        <w:rPr>
          <w:rFonts w:eastAsia="Calibri"/>
          <w:sz w:val="28"/>
          <w:szCs w:val="28"/>
        </w:rPr>
      </w:pPr>
      <w:r w:rsidRPr="0055751D">
        <w:rPr>
          <w:rFonts w:eastAsia="Calibri"/>
          <w:sz w:val="28"/>
          <w:szCs w:val="28"/>
        </w:rPr>
        <w:t xml:space="preserve">Во всех вышеперечисленных случаях допускается работа средства РТОП и авиационной электросвязи на одну антенную систему при условии автоматического перехода на резервное оборудование. </w:t>
      </w:r>
    </w:p>
    <w:p w:rsidR="00B21829" w:rsidRPr="0055751D" w:rsidRDefault="00B21829" w:rsidP="00B21829">
      <w:pPr>
        <w:tabs>
          <w:tab w:val="left" w:pos="1418"/>
        </w:tabs>
        <w:autoSpaceDE w:val="0"/>
        <w:autoSpaceDN w:val="0"/>
        <w:adjustRightInd w:val="0"/>
        <w:ind w:firstLine="709"/>
        <w:jc w:val="both"/>
        <w:rPr>
          <w:sz w:val="28"/>
          <w:szCs w:val="28"/>
        </w:rPr>
      </w:pPr>
      <w:r w:rsidRPr="0055751D">
        <w:rPr>
          <w:sz w:val="28"/>
          <w:szCs w:val="28"/>
        </w:rPr>
        <w:t xml:space="preserve">На каналах ОВЧ радиосвязи диспетчерских пунктов «Старта», «Посадки» и «Круга» для одного комплекта приемо-передающего оборудования необходимо иметь аварийное электроснабжение от химических источников тока в течение не менее двух часов. </w:t>
      </w:r>
    </w:p>
    <w:p w:rsidR="00B21829" w:rsidRPr="0055751D" w:rsidRDefault="00B21829" w:rsidP="00B21829">
      <w:pPr>
        <w:tabs>
          <w:tab w:val="left" w:pos="1418"/>
        </w:tabs>
        <w:autoSpaceDE w:val="0"/>
        <w:autoSpaceDN w:val="0"/>
        <w:adjustRightInd w:val="0"/>
        <w:ind w:firstLine="709"/>
        <w:jc w:val="both"/>
        <w:rPr>
          <w:sz w:val="28"/>
          <w:szCs w:val="28"/>
        </w:rPr>
      </w:pPr>
      <w:r w:rsidRPr="0055751D">
        <w:rPr>
          <w:sz w:val="28"/>
          <w:szCs w:val="28"/>
        </w:rPr>
        <w:t xml:space="preserve">Резервные радиосредства авиационной воздушной электросвязи ОВЧ диапазона должны быть постоянно настроены на частоты работающих (основных) средств. </w:t>
      </w:r>
    </w:p>
    <w:p w:rsidR="00B21829" w:rsidRPr="0055751D" w:rsidRDefault="00B21829" w:rsidP="00B21829">
      <w:pPr>
        <w:tabs>
          <w:tab w:val="left" w:pos="1418"/>
        </w:tabs>
        <w:autoSpaceDE w:val="0"/>
        <w:autoSpaceDN w:val="0"/>
        <w:adjustRightInd w:val="0"/>
        <w:ind w:firstLine="709"/>
        <w:jc w:val="both"/>
        <w:rPr>
          <w:sz w:val="28"/>
          <w:szCs w:val="28"/>
        </w:rPr>
      </w:pPr>
      <w:r w:rsidRPr="0055751D">
        <w:rPr>
          <w:sz w:val="28"/>
          <w:szCs w:val="28"/>
        </w:rPr>
        <w:t xml:space="preserve">Работоспособность резервных каналов и средств связи должна периодически проверяться. Порядок проверки определяется инструкцией по резервированию. </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Для организации каналов авиационной фиксированной электросвязи количество резервных средств (радиостанции, радиопередатчики, радиоприемники, телеграфные аппараты и др.) определяется по формуле: </w:t>
      </w:r>
    </w:p>
    <w:p w:rsidR="00B21829" w:rsidRPr="0055751D" w:rsidRDefault="00B21829" w:rsidP="00B21829">
      <w:pPr>
        <w:ind w:firstLine="709"/>
        <w:jc w:val="both"/>
        <w:rPr>
          <w:sz w:val="28"/>
          <w:szCs w:val="28"/>
        </w:rPr>
      </w:pPr>
      <w:r w:rsidRPr="0055751D">
        <w:rPr>
          <w:sz w:val="28"/>
          <w:szCs w:val="28"/>
        </w:rPr>
        <w:t xml:space="preserve">Крез = </w:t>
      </w:r>
      <w:r w:rsidRPr="0055751D">
        <w:rPr>
          <w:sz w:val="28"/>
          <w:szCs w:val="28"/>
        </w:rPr>
        <w:sym w:font="Symbol" w:char="F0D6"/>
      </w:r>
      <w:r w:rsidRPr="0055751D">
        <w:rPr>
          <w:sz w:val="28"/>
          <w:szCs w:val="28"/>
        </w:rPr>
        <w:t xml:space="preserve"> Кдкс, где: </w:t>
      </w:r>
    </w:p>
    <w:p w:rsidR="00B21829" w:rsidRPr="0055751D" w:rsidRDefault="00B21829" w:rsidP="00B21829">
      <w:pPr>
        <w:ind w:firstLine="709"/>
        <w:jc w:val="both"/>
        <w:rPr>
          <w:sz w:val="28"/>
          <w:szCs w:val="28"/>
        </w:rPr>
      </w:pPr>
      <w:r w:rsidRPr="0055751D">
        <w:rPr>
          <w:sz w:val="28"/>
          <w:szCs w:val="28"/>
        </w:rPr>
        <w:t xml:space="preserve">Крез – количество резервных средств; </w:t>
      </w:r>
    </w:p>
    <w:p w:rsidR="00B21829" w:rsidRPr="0055751D" w:rsidRDefault="00B21829" w:rsidP="00B21829">
      <w:pPr>
        <w:ind w:firstLine="709"/>
        <w:jc w:val="both"/>
        <w:rPr>
          <w:sz w:val="28"/>
          <w:szCs w:val="28"/>
        </w:rPr>
      </w:pPr>
      <w:r w:rsidRPr="0055751D">
        <w:rPr>
          <w:sz w:val="28"/>
          <w:szCs w:val="28"/>
        </w:rPr>
        <w:t xml:space="preserve">Кдкс – количество действующих каналов связи. </w:t>
      </w:r>
    </w:p>
    <w:p w:rsidR="00B21829" w:rsidRPr="0055751D" w:rsidRDefault="00B21829" w:rsidP="00B21829">
      <w:pPr>
        <w:ind w:firstLine="709"/>
        <w:jc w:val="both"/>
        <w:rPr>
          <w:sz w:val="28"/>
          <w:szCs w:val="28"/>
        </w:rPr>
      </w:pPr>
      <w:r w:rsidRPr="0055751D">
        <w:rPr>
          <w:sz w:val="28"/>
          <w:szCs w:val="28"/>
        </w:rPr>
        <w:t>Результат расчета округляется до целого числа в сторону увеличения.</w:t>
      </w:r>
    </w:p>
    <w:p w:rsidR="00B21829" w:rsidRPr="0055751D" w:rsidRDefault="00B21829" w:rsidP="00B21829">
      <w:pPr>
        <w:numPr>
          <w:ilvl w:val="1"/>
          <w:numId w:val="10"/>
        </w:numPr>
        <w:tabs>
          <w:tab w:val="left" w:pos="1418"/>
        </w:tabs>
        <w:ind w:left="0" w:firstLine="709"/>
        <w:contextualSpacing/>
        <w:jc w:val="both"/>
        <w:rPr>
          <w:sz w:val="28"/>
          <w:szCs w:val="28"/>
        </w:rPr>
      </w:pPr>
      <w:r w:rsidRPr="0055751D">
        <w:rPr>
          <w:sz w:val="28"/>
          <w:szCs w:val="28"/>
        </w:rPr>
        <w:t xml:space="preserve">Средства РТОП и авиационной электросвязи устанавливаются на объектах. </w:t>
      </w:r>
    </w:p>
    <w:p w:rsidR="00B21829" w:rsidRPr="0055751D" w:rsidRDefault="00B21829" w:rsidP="00B21829">
      <w:pPr>
        <w:tabs>
          <w:tab w:val="left" w:pos="1418"/>
        </w:tabs>
        <w:ind w:firstLine="720"/>
        <w:contextualSpacing/>
        <w:jc w:val="both"/>
        <w:rPr>
          <w:sz w:val="28"/>
          <w:szCs w:val="28"/>
        </w:rPr>
      </w:pPr>
      <w:r w:rsidRPr="0055751D">
        <w:rPr>
          <w:sz w:val="28"/>
          <w:szCs w:val="28"/>
        </w:rPr>
        <w:t xml:space="preserve">Под объектом РТОП и авиационной электросвязи понимается совокупность радиотехнических средств, технологического и вспомогательного оборудования, размещенных в помещении или на позиции в стационарном или мобильном варианте и предназначенных для ОВД, навигации, посадки и авиационной электросвязи. </w:t>
      </w:r>
    </w:p>
    <w:p w:rsidR="00B21829" w:rsidRPr="0055751D" w:rsidRDefault="00B21829" w:rsidP="00B21829">
      <w:pPr>
        <w:tabs>
          <w:tab w:val="left" w:pos="1440"/>
        </w:tabs>
        <w:ind w:firstLine="720"/>
        <w:jc w:val="both"/>
        <w:rPr>
          <w:sz w:val="28"/>
          <w:szCs w:val="28"/>
        </w:rPr>
      </w:pPr>
      <w:r w:rsidRPr="0055751D">
        <w:rPr>
          <w:sz w:val="28"/>
          <w:szCs w:val="28"/>
        </w:rPr>
        <w:t xml:space="preserve">К технологическому и вспомогательному оборудованию объекта РТОП и авиационной электросвязи относятся здания, сооружения, коммуникации, системы электроснабжения, линейно-кабельные сооружения, инвентарь и иное имущество, необходимое для обеспечения технической эксплуатации объекта. </w:t>
      </w:r>
    </w:p>
    <w:p w:rsidR="00B21829" w:rsidRPr="0055751D" w:rsidRDefault="00B21829" w:rsidP="00B21829">
      <w:pPr>
        <w:tabs>
          <w:tab w:val="left" w:pos="1440"/>
        </w:tabs>
        <w:ind w:firstLine="709"/>
        <w:jc w:val="both"/>
        <w:rPr>
          <w:sz w:val="28"/>
          <w:szCs w:val="28"/>
        </w:rPr>
      </w:pPr>
      <w:r w:rsidRPr="0055751D">
        <w:rPr>
          <w:sz w:val="28"/>
          <w:szCs w:val="28"/>
        </w:rPr>
        <w:t xml:space="preserve">Здания и сооружения объекта РТОП и авиационной электросвязи соответствуют установленным требованиям по ограничению высоты летных препятствий, наличию дневной маркировки и светоограждения. </w:t>
      </w:r>
    </w:p>
    <w:p w:rsidR="00B21829" w:rsidRPr="0055751D" w:rsidRDefault="00B21829" w:rsidP="00B21829">
      <w:pPr>
        <w:tabs>
          <w:tab w:val="left" w:pos="1440"/>
        </w:tabs>
        <w:ind w:firstLine="709"/>
        <w:jc w:val="both"/>
        <w:rPr>
          <w:sz w:val="28"/>
          <w:szCs w:val="28"/>
        </w:rPr>
      </w:pPr>
      <w:r w:rsidRPr="0055751D">
        <w:rPr>
          <w:sz w:val="28"/>
          <w:szCs w:val="28"/>
        </w:rPr>
        <w:t xml:space="preserve">Объект РТОП и авиационной электросвязи имеет подъездные дороги, примыкающие к внутриаэропортовым дорогам или к автодорогам общей сети (для объектов, расположенных вне периметра аэродрома). </w:t>
      </w:r>
    </w:p>
    <w:p w:rsidR="00B21829" w:rsidRPr="0055751D" w:rsidRDefault="00B21829" w:rsidP="00B21829">
      <w:pPr>
        <w:tabs>
          <w:tab w:val="left" w:pos="1440"/>
        </w:tabs>
        <w:ind w:firstLine="709"/>
        <w:jc w:val="both"/>
        <w:rPr>
          <w:sz w:val="28"/>
          <w:szCs w:val="28"/>
        </w:rPr>
      </w:pPr>
      <w:r w:rsidRPr="0055751D">
        <w:rPr>
          <w:sz w:val="28"/>
          <w:szCs w:val="28"/>
        </w:rPr>
        <w:lastRenderedPageBreak/>
        <w:t xml:space="preserve">В случае размещения объекта РТОП и авиационной электросвязи в труднопроходимой местности обеспечивается доставка оборудования и персонала альтернативным способом. </w:t>
      </w:r>
    </w:p>
    <w:p w:rsidR="00B21829" w:rsidRPr="0055751D" w:rsidRDefault="00B21829" w:rsidP="00B21829">
      <w:pPr>
        <w:tabs>
          <w:tab w:val="left" w:pos="1440"/>
        </w:tabs>
        <w:ind w:firstLine="720"/>
        <w:jc w:val="both"/>
        <w:rPr>
          <w:sz w:val="28"/>
          <w:szCs w:val="28"/>
        </w:rPr>
      </w:pPr>
      <w:r w:rsidRPr="0055751D">
        <w:rPr>
          <w:sz w:val="28"/>
          <w:szCs w:val="28"/>
        </w:rPr>
        <w:t xml:space="preserve">Объект РТОП и авиационной электросвязи комплектуется документацией, перечень которой приведен в приложении № 8 к настоящим Правилам. </w:t>
      </w:r>
    </w:p>
    <w:p w:rsidR="00B21829" w:rsidRPr="0055751D" w:rsidRDefault="00B21829" w:rsidP="00B21829">
      <w:pPr>
        <w:tabs>
          <w:tab w:val="left" w:pos="1440"/>
        </w:tabs>
        <w:ind w:firstLine="709"/>
        <w:jc w:val="both"/>
        <w:rPr>
          <w:sz w:val="28"/>
          <w:szCs w:val="28"/>
        </w:rPr>
      </w:pPr>
      <w:r w:rsidRPr="0055751D">
        <w:rPr>
          <w:sz w:val="28"/>
          <w:szCs w:val="28"/>
        </w:rPr>
        <w:t xml:space="preserve">Электроснабжение объекта РТОП и авиационной электросвязи осуществляется в соответствии с категорией установленных на объекте электроприемников, характеризующей степень надежности электроснабжения. </w:t>
      </w:r>
    </w:p>
    <w:p w:rsidR="00B21829" w:rsidRPr="0055751D" w:rsidRDefault="00B21829" w:rsidP="00B21829">
      <w:pPr>
        <w:tabs>
          <w:tab w:val="left" w:pos="1440"/>
        </w:tabs>
        <w:ind w:firstLine="709"/>
        <w:jc w:val="both"/>
        <w:rPr>
          <w:sz w:val="28"/>
          <w:szCs w:val="28"/>
        </w:rPr>
      </w:pPr>
      <w:r w:rsidRPr="0055751D">
        <w:rPr>
          <w:sz w:val="28"/>
          <w:szCs w:val="28"/>
        </w:rPr>
        <w:t xml:space="preserve">Требования к электроснабжению объектов РТОП и авиационной электросвязи, определяемые категорией электроприемников и допустимым временем перерыва в электроснабжении, приведены в приложении № 9 к настоящим Правилам. </w:t>
      </w:r>
    </w:p>
    <w:p w:rsidR="00B21829" w:rsidRPr="0055751D" w:rsidRDefault="00B21829" w:rsidP="00B21829">
      <w:pPr>
        <w:tabs>
          <w:tab w:val="left" w:pos="1440"/>
        </w:tabs>
        <w:ind w:firstLine="709"/>
        <w:jc w:val="both"/>
        <w:rPr>
          <w:sz w:val="28"/>
          <w:szCs w:val="28"/>
        </w:rPr>
      </w:pPr>
      <w:r w:rsidRPr="0055751D">
        <w:rPr>
          <w:sz w:val="28"/>
          <w:szCs w:val="28"/>
        </w:rPr>
        <w:t xml:space="preserve">Обеспечение электроснабжения осуществляется: </w:t>
      </w:r>
    </w:p>
    <w:p w:rsidR="00B21829" w:rsidRPr="0055751D" w:rsidRDefault="00B21829" w:rsidP="00B21829">
      <w:pPr>
        <w:autoSpaceDE w:val="0"/>
        <w:autoSpaceDN w:val="0"/>
        <w:adjustRightInd w:val="0"/>
        <w:ind w:firstLine="709"/>
        <w:jc w:val="both"/>
        <w:rPr>
          <w:rFonts w:eastAsia="TimesNewRomanPSMT"/>
          <w:sz w:val="28"/>
          <w:szCs w:val="28"/>
        </w:rPr>
      </w:pPr>
      <w:r w:rsidRPr="0055751D">
        <w:rPr>
          <w:rFonts w:eastAsia="TimesNewRomanPSMT"/>
          <w:sz w:val="28"/>
          <w:szCs w:val="28"/>
        </w:rPr>
        <w:t xml:space="preserve">электроприемников первой категории - от двух независимых взаимно резервирующих источников питания с автоматическим восстановлением питания (переключением на резервный источник) при нарушении электроснабжения от одного из источников питания; </w:t>
      </w:r>
    </w:p>
    <w:p w:rsidR="00B21829" w:rsidRPr="0055751D" w:rsidRDefault="00B21829" w:rsidP="00B21829">
      <w:pPr>
        <w:tabs>
          <w:tab w:val="left" w:pos="1080"/>
          <w:tab w:val="left" w:pos="1440"/>
        </w:tabs>
        <w:ind w:firstLine="709"/>
        <w:contextualSpacing/>
        <w:jc w:val="both"/>
        <w:rPr>
          <w:sz w:val="28"/>
          <w:szCs w:val="28"/>
        </w:rPr>
      </w:pPr>
      <w:r w:rsidRPr="0055751D">
        <w:rPr>
          <w:rFonts w:eastAsia="TimesNewRomanPSMT"/>
          <w:sz w:val="28"/>
          <w:szCs w:val="28"/>
        </w:rPr>
        <w:t xml:space="preserve">особой группы (далее – ОГ) электроприемников первой категории - </w:t>
      </w:r>
      <w:r w:rsidRPr="0055751D">
        <w:rPr>
          <w:sz w:val="28"/>
          <w:szCs w:val="28"/>
        </w:rPr>
        <w:t xml:space="preserve">от трех независимых взаимно резервируемых источников </w:t>
      </w:r>
      <w:r w:rsidRPr="0055751D">
        <w:rPr>
          <w:rFonts w:eastAsia="TimesNewRomanPSMT"/>
          <w:sz w:val="28"/>
          <w:szCs w:val="28"/>
        </w:rPr>
        <w:t>питания с автоматическим восстановлением питания (переключением на резервный источник) при нарушении электроснабжения от одного из источников питания</w:t>
      </w:r>
      <w:r w:rsidRPr="0055751D">
        <w:rPr>
          <w:sz w:val="28"/>
          <w:szCs w:val="28"/>
        </w:rPr>
        <w:t xml:space="preserve">; </w:t>
      </w:r>
    </w:p>
    <w:p w:rsidR="00B21829" w:rsidRPr="0055751D" w:rsidRDefault="00B21829" w:rsidP="00B21829">
      <w:pPr>
        <w:autoSpaceDE w:val="0"/>
        <w:autoSpaceDN w:val="0"/>
        <w:adjustRightInd w:val="0"/>
        <w:ind w:firstLine="709"/>
        <w:jc w:val="both"/>
        <w:rPr>
          <w:rFonts w:eastAsia="TimesNewRomanPSMT"/>
          <w:sz w:val="28"/>
          <w:szCs w:val="28"/>
        </w:rPr>
      </w:pPr>
      <w:r w:rsidRPr="0055751D">
        <w:rPr>
          <w:rFonts w:eastAsia="TimesNewRomanPSMT"/>
          <w:sz w:val="28"/>
          <w:szCs w:val="28"/>
        </w:rPr>
        <w:t xml:space="preserve">электроприемников второй категории - от двух независимых взаимно резервирующих источников питания с включением резервного питания действиями дежурного персонала или выездной оперативной бригады. </w:t>
      </w:r>
    </w:p>
    <w:p w:rsidR="00B21829" w:rsidRPr="0055751D" w:rsidRDefault="00B21829" w:rsidP="00B21829">
      <w:pPr>
        <w:tabs>
          <w:tab w:val="left" w:pos="1440"/>
        </w:tabs>
        <w:ind w:firstLine="709"/>
        <w:jc w:val="both"/>
        <w:rPr>
          <w:sz w:val="28"/>
          <w:szCs w:val="28"/>
        </w:rPr>
      </w:pPr>
      <w:r w:rsidRPr="0055751D">
        <w:rPr>
          <w:sz w:val="28"/>
          <w:szCs w:val="28"/>
        </w:rPr>
        <w:t xml:space="preserve">В качестве резервного источника </w:t>
      </w:r>
      <w:r w:rsidRPr="0055751D">
        <w:rPr>
          <w:rFonts w:eastAsia="TimesNewRomanPSMT"/>
          <w:sz w:val="28"/>
          <w:szCs w:val="28"/>
        </w:rPr>
        <w:t>питания</w:t>
      </w:r>
      <w:r w:rsidRPr="0055751D">
        <w:rPr>
          <w:sz w:val="28"/>
          <w:szCs w:val="28"/>
        </w:rPr>
        <w:t xml:space="preserve"> объектов может использоваться независимая от основного источника внешняя электрическая сеть, дизель-генераторы, химические источники тока и агрегаты (устройства) бесперебойного питания. </w:t>
      </w:r>
    </w:p>
    <w:p w:rsidR="00B21829" w:rsidRPr="0055751D" w:rsidRDefault="00B21829" w:rsidP="00B21829">
      <w:pPr>
        <w:tabs>
          <w:tab w:val="left" w:pos="1440"/>
        </w:tabs>
        <w:ind w:firstLine="709"/>
        <w:jc w:val="both"/>
        <w:rPr>
          <w:sz w:val="28"/>
          <w:szCs w:val="28"/>
        </w:rPr>
      </w:pPr>
      <w:r w:rsidRPr="0055751D">
        <w:rPr>
          <w:sz w:val="28"/>
          <w:szCs w:val="28"/>
        </w:rPr>
        <w:t xml:space="preserve">Электропитание объекта от основного и резервных источников осуществляется по независимым кабельным ЛЭП. </w:t>
      </w:r>
    </w:p>
    <w:p w:rsidR="00B21829" w:rsidRPr="0055751D" w:rsidRDefault="00B21829" w:rsidP="00B21829">
      <w:pPr>
        <w:tabs>
          <w:tab w:val="left" w:pos="1440"/>
        </w:tabs>
        <w:ind w:firstLine="709"/>
        <w:jc w:val="both"/>
        <w:rPr>
          <w:sz w:val="28"/>
          <w:szCs w:val="28"/>
        </w:rPr>
      </w:pPr>
      <w:r w:rsidRPr="0055751D">
        <w:rPr>
          <w:sz w:val="28"/>
          <w:szCs w:val="28"/>
        </w:rPr>
        <w:t>К щитам гарантированного электроснабжения объекта подключаются только электроприемники, обеспечивающие заявленную область применения объекта.</w:t>
      </w:r>
    </w:p>
    <w:p w:rsidR="00B21829" w:rsidRPr="0055751D" w:rsidRDefault="00B21829" w:rsidP="00B21829">
      <w:pPr>
        <w:tabs>
          <w:tab w:val="left" w:pos="-2700"/>
          <w:tab w:val="left" w:pos="1440"/>
        </w:tabs>
        <w:ind w:firstLine="709"/>
        <w:jc w:val="both"/>
        <w:rPr>
          <w:rFonts w:eastAsia="Calibri"/>
          <w:sz w:val="28"/>
          <w:szCs w:val="28"/>
        </w:rPr>
      </w:pPr>
      <w:r w:rsidRPr="0055751D">
        <w:rPr>
          <w:rFonts w:eastAsia="Calibri"/>
          <w:sz w:val="28"/>
          <w:szCs w:val="28"/>
        </w:rPr>
        <w:t xml:space="preserve">Допускается подключение к щитам гарантированного электроснабжения устройств, обеспечивающих функционирование радиотехнических средств (отопление, вентиляция, кондиционирование, аварийное освещение), метеооборудования, средств дистанционного управления светосигнальным оборудованием, элементов обогрева остекления диспетчерских пунктов ОВД. Подключение перечисленного оборудования должно осуществляться через автоматические выключатели с соответствующей токовой защитой. </w:t>
      </w:r>
    </w:p>
    <w:p w:rsidR="00B21829" w:rsidRPr="0055751D" w:rsidRDefault="00B21829" w:rsidP="00B21829">
      <w:pPr>
        <w:numPr>
          <w:ilvl w:val="1"/>
          <w:numId w:val="10"/>
        </w:numPr>
        <w:tabs>
          <w:tab w:val="left" w:pos="1418"/>
        </w:tabs>
        <w:ind w:left="0" w:firstLine="720"/>
        <w:contextualSpacing/>
        <w:jc w:val="both"/>
        <w:rPr>
          <w:sz w:val="28"/>
          <w:szCs w:val="28"/>
        </w:rPr>
      </w:pPr>
      <w:r w:rsidRPr="0055751D">
        <w:rPr>
          <w:sz w:val="28"/>
          <w:szCs w:val="28"/>
        </w:rPr>
        <w:t xml:space="preserve">Перечень средств РТОП и авиационной электросвязи, устанавливаемых (эксплуатируемых) на аэродромах (вертодромах, вертолетных площадках), определяется руководителем организации, осуществляющей аэронавигационное обслуживание на данном аэродроме (вертодроме, вертолетной площадке), с учетом обеспечения безопасности и интенсивности воздушного движения. </w:t>
      </w:r>
    </w:p>
    <w:p w:rsidR="00B21829" w:rsidRPr="0055751D" w:rsidRDefault="00B21829" w:rsidP="00B21829">
      <w:pPr>
        <w:ind w:firstLine="709"/>
        <w:jc w:val="both"/>
        <w:rPr>
          <w:rFonts w:eastAsia="Calibri"/>
          <w:sz w:val="28"/>
          <w:szCs w:val="28"/>
          <w:lang w:eastAsia="en-US"/>
        </w:rPr>
      </w:pPr>
    </w:p>
    <w:p w:rsidR="00B21829" w:rsidRPr="0055751D" w:rsidRDefault="00B21829" w:rsidP="00B21829">
      <w:pPr>
        <w:widowControl w:val="0"/>
        <w:numPr>
          <w:ilvl w:val="12"/>
          <w:numId w:val="0"/>
        </w:numPr>
        <w:jc w:val="center"/>
        <w:rPr>
          <w:b/>
          <w:sz w:val="28"/>
          <w:szCs w:val="28"/>
        </w:rPr>
      </w:pPr>
      <w:r w:rsidRPr="0055751D">
        <w:rPr>
          <w:b/>
          <w:sz w:val="28"/>
          <w:szCs w:val="28"/>
          <w:lang w:val="en-US"/>
        </w:rPr>
        <w:t>III</w:t>
      </w:r>
      <w:r w:rsidRPr="0055751D">
        <w:rPr>
          <w:b/>
          <w:sz w:val="28"/>
          <w:szCs w:val="28"/>
        </w:rPr>
        <w:t xml:space="preserve">. Организация технической эксплуатации объектов </w:t>
      </w:r>
    </w:p>
    <w:p w:rsidR="00B21829" w:rsidRPr="0055751D" w:rsidRDefault="00B21829" w:rsidP="00B21829">
      <w:pPr>
        <w:widowControl w:val="0"/>
        <w:numPr>
          <w:ilvl w:val="12"/>
          <w:numId w:val="0"/>
        </w:numPr>
        <w:jc w:val="center"/>
        <w:rPr>
          <w:b/>
          <w:sz w:val="28"/>
          <w:szCs w:val="28"/>
        </w:rPr>
      </w:pPr>
      <w:r w:rsidRPr="0055751D">
        <w:rPr>
          <w:b/>
          <w:sz w:val="28"/>
          <w:szCs w:val="28"/>
        </w:rPr>
        <w:t xml:space="preserve">и средств РТОП и авиационной электросвязи </w:t>
      </w:r>
    </w:p>
    <w:p w:rsidR="00B21829" w:rsidRPr="0055751D" w:rsidRDefault="00B21829" w:rsidP="00B21829">
      <w:pPr>
        <w:ind w:firstLine="709"/>
        <w:jc w:val="both"/>
        <w:rPr>
          <w:rFonts w:eastAsia="Calibri"/>
          <w:sz w:val="28"/>
          <w:szCs w:val="28"/>
          <w:lang w:eastAsia="en-US"/>
        </w:rPr>
      </w:pPr>
    </w:p>
    <w:p w:rsidR="00B21829" w:rsidRPr="0055751D" w:rsidRDefault="00B21829" w:rsidP="00B21829">
      <w:pPr>
        <w:widowControl w:val="0"/>
        <w:numPr>
          <w:ilvl w:val="1"/>
          <w:numId w:val="12"/>
        </w:numPr>
        <w:tabs>
          <w:tab w:val="left" w:pos="1276"/>
        </w:tabs>
        <w:overflowPunct w:val="0"/>
        <w:autoSpaceDE w:val="0"/>
        <w:autoSpaceDN w:val="0"/>
        <w:adjustRightInd w:val="0"/>
        <w:ind w:left="0" w:firstLine="710"/>
        <w:jc w:val="both"/>
        <w:textAlignment w:val="baseline"/>
        <w:rPr>
          <w:sz w:val="28"/>
          <w:szCs w:val="28"/>
        </w:rPr>
      </w:pPr>
      <w:r w:rsidRPr="0055751D">
        <w:rPr>
          <w:sz w:val="28"/>
          <w:szCs w:val="28"/>
        </w:rPr>
        <w:lastRenderedPageBreak/>
        <w:t xml:space="preserve"> РТОП и авиационная электросвязьосуществляются посредством организации технической эксплуатации объектов и средств РТОП и авиационной электросвязи. </w:t>
      </w:r>
    </w:p>
    <w:p w:rsidR="00B21829" w:rsidRPr="0055751D" w:rsidRDefault="00B21829" w:rsidP="00B21829">
      <w:pPr>
        <w:widowControl w:val="0"/>
        <w:tabs>
          <w:tab w:val="left" w:pos="1276"/>
        </w:tabs>
        <w:overflowPunct w:val="0"/>
        <w:autoSpaceDE w:val="0"/>
        <w:autoSpaceDN w:val="0"/>
        <w:adjustRightInd w:val="0"/>
        <w:ind w:firstLine="710"/>
        <w:jc w:val="both"/>
        <w:textAlignment w:val="baseline"/>
        <w:rPr>
          <w:sz w:val="28"/>
          <w:szCs w:val="28"/>
        </w:rPr>
      </w:pPr>
      <w:r w:rsidRPr="0055751D">
        <w:rPr>
          <w:sz w:val="28"/>
          <w:szCs w:val="28"/>
        </w:rPr>
        <w:t xml:space="preserve">Техническая эксплуатация объектов и средств РТОП и авиационной электросвязи представляет собой </w:t>
      </w:r>
      <w:r w:rsidRPr="0055751D">
        <w:rPr>
          <w:bCs/>
          <w:sz w:val="28"/>
          <w:szCs w:val="28"/>
        </w:rPr>
        <w:t>комплекс организационных</w:t>
      </w:r>
      <w:r w:rsidRPr="0055751D">
        <w:rPr>
          <w:sz w:val="28"/>
          <w:szCs w:val="28"/>
        </w:rPr>
        <w:t xml:space="preserve"> и технических мероприятий, направленных на обеспечение надежного функционирования объектов и средств РТОП и авиационной электросвязи. </w:t>
      </w:r>
    </w:p>
    <w:p w:rsidR="00B21829" w:rsidRPr="0055751D" w:rsidRDefault="00B21829" w:rsidP="00B21829">
      <w:pPr>
        <w:widowControl w:val="0"/>
        <w:tabs>
          <w:tab w:val="left" w:pos="1276"/>
        </w:tabs>
        <w:overflowPunct w:val="0"/>
        <w:autoSpaceDE w:val="0"/>
        <w:autoSpaceDN w:val="0"/>
        <w:adjustRightInd w:val="0"/>
        <w:ind w:firstLine="709"/>
        <w:jc w:val="both"/>
        <w:textAlignment w:val="baseline"/>
        <w:rPr>
          <w:sz w:val="28"/>
          <w:szCs w:val="28"/>
        </w:rPr>
      </w:pPr>
      <w:r w:rsidRPr="0055751D">
        <w:rPr>
          <w:sz w:val="28"/>
          <w:szCs w:val="28"/>
        </w:rPr>
        <w:t xml:space="preserve">Техническую эксплуатацию осуществляет служба эксплуатации радиотехнического оборудования и связи (далее – ЭРТОС). </w:t>
      </w:r>
    </w:p>
    <w:p w:rsidR="00B21829" w:rsidRPr="0055751D" w:rsidRDefault="00B21829" w:rsidP="00B21829">
      <w:pPr>
        <w:widowControl w:val="0"/>
        <w:numPr>
          <w:ilvl w:val="1"/>
          <w:numId w:val="12"/>
        </w:numPr>
        <w:tabs>
          <w:tab w:val="left" w:pos="0"/>
        </w:tabs>
        <w:overflowPunct w:val="0"/>
        <w:autoSpaceDE w:val="0"/>
        <w:autoSpaceDN w:val="0"/>
        <w:adjustRightInd w:val="0"/>
        <w:ind w:left="0" w:firstLine="720"/>
        <w:jc w:val="both"/>
        <w:textAlignment w:val="baseline"/>
        <w:rPr>
          <w:sz w:val="28"/>
          <w:szCs w:val="28"/>
        </w:rPr>
      </w:pPr>
      <w:r w:rsidRPr="0055751D">
        <w:rPr>
          <w:sz w:val="28"/>
          <w:szCs w:val="28"/>
        </w:rPr>
        <w:t xml:space="preserve">Техническая эксплуатация объектов и средств РТОП и авиационной электросвязи включает: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мероприятия по вводу в эксплуатацию;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мероприятия по техническому обслуживанию;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мероприятия по проведению устранения неполадок;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мероприятия по проведению ремонта;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мероприятия по продлению срока службы (ресурса);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мероприятия по выводу из эксплуатации;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мероприятия по материально-техническому обеспечению;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мероприятия по проведению летных проверок;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мероприятия по метрологическому обеспечению технического обслуживания и ремонта;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мероприятия по охране труда и пожарной безопасности;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мероприятия по подготовке и повышению квалификации инженерно-технического персонала. </w:t>
      </w:r>
    </w:p>
    <w:p w:rsidR="00B21829" w:rsidRPr="0055751D" w:rsidRDefault="00B21829" w:rsidP="00B21829">
      <w:pPr>
        <w:widowControl w:val="0"/>
        <w:numPr>
          <w:ilvl w:val="1"/>
          <w:numId w:val="12"/>
        </w:numPr>
        <w:tabs>
          <w:tab w:val="left" w:pos="1276"/>
        </w:tabs>
        <w:overflowPunct w:val="0"/>
        <w:autoSpaceDE w:val="0"/>
        <w:autoSpaceDN w:val="0"/>
        <w:adjustRightInd w:val="0"/>
        <w:ind w:left="0" w:firstLine="710"/>
        <w:jc w:val="both"/>
        <w:textAlignment w:val="baseline"/>
        <w:rPr>
          <w:sz w:val="28"/>
          <w:szCs w:val="28"/>
        </w:rPr>
      </w:pPr>
      <w:r w:rsidRPr="0055751D">
        <w:rPr>
          <w:sz w:val="28"/>
          <w:szCs w:val="28"/>
        </w:rPr>
        <w:t xml:space="preserve">Контроль состояния технической эксплуатации объектов РТОП </w:t>
      </w:r>
      <w:r w:rsidRPr="0055751D">
        <w:rPr>
          <w:sz w:val="28"/>
          <w:szCs w:val="28"/>
        </w:rPr>
        <w:br/>
        <w:t xml:space="preserve">и авиационной электросвязи осуществляются по годовому графику. </w:t>
      </w:r>
    </w:p>
    <w:p w:rsidR="00B21829" w:rsidRPr="0055751D" w:rsidRDefault="00B21829" w:rsidP="00B21829">
      <w:pPr>
        <w:ind w:firstLine="709"/>
        <w:jc w:val="both"/>
        <w:rPr>
          <w:sz w:val="28"/>
          <w:szCs w:val="28"/>
        </w:rPr>
      </w:pPr>
      <w:r w:rsidRPr="0055751D">
        <w:rPr>
          <w:sz w:val="28"/>
          <w:szCs w:val="28"/>
        </w:rPr>
        <w:t>Результаты контроля отмечаются в оперативном журнале сменного инженера (техника)</w:t>
      </w:r>
      <w:bookmarkStart w:id="7" w:name="возвр_прил_8"/>
      <w:bookmarkEnd w:id="7"/>
      <w:r w:rsidRPr="0055751D">
        <w:rPr>
          <w:sz w:val="28"/>
          <w:szCs w:val="28"/>
        </w:rPr>
        <w:t xml:space="preserve"> объекта, форма и порядок ведения которого приведены </w:t>
      </w:r>
      <w:r w:rsidRPr="0055751D">
        <w:rPr>
          <w:sz w:val="28"/>
          <w:szCs w:val="28"/>
        </w:rPr>
        <w:br/>
        <w:t xml:space="preserve">в </w:t>
      </w:r>
      <w:hyperlink w:anchor="прил_8" w:history="1">
        <w:r w:rsidRPr="0055751D">
          <w:rPr>
            <w:sz w:val="28"/>
            <w:szCs w:val="28"/>
          </w:rPr>
          <w:t>приложении № 10</w:t>
        </w:r>
      </w:hyperlink>
      <w:r w:rsidRPr="0055751D">
        <w:rPr>
          <w:sz w:val="28"/>
          <w:szCs w:val="28"/>
        </w:rPr>
        <w:t xml:space="preserve"> к настоящим Правилам. </w:t>
      </w:r>
    </w:p>
    <w:p w:rsidR="00B21829" w:rsidRPr="0055751D" w:rsidRDefault="00B21829" w:rsidP="00B21829">
      <w:pPr>
        <w:ind w:firstLine="709"/>
        <w:jc w:val="both"/>
        <w:rPr>
          <w:sz w:val="28"/>
          <w:szCs w:val="28"/>
        </w:rPr>
      </w:pPr>
      <w:r w:rsidRPr="0055751D">
        <w:rPr>
          <w:sz w:val="28"/>
          <w:szCs w:val="28"/>
        </w:rPr>
        <w:t xml:space="preserve">Допускается ведение указанного журнала в электронном виде. </w:t>
      </w:r>
    </w:p>
    <w:p w:rsidR="00B21829" w:rsidRPr="0055751D" w:rsidRDefault="00B21829" w:rsidP="00B21829">
      <w:pPr>
        <w:ind w:firstLine="709"/>
        <w:jc w:val="both"/>
        <w:rPr>
          <w:sz w:val="28"/>
          <w:szCs w:val="28"/>
        </w:rPr>
      </w:pPr>
      <w:r w:rsidRPr="0055751D">
        <w:rPr>
          <w:sz w:val="28"/>
          <w:szCs w:val="28"/>
        </w:rPr>
        <w:t xml:space="preserve">При этом организационно-техническими мероприятиями должна быть обеспечена возможность достоверного определения автора записи и момента времени внесения записи в журнал. </w:t>
      </w:r>
    </w:p>
    <w:p w:rsidR="00B21829" w:rsidRPr="0055751D" w:rsidRDefault="00B21829" w:rsidP="00B21829">
      <w:pPr>
        <w:widowControl w:val="0"/>
        <w:numPr>
          <w:ilvl w:val="1"/>
          <w:numId w:val="12"/>
        </w:numPr>
        <w:tabs>
          <w:tab w:val="left" w:pos="1276"/>
        </w:tabs>
        <w:overflowPunct w:val="0"/>
        <w:autoSpaceDE w:val="0"/>
        <w:autoSpaceDN w:val="0"/>
        <w:adjustRightInd w:val="0"/>
        <w:ind w:left="0" w:firstLine="720"/>
        <w:jc w:val="both"/>
        <w:textAlignment w:val="baseline"/>
        <w:rPr>
          <w:sz w:val="28"/>
          <w:szCs w:val="28"/>
        </w:rPr>
      </w:pPr>
      <w:r w:rsidRPr="0055751D">
        <w:rPr>
          <w:bCs/>
          <w:sz w:val="28"/>
          <w:szCs w:val="28"/>
        </w:rPr>
        <w:t>В</w:t>
      </w:r>
      <w:r w:rsidRPr="0055751D">
        <w:rPr>
          <w:sz w:val="28"/>
          <w:szCs w:val="28"/>
        </w:rPr>
        <w:t xml:space="preserve">вод в эксплуатацию объектов и средств РТОП и авиационной электросвязи состоит из следующих этапов: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планирование работ по вводу в эксплуатацию новых радиотехнических средств, реконструкции объектов РТОП и авиационной электросвязи и замене выработавшего ресурс (срок службы) оборудования;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получение разрешения на использование радиочастот (радиочастотных каналов);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монтажные и пусконаладочные работы средств РТОП и авиационной электросвязи;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проведение приемо-сдаточных испытаний, наземные и летные проверки средств РТОП и авиационной электросвязи и приемка оконченных строительством объектов РТОП и авиационной электросвязи; </w:t>
      </w:r>
    </w:p>
    <w:p w:rsidR="00B21829" w:rsidRPr="0055751D" w:rsidRDefault="00B21829" w:rsidP="00B21829">
      <w:pPr>
        <w:widowControl w:val="0"/>
        <w:overflowPunct w:val="0"/>
        <w:autoSpaceDE w:val="0"/>
        <w:autoSpaceDN w:val="0"/>
        <w:adjustRightInd w:val="0"/>
        <w:ind w:firstLine="709"/>
        <w:jc w:val="both"/>
        <w:textAlignment w:val="baseline"/>
        <w:rPr>
          <w:color w:val="FF0000"/>
          <w:sz w:val="28"/>
          <w:szCs w:val="28"/>
        </w:rPr>
      </w:pP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регистрация вводимых в эксплуатацию радиоизлучающих средств РТОП </w:t>
      </w:r>
      <w:r w:rsidRPr="0055751D">
        <w:rPr>
          <w:sz w:val="28"/>
          <w:szCs w:val="28"/>
        </w:rPr>
        <w:br/>
      </w:r>
      <w:r w:rsidRPr="0055751D">
        <w:rPr>
          <w:sz w:val="28"/>
          <w:szCs w:val="28"/>
        </w:rPr>
        <w:lastRenderedPageBreak/>
        <w:t xml:space="preserve">и авиационной электросвязи. </w:t>
      </w:r>
    </w:p>
    <w:p w:rsidR="00B21829" w:rsidRPr="0055751D" w:rsidRDefault="00B21829" w:rsidP="00B21829">
      <w:pPr>
        <w:widowControl w:val="0"/>
        <w:numPr>
          <w:ilvl w:val="1"/>
          <w:numId w:val="12"/>
        </w:numPr>
        <w:tabs>
          <w:tab w:val="left" w:pos="1276"/>
        </w:tabs>
        <w:overflowPunct w:val="0"/>
        <w:autoSpaceDE w:val="0"/>
        <w:autoSpaceDN w:val="0"/>
        <w:adjustRightInd w:val="0"/>
        <w:ind w:left="0" w:firstLine="709"/>
        <w:jc w:val="both"/>
        <w:textAlignment w:val="baseline"/>
        <w:rPr>
          <w:sz w:val="28"/>
          <w:szCs w:val="28"/>
        </w:rPr>
      </w:pPr>
      <w:r w:rsidRPr="0055751D">
        <w:rPr>
          <w:bCs/>
          <w:sz w:val="28"/>
          <w:szCs w:val="28"/>
        </w:rPr>
        <w:t>С</w:t>
      </w:r>
      <w:r w:rsidRPr="0055751D">
        <w:rPr>
          <w:sz w:val="28"/>
          <w:szCs w:val="28"/>
        </w:rPr>
        <w:t xml:space="preserve">лужба ЭРТОС в своей деятельности осуществляет: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участие в составлении исходных технических требований, условий </w:t>
      </w:r>
      <w:r w:rsidRPr="0055751D">
        <w:rPr>
          <w:sz w:val="28"/>
          <w:szCs w:val="28"/>
        </w:rPr>
        <w:br/>
        <w:t xml:space="preserve">и технических заданий на проектирование, в изыскательских работах, согласовании проектной документации на строительство, реконструкцию и ремонт объектов РТОП и авиационной электросвязи, а также систем электроснабжения объектов, </w:t>
      </w:r>
      <w:r w:rsidRPr="0055751D">
        <w:rPr>
          <w:sz w:val="28"/>
          <w:szCs w:val="28"/>
        </w:rPr>
        <w:br/>
        <w:t xml:space="preserve">в подготовке заявок на поставку оборудования;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контроль за выполнением строительно-монтажных и пуско-наладочных работ по установке оборудования, участие в приемо-сдаточных испытаниях средств (объектов) РТОП и авиационной электросвязи и систем электроснабжения объектов;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организацию проведения наземных и участие в летных проверках средств (объектов) РТОП и авиационной электросвязи;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подготовку документов на получение разрешения на использование радиочастот (радиочастотных каналов) и допусков в эксплуатацию электроустановок;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разработку схемы внутриаэропортовой радиосвязи, с указанием на ней радиосетей (радионаправлений) служб и подразделений, обеспечивающих </w:t>
      </w:r>
      <w:r w:rsidRPr="0055751D">
        <w:rPr>
          <w:sz w:val="28"/>
          <w:szCs w:val="28"/>
        </w:rPr>
        <w:br/>
        <w:t xml:space="preserve">и выполняющих работы на летном поле аэродрома, с соответствующими позывными;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подготовку документов на получение сертификатов годности объектов </w:t>
      </w:r>
      <w:r w:rsidRPr="0055751D">
        <w:rPr>
          <w:sz w:val="28"/>
          <w:szCs w:val="28"/>
        </w:rPr>
        <w:br/>
        <w:t xml:space="preserve">к эксплуатации;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согласование в установленном порядке проведения земляных и строительных работ на территории аэродрома, в районе объектов РТОП и авиационной электросвязи и вблизи кабельных трасс линий связи и электроснабжения </w:t>
      </w:r>
      <w:r w:rsidRPr="0055751D">
        <w:rPr>
          <w:sz w:val="28"/>
          <w:szCs w:val="28"/>
        </w:rPr>
        <w:br/>
        <w:t xml:space="preserve">(при поведении этих работ организует надзор за сохранностью линейно-кабельных сооружений и антенно-фидерных устройств объектов РТОП и авиационной электросвязи);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получение и выполнение технических условий на технологическое присоединение при подключении вновь вводимого объекта, увеличения </w:t>
      </w:r>
      <w:r w:rsidRPr="0055751D">
        <w:rPr>
          <w:sz w:val="28"/>
          <w:szCs w:val="28"/>
        </w:rPr>
        <w:br/>
        <w:t xml:space="preserve">его мощности или изменения схемы подключения к гарантирующему поставщику электро- и теплоэнергии. </w:t>
      </w:r>
    </w:p>
    <w:p w:rsidR="00B21829" w:rsidRPr="0055751D" w:rsidRDefault="00B21829" w:rsidP="00B21829">
      <w:pPr>
        <w:widowControl w:val="0"/>
        <w:numPr>
          <w:ilvl w:val="1"/>
          <w:numId w:val="12"/>
        </w:numPr>
        <w:tabs>
          <w:tab w:val="left" w:pos="1276"/>
        </w:tabs>
        <w:overflowPunct w:val="0"/>
        <w:autoSpaceDE w:val="0"/>
        <w:autoSpaceDN w:val="0"/>
        <w:adjustRightInd w:val="0"/>
        <w:ind w:left="0" w:firstLine="710"/>
        <w:jc w:val="both"/>
        <w:textAlignment w:val="baseline"/>
        <w:rPr>
          <w:sz w:val="28"/>
          <w:szCs w:val="28"/>
        </w:rPr>
      </w:pPr>
      <w:r w:rsidRPr="0055751D">
        <w:rPr>
          <w:sz w:val="28"/>
          <w:szCs w:val="28"/>
        </w:rPr>
        <w:t xml:space="preserve">Монтаж и пуско-наладочные работы средств объекта РТОП </w:t>
      </w:r>
      <w:r w:rsidRPr="0055751D">
        <w:rPr>
          <w:sz w:val="28"/>
          <w:szCs w:val="28"/>
        </w:rPr>
        <w:br/>
        <w:t xml:space="preserve">и авиационной электросвязи, а также систем электроснабжения осуществляются </w:t>
      </w:r>
      <w:r w:rsidRPr="0055751D">
        <w:rPr>
          <w:sz w:val="28"/>
          <w:szCs w:val="28"/>
        </w:rPr>
        <w:br/>
        <w:t xml:space="preserve">в соответствии с проектной и эксплуатационной документацией. </w:t>
      </w:r>
    </w:p>
    <w:p w:rsidR="00B21829" w:rsidRPr="0055751D" w:rsidRDefault="00B21829" w:rsidP="00B21829">
      <w:pPr>
        <w:widowControl w:val="0"/>
        <w:numPr>
          <w:ilvl w:val="1"/>
          <w:numId w:val="12"/>
        </w:numPr>
        <w:tabs>
          <w:tab w:val="left" w:pos="1276"/>
        </w:tabs>
        <w:overflowPunct w:val="0"/>
        <w:autoSpaceDE w:val="0"/>
        <w:autoSpaceDN w:val="0"/>
        <w:adjustRightInd w:val="0"/>
        <w:ind w:left="0" w:firstLine="710"/>
        <w:jc w:val="both"/>
        <w:textAlignment w:val="baseline"/>
        <w:rPr>
          <w:sz w:val="28"/>
          <w:szCs w:val="28"/>
        </w:rPr>
      </w:pPr>
      <w:r w:rsidRPr="0055751D">
        <w:rPr>
          <w:sz w:val="28"/>
          <w:szCs w:val="28"/>
        </w:rPr>
        <w:t xml:space="preserve">Приемо-сдаточные испытания средств РТОП и авиационной электросвязи, а также систем электроснабжения проводятся комиссией, в состав которой могут быть включены представители монтажных организаций, организации-разработчика, завода-изготовителя, специалисты научных организаций в области использования воздушного пространства и других заинтересованных организаций. </w:t>
      </w:r>
    </w:p>
    <w:p w:rsidR="00B21829" w:rsidRPr="0055751D" w:rsidRDefault="00B21829" w:rsidP="00B21829">
      <w:pPr>
        <w:widowControl w:val="0"/>
        <w:numPr>
          <w:ilvl w:val="1"/>
          <w:numId w:val="12"/>
        </w:numPr>
        <w:tabs>
          <w:tab w:val="left" w:pos="1276"/>
        </w:tabs>
        <w:overflowPunct w:val="0"/>
        <w:autoSpaceDE w:val="0"/>
        <w:autoSpaceDN w:val="0"/>
        <w:adjustRightInd w:val="0"/>
        <w:ind w:left="0" w:firstLine="710"/>
        <w:jc w:val="both"/>
        <w:textAlignment w:val="baseline"/>
        <w:rPr>
          <w:sz w:val="28"/>
          <w:szCs w:val="28"/>
        </w:rPr>
      </w:pPr>
      <w:r w:rsidRPr="0055751D">
        <w:rPr>
          <w:sz w:val="28"/>
          <w:szCs w:val="28"/>
        </w:rPr>
        <w:t xml:space="preserve">Результаты приемо-сдаточных испытаний средств РТОП и авиационной электросвязи, а также систем электроснабжения, вводимых в эксплуатацию, оформляются актом по форме, приведенной в </w:t>
      </w:r>
      <w:bookmarkStart w:id="8" w:name="возвр_прил_9"/>
      <w:bookmarkEnd w:id="8"/>
      <w:r w:rsidR="008F397E" w:rsidRPr="0055751D">
        <w:rPr>
          <w:sz w:val="28"/>
          <w:szCs w:val="28"/>
        </w:rPr>
        <w:fldChar w:fldCharType="begin"/>
      </w:r>
      <w:r w:rsidRPr="0055751D">
        <w:rPr>
          <w:sz w:val="28"/>
          <w:szCs w:val="28"/>
        </w:rPr>
        <w:instrText xml:space="preserve"> HYPERLINK  \l "прил_9" </w:instrText>
      </w:r>
      <w:r w:rsidR="008F397E" w:rsidRPr="0055751D">
        <w:rPr>
          <w:sz w:val="28"/>
          <w:szCs w:val="28"/>
        </w:rPr>
        <w:fldChar w:fldCharType="separate"/>
      </w:r>
      <w:r w:rsidRPr="0055751D">
        <w:rPr>
          <w:sz w:val="28"/>
          <w:szCs w:val="28"/>
        </w:rPr>
        <w:t>приложении № 11</w:t>
      </w:r>
      <w:r w:rsidR="008F397E" w:rsidRPr="0055751D">
        <w:rPr>
          <w:sz w:val="28"/>
          <w:szCs w:val="28"/>
        </w:rPr>
        <w:fldChar w:fldCharType="end"/>
      </w:r>
      <w:r w:rsidRPr="0055751D">
        <w:rPr>
          <w:sz w:val="28"/>
          <w:szCs w:val="28"/>
        </w:rPr>
        <w:t xml:space="preserve"> к настоящим Правилам. </w:t>
      </w:r>
    </w:p>
    <w:p w:rsidR="00A45EE6" w:rsidRPr="0055751D" w:rsidRDefault="00A45EE6" w:rsidP="00B21829">
      <w:pPr>
        <w:widowControl w:val="0"/>
        <w:numPr>
          <w:ilvl w:val="12"/>
          <w:numId w:val="0"/>
        </w:numPr>
        <w:overflowPunct w:val="0"/>
        <w:autoSpaceDE w:val="0"/>
        <w:autoSpaceDN w:val="0"/>
        <w:adjustRightInd w:val="0"/>
        <w:ind w:firstLine="709"/>
        <w:jc w:val="both"/>
        <w:textAlignment w:val="baseline"/>
        <w:rPr>
          <w:color w:val="FF0000"/>
          <w:sz w:val="28"/>
          <w:szCs w:val="28"/>
        </w:rPr>
      </w:pPr>
    </w:p>
    <w:p w:rsidR="00B21829" w:rsidRPr="0055751D" w:rsidRDefault="00B21829" w:rsidP="00B21829">
      <w:pPr>
        <w:widowControl w:val="0"/>
        <w:numPr>
          <w:ilvl w:val="12"/>
          <w:numId w:val="0"/>
        </w:numPr>
        <w:overflowPunct w:val="0"/>
        <w:autoSpaceDE w:val="0"/>
        <w:autoSpaceDN w:val="0"/>
        <w:adjustRightInd w:val="0"/>
        <w:ind w:firstLine="709"/>
        <w:jc w:val="both"/>
        <w:textAlignment w:val="baseline"/>
        <w:rPr>
          <w:sz w:val="28"/>
          <w:szCs w:val="28"/>
        </w:rPr>
      </w:pPr>
      <w:r w:rsidRPr="0055751D">
        <w:rPr>
          <w:sz w:val="28"/>
          <w:szCs w:val="28"/>
        </w:rPr>
        <w:t xml:space="preserve">Средство РТОП и авиационной электросвязи вводится в эксплуатацию приказом организации на основании акта приемо-сдаточных испытаний, если для </w:t>
      </w:r>
      <w:r w:rsidRPr="0055751D">
        <w:rPr>
          <w:sz w:val="28"/>
          <w:szCs w:val="28"/>
        </w:rPr>
        <w:lastRenderedPageBreak/>
        <w:t xml:space="preserve">этого не требуется приемка законченного строительством объекта. </w:t>
      </w:r>
    </w:p>
    <w:p w:rsidR="00B21829" w:rsidRPr="0055751D" w:rsidRDefault="00B21829" w:rsidP="00B21829">
      <w:pPr>
        <w:widowControl w:val="0"/>
        <w:numPr>
          <w:ilvl w:val="1"/>
          <w:numId w:val="12"/>
        </w:numPr>
        <w:tabs>
          <w:tab w:val="left" w:pos="1276"/>
        </w:tabs>
        <w:overflowPunct w:val="0"/>
        <w:autoSpaceDE w:val="0"/>
        <w:autoSpaceDN w:val="0"/>
        <w:adjustRightInd w:val="0"/>
        <w:ind w:left="0" w:firstLine="710"/>
        <w:jc w:val="both"/>
        <w:textAlignment w:val="baseline"/>
        <w:rPr>
          <w:sz w:val="28"/>
          <w:szCs w:val="28"/>
        </w:rPr>
      </w:pPr>
      <w:r w:rsidRPr="0055751D">
        <w:rPr>
          <w:sz w:val="28"/>
          <w:szCs w:val="28"/>
        </w:rPr>
        <w:t xml:space="preserve">Для определения соответствия технических и тактических характеристик средств РТОП и авиационной электросвязи требованиям эксплуатационной документации и оценки пригодности их для обеспечения полетов проводятся наземные и летные проверки. </w:t>
      </w:r>
    </w:p>
    <w:p w:rsidR="00B21829" w:rsidRPr="0055751D" w:rsidRDefault="00B21829" w:rsidP="00B21829">
      <w:pPr>
        <w:autoSpaceDE w:val="0"/>
        <w:autoSpaceDN w:val="0"/>
        <w:adjustRightInd w:val="0"/>
        <w:ind w:firstLine="709"/>
        <w:jc w:val="both"/>
        <w:outlineLvl w:val="2"/>
        <w:rPr>
          <w:sz w:val="28"/>
          <w:szCs w:val="28"/>
        </w:rPr>
      </w:pPr>
      <w:r w:rsidRPr="0055751D">
        <w:rPr>
          <w:sz w:val="28"/>
          <w:szCs w:val="28"/>
        </w:rPr>
        <w:t xml:space="preserve">Летные проверки средств РТОП и авиационной электросвязи гражданской авиации осуществляются путем проведения контрольных полетов, выполняемых воздушными судами-лабораториями авиационных предприятий, имеющих в соответствии со статьей 8 Воздушного кодекса сертификат эксплуатанта на выполнение авиационных работ, а также рейсовыми или специально выделенными воздушными судами, если это допускается Федеральными авиационными правилами «Летные проверки наземных средств радиотехнического обеспечения полетов, авиационной электросвязи и систем светосигнального оборудования гражданской авиации», утвержденными приказом Министерства транспорта Российской Федерации от 18 января 2005 г. № 1 (зарегистрирован Минюстом России 10 марта 2005 г., регистрационный № 6383), с изменениями, внесенными приказом Минтранса России от 20 апреля 2011 г. № 117 (зарегистрирован Минюстом России 21 июня 2011 г., регистрационный № 21092).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На каждое средство РТОП и авиационной электросвязи при вводе его в эксплуатацию после технической проверки, регулировки и выполнения летной проверки на основании данных заводской эксплуатационной документации и результатов летной проверки (при необходимости) составляется карта контрольных режимов и таблиц настройки, формы которых разрабатываются в зависимости от типа оборудования, с указанием всех контролируемых параметров.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Излучения, создаваемые средствами РТОП и авиационной электросвязи на прилегающих к населенным пунктам территориях и на рабочих местах инженерно-технического персонала, не должны превышать предельно допустимых уровней, установленных действующими санитарными нормами и правилами.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Устанавливаемые на объектах средства РТОП и авиационной электросвязи, непосредственно используемые для управления воздушным движением, должны иметь сертификат типа или сертификат соответствия уполномоченного государственного органа. Сертификация должна осуществляться в соответствии с законодательством Российской Федерации.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Техническое обслуживание средств РТОП и авиационной электросвязи, а также систем электроснабжения осуществляется в соответствии с графиком технического обслуживания</w:t>
      </w:r>
      <w:bookmarkStart w:id="9" w:name="возвр_прил_10"/>
      <w:bookmarkEnd w:id="9"/>
      <w:r w:rsidRPr="0055751D">
        <w:rPr>
          <w:sz w:val="28"/>
          <w:szCs w:val="28"/>
        </w:rPr>
        <w:t xml:space="preserve"> и ремонта средств РТОП и авиационной электросвязи на год, форма которого приведена в </w:t>
      </w:r>
      <w:hyperlink w:anchor="прил_10" w:history="1">
        <w:r w:rsidRPr="0055751D">
          <w:rPr>
            <w:sz w:val="28"/>
            <w:szCs w:val="28"/>
          </w:rPr>
          <w:t>приложении № 1</w:t>
        </w:r>
      </w:hyperlink>
      <w:r w:rsidRPr="0055751D">
        <w:rPr>
          <w:sz w:val="28"/>
          <w:szCs w:val="28"/>
        </w:rPr>
        <w:t>2 к настоящим Правилам, на основании которого ежемесячно разрабатывается план работы инженерно-технического персонала</w:t>
      </w:r>
      <w:bookmarkStart w:id="10" w:name="возвр_прил_11"/>
      <w:bookmarkEnd w:id="10"/>
      <w:r w:rsidRPr="0055751D">
        <w:rPr>
          <w:sz w:val="28"/>
          <w:szCs w:val="28"/>
        </w:rPr>
        <w:t xml:space="preserve"> объекта РТОП и авиационной электросвязи, форма которого приведена в </w:t>
      </w:r>
      <w:hyperlink w:anchor="прил_11" w:history="1">
        <w:r w:rsidRPr="0055751D">
          <w:rPr>
            <w:sz w:val="28"/>
            <w:szCs w:val="28"/>
          </w:rPr>
          <w:t>приложении № 1</w:t>
        </w:r>
      </w:hyperlink>
      <w:r w:rsidRPr="0055751D">
        <w:rPr>
          <w:sz w:val="28"/>
          <w:szCs w:val="28"/>
        </w:rPr>
        <w:t xml:space="preserve">3 к настоящим Правилам, и проводится в соответствии с требованиями эксплуатационной документации.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При отсутствии в эксплуатационной документации инструкции (регламента) по техническому обслуживанию, определяющей порядок проведения технического обслуживания средства РТОП и авиационной электросвязи, а также систем электроснабжения, разрабатывается инструкция (регламент) технического обслуживания соответствующего средства. </w:t>
      </w:r>
    </w:p>
    <w:p w:rsidR="00B21829" w:rsidRPr="0055751D" w:rsidRDefault="00B21829" w:rsidP="00B21829">
      <w:pPr>
        <w:ind w:firstLine="709"/>
        <w:jc w:val="both"/>
        <w:rPr>
          <w:sz w:val="28"/>
          <w:szCs w:val="28"/>
        </w:rPr>
      </w:pPr>
      <w:r w:rsidRPr="0055751D">
        <w:rPr>
          <w:sz w:val="28"/>
          <w:szCs w:val="28"/>
        </w:rPr>
        <w:lastRenderedPageBreak/>
        <w:t xml:space="preserve">Рекомендации по составлению регламента технического обслуживания средств РТОП и авиационной электросвязи и вспомогательного оборудования приведены в </w:t>
      </w:r>
      <w:bookmarkStart w:id="11" w:name="возвр_прил_12"/>
      <w:r w:rsidR="008F397E" w:rsidRPr="0055751D">
        <w:rPr>
          <w:sz w:val="28"/>
          <w:szCs w:val="28"/>
        </w:rPr>
        <w:fldChar w:fldCharType="begin"/>
      </w:r>
      <w:r w:rsidRPr="0055751D">
        <w:rPr>
          <w:sz w:val="28"/>
          <w:szCs w:val="28"/>
        </w:rPr>
        <w:instrText xml:space="preserve"> HYPERLINK  \l "прил_12" </w:instrText>
      </w:r>
      <w:r w:rsidR="008F397E" w:rsidRPr="0055751D">
        <w:rPr>
          <w:sz w:val="28"/>
          <w:szCs w:val="28"/>
        </w:rPr>
        <w:fldChar w:fldCharType="separate"/>
      </w:r>
      <w:r w:rsidRPr="0055751D">
        <w:rPr>
          <w:sz w:val="28"/>
          <w:szCs w:val="28"/>
        </w:rPr>
        <w:t>приложен</w:t>
      </w:r>
      <w:bookmarkEnd w:id="11"/>
      <w:r w:rsidRPr="0055751D">
        <w:rPr>
          <w:sz w:val="28"/>
          <w:szCs w:val="28"/>
        </w:rPr>
        <w:t>ии № 1</w:t>
      </w:r>
      <w:r w:rsidR="008F397E" w:rsidRPr="0055751D">
        <w:rPr>
          <w:sz w:val="28"/>
          <w:szCs w:val="28"/>
        </w:rPr>
        <w:fldChar w:fldCharType="end"/>
      </w:r>
      <w:r w:rsidRPr="0055751D">
        <w:rPr>
          <w:sz w:val="28"/>
          <w:szCs w:val="28"/>
        </w:rPr>
        <w:t xml:space="preserve">4 к настоящим Правилам.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09"/>
        <w:jc w:val="both"/>
        <w:textAlignment w:val="baseline"/>
        <w:rPr>
          <w:sz w:val="28"/>
          <w:szCs w:val="28"/>
        </w:rPr>
      </w:pPr>
      <w:r w:rsidRPr="0055751D">
        <w:rPr>
          <w:sz w:val="28"/>
          <w:szCs w:val="28"/>
        </w:rPr>
        <w:t xml:space="preserve">Проверка работоспособности радиосредств аварийно-спасательного канала проводится не реже одного раза в месяц. Проверка работоспособности радиосредств аварийно-спасательного канала проводится на частоте 124,0 МГц или частотах рабочих каналов ПОДХОД или РЦ.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Контроль своевременности, полноты и качества выполнения технического обслуживания осуществляет руководитель объекта РТОП и авиационной электросвязи.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Для выполнения технического обслуживания составляется график плановых остановок объектов РТОП и авиационной электросвязи или одного из объектообразующих элементов (изделий) совмещенного объекта, а также систем электроснабжения. График согласовывается со службой ОВД.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Для обеспечения надежного функционирования неавтоматизированных объектов РТОП и авиационной электросвязи при необходимости организуется дежурство инженерно-технического персонала по сменам.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Контроль работоспособности автоматизированных объектов РТОП и авиационной электросвязи, работающих без постоянного присутствия инженерно-технического персонала, осуществляет старший сменный инженер (сменный инженер) (техник) службы ЭРТОС (далее – сменный инженер службы ЭРТОС) по сигналам системы дистанционного контроля, управления и сигнализации, а также по отзывам диспетчерского и летного состава.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На объектах РТОП и авиационной электросвязи с дежурным инженерно-техническим персоналом контроль работоспособности, обеспечение работоспособности, восстановление работоспособности, а также оперативный ремонт средств РТОП и авиационной электросвязи осуществляет дежурный инженер (техник) объекта.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Рабочее место сменного инженера службы ЭРТОС оборудуется средствами дистанционного управления и контроля за автоматизированными объектами РТОП и авиационной электросвязи, телефонной и (или) громкоговорящей связью с рабочими местами дежурных смен службы ОВД, с другими службами организаций гражданской авиации и объектами РТОП и авиационной электросвязи. </w:t>
      </w:r>
    </w:p>
    <w:p w:rsidR="00B21829" w:rsidRPr="0055751D" w:rsidRDefault="00B21829" w:rsidP="00B21829">
      <w:pPr>
        <w:ind w:firstLine="709"/>
        <w:jc w:val="both"/>
        <w:rPr>
          <w:sz w:val="28"/>
          <w:szCs w:val="28"/>
        </w:rPr>
      </w:pPr>
      <w:r w:rsidRPr="0055751D">
        <w:rPr>
          <w:sz w:val="28"/>
          <w:szCs w:val="28"/>
        </w:rPr>
        <w:t>В распоряжении сменного инженера службы ЭРТОС аэродрома должна постоянно находиться радиофицированная дежурная автомашина.</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Средства РТОП и авиационной электросвязи должны включаться в работу и выключаться сменным инженером (техником) службы ЭРТОС самостоятельно или через дежурного инженера (техника) объекта по указанию руководителя полетов (диспетчера). Время включения средств РТОП и авиационной электросвязи фиксируется в журнале сменного (старшего) инженера (техника)</w:t>
      </w:r>
      <w:bookmarkStart w:id="12" w:name="возвр_прил_13"/>
      <w:bookmarkEnd w:id="12"/>
      <w:r w:rsidRPr="0055751D">
        <w:rPr>
          <w:sz w:val="28"/>
          <w:szCs w:val="28"/>
        </w:rPr>
        <w:t xml:space="preserve">службы ЭРТОС, форма и порядок ведения которого приведены в </w:t>
      </w:r>
      <w:hyperlink w:anchor="прил_13" w:history="1">
        <w:r w:rsidRPr="0055751D">
          <w:rPr>
            <w:sz w:val="28"/>
            <w:szCs w:val="28"/>
          </w:rPr>
          <w:t>приложении № 1</w:t>
        </w:r>
      </w:hyperlink>
      <w:r w:rsidRPr="0055751D">
        <w:rPr>
          <w:sz w:val="28"/>
          <w:szCs w:val="28"/>
        </w:rPr>
        <w:t xml:space="preserve">5 к настоящим Правилам. Допускается ведение указанного журнала в электронном виде.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При нарушении работоспособности объекта РТОП и авиационной электросвязи сменный инженер службы ЭРТОС информирует руководителя полетов о случившемся и, по согласованию с ним, принимает меры к восстановлению его </w:t>
      </w:r>
      <w:r w:rsidRPr="0055751D">
        <w:rPr>
          <w:sz w:val="28"/>
          <w:szCs w:val="28"/>
        </w:rPr>
        <w:lastRenderedPageBreak/>
        <w:t xml:space="preserve">работоспособности, фиксируя свои действия в журнале сменного (старшего) инженера (техника) службы ЭРТОС.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09"/>
        <w:jc w:val="both"/>
        <w:textAlignment w:val="baseline"/>
        <w:rPr>
          <w:sz w:val="28"/>
          <w:szCs w:val="28"/>
        </w:rPr>
      </w:pPr>
      <w:r w:rsidRPr="0055751D">
        <w:rPr>
          <w:sz w:val="28"/>
          <w:szCs w:val="28"/>
        </w:rPr>
        <w:t xml:space="preserve">Отказ объекта - это событие, заключающееся в нарушении работоспособности объекта, приведшее к тому, что объект не может быть использован для обеспечения определенной функции (определенных функций) в течение времени более допустимого (нормативного). </w:t>
      </w:r>
    </w:p>
    <w:p w:rsidR="00B21829" w:rsidRPr="0055751D" w:rsidRDefault="00B21829" w:rsidP="00B21829">
      <w:pPr>
        <w:ind w:firstLine="709"/>
        <w:jc w:val="both"/>
        <w:rPr>
          <w:sz w:val="28"/>
          <w:szCs w:val="28"/>
        </w:rPr>
      </w:pPr>
      <w:r w:rsidRPr="0055751D">
        <w:rPr>
          <w:sz w:val="28"/>
          <w:szCs w:val="28"/>
        </w:rPr>
        <w:t xml:space="preserve">Событие, заключающееся в нарушении работоспособности канала связи, приведшее к тому, что канал связи не может быть использован для обеспечения выполнения определенной функции (определенных функций) в течение времени более допустимого (нормативного), является нарушением (отказом) канала электросвязи. </w:t>
      </w:r>
    </w:p>
    <w:p w:rsidR="00B21829" w:rsidRPr="0055751D" w:rsidRDefault="00B21829" w:rsidP="00B21829">
      <w:pPr>
        <w:ind w:firstLine="709"/>
        <w:jc w:val="both"/>
        <w:rPr>
          <w:sz w:val="28"/>
          <w:szCs w:val="28"/>
        </w:rPr>
      </w:pPr>
      <w:r w:rsidRPr="0055751D">
        <w:rPr>
          <w:sz w:val="28"/>
          <w:szCs w:val="28"/>
        </w:rPr>
        <w:t>Каждый случай отказа объекта РТОП и авиационной электросвязи, канала связи оформляется актом</w:t>
      </w:r>
      <w:bookmarkStart w:id="13" w:name="возвр_прил_14"/>
      <w:bookmarkEnd w:id="13"/>
      <w:r w:rsidRPr="0055751D">
        <w:rPr>
          <w:sz w:val="28"/>
          <w:szCs w:val="28"/>
        </w:rPr>
        <w:t xml:space="preserve"> отказа (нарушения связи), форма которого приведена в </w:t>
      </w:r>
      <w:hyperlink w:anchor="прил_14" w:history="1">
        <w:r w:rsidRPr="0055751D">
          <w:rPr>
            <w:sz w:val="28"/>
            <w:szCs w:val="28"/>
          </w:rPr>
          <w:t>приложении № 1</w:t>
        </w:r>
      </w:hyperlink>
      <w:r w:rsidRPr="0055751D">
        <w:rPr>
          <w:sz w:val="28"/>
          <w:szCs w:val="28"/>
        </w:rPr>
        <w:t xml:space="preserve">6 к настоящим Правилам, и, независимо от причин, заносится в паспорт объекта, форма которого приведена </w:t>
      </w:r>
      <w:bookmarkStart w:id="14" w:name="возвр_прил_15"/>
      <w:bookmarkEnd w:id="14"/>
      <w:r w:rsidRPr="0055751D">
        <w:rPr>
          <w:sz w:val="28"/>
          <w:szCs w:val="28"/>
        </w:rPr>
        <w:t xml:space="preserve">в </w:t>
      </w:r>
      <w:hyperlink w:anchor="прил_15" w:history="1">
        <w:r w:rsidRPr="0055751D">
          <w:rPr>
            <w:sz w:val="28"/>
            <w:szCs w:val="28"/>
          </w:rPr>
          <w:t>приложении № 1</w:t>
        </w:r>
      </w:hyperlink>
      <w:r w:rsidRPr="0055751D">
        <w:rPr>
          <w:sz w:val="28"/>
          <w:szCs w:val="28"/>
        </w:rPr>
        <w:t xml:space="preserve">7 к настоящим Правилам.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Нормативное время переключения (перехода) средств РТОП и авиационной электросвязи на резерв (обходные каналы электросвязи) указывается в сводной таблице нормативного времени переключения (перехода) на резерв объектов (оборудования) РТОП и авиационной электросвязи. </w:t>
      </w:r>
    </w:p>
    <w:p w:rsidR="00B21829" w:rsidRPr="0055751D" w:rsidRDefault="00B21829" w:rsidP="00B21829">
      <w:pPr>
        <w:ind w:firstLine="709"/>
        <w:jc w:val="both"/>
        <w:rPr>
          <w:sz w:val="28"/>
          <w:szCs w:val="28"/>
        </w:rPr>
      </w:pPr>
      <w:r w:rsidRPr="0055751D">
        <w:rPr>
          <w:sz w:val="28"/>
          <w:szCs w:val="28"/>
        </w:rPr>
        <w:t xml:space="preserve">Действия инженерно-технического персонала в различных ситуациях определяются инструкциями по резервированию объектов РТОП и авиационной электросвязи.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Плановые остановки объектов РТОП и авиационной электросвязи или одного из объектообразующих элементов совмещенного объекта продолжительностью до восьми часов производятся с предварительным уведомлением об этом по сети АНС ПД и ТС взаимодействующих в обеспечении полетов воздушных судов организаций и заинтересованных пользователей воздушного пространства не позднее, чем за восемь часов до начала таких остановок.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О плановых остановках объектов РТОП и авиационной электросвязи или одного из объектообразующих элементов совмещенного объекта продолжительностью более восьми часов производится оповещение в установленном порядке (издается НОТАМ) заинтересованных организаций и пользователей воздушного пространства за семь суток до начала остановок.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Кратковременные остановки объектов РТОП и авиационной электросвязи (выключение, включение неработающих объектов и переключение на резервные комплекты) для проверки работоспособности при выполнении технического обслуживания и ремонта продолжительностью до 30 минут проводятся с разрешения сменного инженера службы ЭРТОС по согласованию </w:t>
      </w:r>
      <w:r w:rsidRPr="0055751D">
        <w:rPr>
          <w:sz w:val="28"/>
          <w:szCs w:val="28"/>
        </w:rPr>
        <w:br/>
        <w:t xml:space="preserve">с руководителем полетов.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09"/>
        <w:jc w:val="both"/>
        <w:textAlignment w:val="baseline"/>
        <w:rPr>
          <w:sz w:val="28"/>
          <w:szCs w:val="28"/>
        </w:rPr>
      </w:pPr>
      <w:r w:rsidRPr="0055751D">
        <w:rPr>
          <w:sz w:val="28"/>
          <w:szCs w:val="28"/>
        </w:rPr>
        <w:t xml:space="preserve">Для непосредственного выполнения функций по организации эксплуатации электроустановок назначается ответственный за электрохозяйство. При наличии в организации (центре ОВД) должности главного энергетика обязанности ответственного за электрохозяйство возлагаются на него.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09"/>
        <w:jc w:val="both"/>
        <w:textAlignment w:val="baseline"/>
        <w:rPr>
          <w:sz w:val="28"/>
          <w:szCs w:val="28"/>
        </w:rPr>
      </w:pPr>
      <w:r w:rsidRPr="0055751D">
        <w:rPr>
          <w:sz w:val="28"/>
          <w:szCs w:val="28"/>
        </w:rPr>
        <w:t xml:space="preserve">Техническая эксплуатация средств электротехнического обеспечения полетов осуществляется в соответствии с требованиями заводов-изготовителей </w:t>
      </w:r>
      <w:r w:rsidRPr="0055751D">
        <w:rPr>
          <w:sz w:val="28"/>
          <w:szCs w:val="28"/>
        </w:rPr>
        <w:br/>
      </w:r>
      <w:r w:rsidRPr="0055751D">
        <w:rPr>
          <w:sz w:val="28"/>
          <w:szCs w:val="28"/>
        </w:rPr>
        <w:lastRenderedPageBreak/>
        <w:t xml:space="preserve">с учетом требований ведомственных нормативных документов: </w:t>
      </w:r>
    </w:p>
    <w:p w:rsidR="00B21829" w:rsidRPr="0055751D" w:rsidRDefault="00B21829" w:rsidP="00B21829">
      <w:pPr>
        <w:ind w:firstLine="709"/>
        <w:jc w:val="both"/>
        <w:rPr>
          <w:sz w:val="28"/>
          <w:szCs w:val="28"/>
          <w:lang w:eastAsia="en-US"/>
        </w:rPr>
      </w:pPr>
      <w:r w:rsidRPr="0055751D">
        <w:rPr>
          <w:sz w:val="28"/>
          <w:szCs w:val="28"/>
          <w:lang w:eastAsia="en-US"/>
        </w:rPr>
        <w:t xml:space="preserve">ЛЭП и ТП проверяются и испытываются в соответствии с требованиями нормативных документов по устройству и эксплуатации электроустановок. Необходимый перечень видов и объемов проверок и испытаний оформляется </w:t>
      </w:r>
      <w:r w:rsidRPr="0055751D">
        <w:rPr>
          <w:sz w:val="28"/>
          <w:szCs w:val="28"/>
          <w:lang w:eastAsia="en-US"/>
        </w:rPr>
        <w:br/>
        <w:t xml:space="preserve">в соответствующей технологической карте. Проверки технического состояния </w:t>
      </w:r>
      <w:r w:rsidRPr="0055751D">
        <w:rPr>
          <w:sz w:val="28"/>
          <w:szCs w:val="28"/>
          <w:lang w:eastAsia="en-US"/>
        </w:rPr>
        <w:br/>
        <w:t xml:space="preserve">и электротехнические испытания должны выполняться сертифицированной электролабораторией. По результатам проверок и испытаний составляются соответствующие акты и протоколы; </w:t>
      </w:r>
    </w:p>
    <w:p w:rsidR="00B21829" w:rsidRPr="0055751D" w:rsidRDefault="00B21829" w:rsidP="00B21829">
      <w:pPr>
        <w:tabs>
          <w:tab w:val="left" w:pos="851"/>
        </w:tabs>
        <w:ind w:firstLine="709"/>
        <w:jc w:val="both"/>
        <w:rPr>
          <w:sz w:val="28"/>
          <w:szCs w:val="28"/>
          <w:lang w:eastAsia="en-US"/>
        </w:rPr>
      </w:pPr>
      <w:r w:rsidRPr="0055751D">
        <w:rPr>
          <w:sz w:val="28"/>
          <w:szCs w:val="28"/>
          <w:lang w:eastAsia="en-US"/>
        </w:rPr>
        <w:t xml:space="preserve">ДЭС проверяются и испытываются под номинальной нагрузкой не реже одного раза в месяц продолжительностью не менее 20 минут в соответствии </w:t>
      </w:r>
      <w:r w:rsidRPr="0055751D">
        <w:rPr>
          <w:sz w:val="28"/>
          <w:szCs w:val="28"/>
          <w:lang w:eastAsia="en-US"/>
        </w:rPr>
        <w:br/>
        <w:t xml:space="preserve">с требованиями завода-изготовителя, при этом перечень видов работ может быть расширен с учетом специфики работы объекта РТОП и авиационной электросвязи (сезонный характер работы, местные климатические условия). Необходимый перечень видов и объемов проверок и испытаний оформляется в технологической карте. </w:t>
      </w:r>
    </w:p>
    <w:p w:rsidR="00B21829" w:rsidRPr="0055751D" w:rsidRDefault="00B21829" w:rsidP="00B21829">
      <w:pPr>
        <w:tabs>
          <w:tab w:val="left" w:pos="851"/>
        </w:tabs>
        <w:ind w:firstLine="709"/>
        <w:jc w:val="both"/>
        <w:rPr>
          <w:sz w:val="28"/>
          <w:szCs w:val="28"/>
          <w:lang w:eastAsia="en-US"/>
        </w:rPr>
      </w:pPr>
      <w:r w:rsidRPr="0055751D">
        <w:rPr>
          <w:sz w:val="28"/>
          <w:szCs w:val="28"/>
          <w:lang w:eastAsia="en-US"/>
        </w:rPr>
        <w:t xml:space="preserve">Если происходил автоматический переход на ДЭС, то в течение месяца данная проверка не проводится. </w:t>
      </w:r>
    </w:p>
    <w:p w:rsidR="00B21829" w:rsidRPr="0055751D" w:rsidRDefault="00B21829" w:rsidP="00B21829">
      <w:pPr>
        <w:tabs>
          <w:tab w:val="left" w:pos="851"/>
        </w:tabs>
        <w:ind w:firstLine="709"/>
        <w:jc w:val="both"/>
        <w:rPr>
          <w:sz w:val="28"/>
          <w:szCs w:val="28"/>
          <w:lang w:eastAsia="en-US"/>
        </w:rPr>
      </w:pPr>
      <w:r w:rsidRPr="0055751D">
        <w:rPr>
          <w:sz w:val="28"/>
          <w:szCs w:val="28"/>
          <w:lang w:eastAsia="en-US"/>
        </w:rPr>
        <w:t xml:space="preserve">С целью определения механических примесей и воды в составе дизельного топлива два раза в год (при подготовке к весеннее-летнему и осеннее-зимнему периодам эксплуатации) осуществляются лабораторные проверки качества дизельного топлива с документальным оформлением результатов проверок; </w:t>
      </w:r>
    </w:p>
    <w:p w:rsidR="00B21829" w:rsidRPr="0055751D" w:rsidRDefault="00B21829" w:rsidP="00B21829">
      <w:pPr>
        <w:ind w:firstLine="709"/>
        <w:jc w:val="both"/>
        <w:rPr>
          <w:sz w:val="28"/>
          <w:szCs w:val="28"/>
          <w:lang w:eastAsia="en-US"/>
        </w:rPr>
      </w:pPr>
      <w:r w:rsidRPr="0055751D">
        <w:rPr>
          <w:sz w:val="28"/>
          <w:szCs w:val="28"/>
          <w:lang w:eastAsia="en-US"/>
        </w:rPr>
        <w:t xml:space="preserve">АВЭК и ИБП проверяются и испытываются в соответствие с требованиями завода-изготовителя, при этом перечень видов работ может быть расширен с учетом специфики работы объекта РТОП и авиационной электросвязи (сезонный характер работы, местные климатические условия). Необходимый перечень видов и объемов проверок и испытаний оформляется в технологической карте. </w:t>
      </w:r>
    </w:p>
    <w:p w:rsidR="00B21829" w:rsidRPr="0055751D" w:rsidRDefault="00B21829" w:rsidP="00B21829">
      <w:pPr>
        <w:ind w:firstLine="709"/>
        <w:jc w:val="both"/>
        <w:rPr>
          <w:sz w:val="28"/>
          <w:szCs w:val="28"/>
        </w:rPr>
      </w:pPr>
      <w:r w:rsidRPr="0055751D">
        <w:rPr>
          <w:sz w:val="28"/>
          <w:szCs w:val="28"/>
        </w:rPr>
        <w:t xml:space="preserve">По окончании работ проверяются положения всех органов управления, производится запись в журнале технического обслуживания с указанием выявленных и устраненных недостатков, величин параметров до и после устранения недостатков, израсходованных материалов и делается заключение </w:t>
      </w:r>
      <w:r w:rsidRPr="0055751D">
        <w:rPr>
          <w:sz w:val="28"/>
          <w:szCs w:val="28"/>
        </w:rPr>
        <w:br/>
        <w:t xml:space="preserve">о работоспособности системы электроснабжения и готовности ее к работе.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09"/>
        <w:jc w:val="both"/>
        <w:textAlignment w:val="baseline"/>
        <w:rPr>
          <w:sz w:val="28"/>
          <w:szCs w:val="28"/>
        </w:rPr>
      </w:pPr>
      <w:r w:rsidRPr="0055751D">
        <w:rPr>
          <w:bCs/>
          <w:sz w:val="28"/>
          <w:szCs w:val="28"/>
        </w:rPr>
        <w:t>Техническое обслуживание</w:t>
      </w:r>
      <w:r w:rsidRPr="0055751D">
        <w:rPr>
          <w:sz w:val="28"/>
          <w:szCs w:val="28"/>
        </w:rPr>
        <w:t xml:space="preserve"> средств РТОП и авиационной электросвязи, а также систем электроснабжения в особых условиях эксплуатации направлено </w:t>
      </w:r>
      <w:r w:rsidRPr="0055751D">
        <w:rPr>
          <w:sz w:val="28"/>
          <w:szCs w:val="28"/>
        </w:rPr>
        <w:br/>
        <w:t xml:space="preserve">на своевременную подготовку объектов к ожидаемому возникновению (усилению) опасного явления погоды, сохранение оборудования, устранение последствий стихийного явления. </w:t>
      </w:r>
    </w:p>
    <w:p w:rsidR="00B21829" w:rsidRPr="0055751D" w:rsidRDefault="00B21829" w:rsidP="00B21829">
      <w:pPr>
        <w:ind w:firstLine="709"/>
        <w:jc w:val="both"/>
        <w:rPr>
          <w:sz w:val="28"/>
          <w:szCs w:val="28"/>
        </w:rPr>
      </w:pPr>
      <w:r w:rsidRPr="0055751D">
        <w:rPr>
          <w:sz w:val="28"/>
          <w:szCs w:val="28"/>
        </w:rPr>
        <w:t xml:space="preserve">На объектах РТОП и авиационной электросвязи должны быть инструкции о действиях инженерно-технического персонала при получении предупреждения об опасных явлениях. </w:t>
      </w:r>
    </w:p>
    <w:p w:rsidR="00B21829" w:rsidRPr="0055751D" w:rsidRDefault="00B21829" w:rsidP="00B21829">
      <w:pPr>
        <w:ind w:firstLine="709"/>
        <w:jc w:val="both"/>
        <w:rPr>
          <w:sz w:val="28"/>
          <w:szCs w:val="28"/>
        </w:rPr>
      </w:pPr>
      <w:r w:rsidRPr="0055751D">
        <w:rPr>
          <w:sz w:val="28"/>
          <w:szCs w:val="28"/>
        </w:rPr>
        <w:t xml:space="preserve">Сменный инженер службы ЭРТОС после получения предупреждения об опасном явлении немедленно оповещает дежурный инженерно-технический персонал для принятия необходимых мер. </w:t>
      </w:r>
    </w:p>
    <w:p w:rsidR="00B21829" w:rsidRPr="0055751D" w:rsidRDefault="00B21829" w:rsidP="00B21829">
      <w:pPr>
        <w:ind w:firstLine="709"/>
        <w:jc w:val="both"/>
        <w:rPr>
          <w:sz w:val="28"/>
          <w:szCs w:val="28"/>
        </w:rPr>
      </w:pPr>
      <w:r w:rsidRPr="0055751D">
        <w:rPr>
          <w:sz w:val="28"/>
          <w:szCs w:val="28"/>
        </w:rPr>
        <w:t xml:space="preserve">По окончании опасного явления проводится осмотр объектов, антенно-фидерных систем и линейно-кабельных сооружений, принимаются меры по устранению повреждений и, при необходимости, организуются восстановительные работы.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Доработка средств РТОП и авиационной электросвязи проводится по </w:t>
      </w:r>
      <w:r w:rsidRPr="0055751D">
        <w:rPr>
          <w:sz w:val="28"/>
          <w:szCs w:val="28"/>
        </w:rPr>
        <w:lastRenderedPageBreak/>
        <w:t xml:space="preserve">бюллетеням завода-изготовителя с целью улучшения их тактических, технических и эксплуатационных характеристик, повышения надежности, а также устранения конструктивных и производственных недостатков.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После выполнения работ по доработке в формуляр средства РТОП и авиационной электросвязи вносятся соответствующие записи.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В формуляр заносятся параметры и технические характеристики средств РТОП и авиационной электросвязи, отражающие техническое состояние и сведения по эксплуатации данных средств, включая программные средства. Формуляр ведется по всем разделам. </w:t>
      </w:r>
    </w:p>
    <w:p w:rsidR="00B21829" w:rsidRPr="0055751D" w:rsidRDefault="00B21829" w:rsidP="00B21829">
      <w:pPr>
        <w:ind w:firstLine="709"/>
        <w:jc w:val="both"/>
        <w:rPr>
          <w:sz w:val="28"/>
          <w:szCs w:val="28"/>
        </w:rPr>
      </w:pPr>
      <w:r w:rsidRPr="0055751D">
        <w:rPr>
          <w:sz w:val="28"/>
          <w:szCs w:val="28"/>
        </w:rPr>
        <w:t xml:space="preserve">При заполнении всех листов формуляра и невозможности подклейки дополнительных листов формуляр заменяется новым. В новый формуляр заносятся обобщенные данные по каждому разделу старого формуляра.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Средства РТОП и авиационной электросвязи, а также системы электроснабжения, выработавшие срок службы или ресурс, установленные эксплуатационной документацией, подвергаются проверке в целях определения возможности их дальнейшего использования. </w:t>
      </w:r>
    </w:p>
    <w:p w:rsidR="00B21829" w:rsidRPr="0055751D" w:rsidRDefault="00B21829" w:rsidP="00B21829">
      <w:pPr>
        <w:ind w:firstLine="709"/>
        <w:jc w:val="both"/>
        <w:rPr>
          <w:sz w:val="28"/>
          <w:szCs w:val="28"/>
        </w:rPr>
      </w:pPr>
      <w:r w:rsidRPr="0055751D">
        <w:rPr>
          <w:sz w:val="28"/>
          <w:szCs w:val="28"/>
        </w:rPr>
        <w:t xml:space="preserve">Работа по оценке возможности продления срока службы (ресурса) проводится организацией (центром ОВД).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Результаты проверки технического состояния средства РТОП и авиационной электросвязи, а также систем электроснабжения оформляются актом технического состояния средства на аэродроме (позиции), </w:t>
      </w:r>
      <w:bookmarkStart w:id="15" w:name="возвр_прил_16"/>
      <w:bookmarkEnd w:id="15"/>
      <w:r w:rsidRPr="0055751D">
        <w:rPr>
          <w:sz w:val="28"/>
          <w:szCs w:val="28"/>
        </w:rPr>
        <w:t xml:space="preserve">форма которого приведена в </w:t>
      </w:r>
      <w:hyperlink w:anchor="прил_16" w:history="1">
        <w:r w:rsidRPr="0055751D">
          <w:rPr>
            <w:sz w:val="28"/>
            <w:szCs w:val="28"/>
          </w:rPr>
          <w:t>приложении № 1</w:t>
        </w:r>
      </w:hyperlink>
      <w:r w:rsidRPr="0055751D">
        <w:rPr>
          <w:sz w:val="28"/>
          <w:szCs w:val="28"/>
        </w:rPr>
        <w:t xml:space="preserve">8 к настоящим Правилам, на основании которого принимается решение о продлении срока службы (ресурса).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Объекты (средства) РТОП и авиационной электросвязи могут быть выведены из эксплуатации на основании решения, согласованного с межрегиональным управлением Федерального агентства воздушного транспорта.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Восстановление работоспособности средств РТОП и авиационной электросвязи достигается посредством замены и (или) восстановления составных частей этих средств и в зависимости от объема и сложности подразделяется на текущий и плановый ремонты.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Текущий и плановый ремонт средств РТОП и авиационной электросвязи должны выполняться в соответствии с требованиями, указанными в эксплуатационной документации на указанные средства, другими нормативными документами, регламентирующими правила проведения ремонтных работ.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Текущий ремонт производится после выявления предпосылок к возникновению неисправностей и (или) отказов, обнаруженных в процессе эксплуатации средств РТОП и авиационной электросвязи.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09"/>
        <w:jc w:val="both"/>
        <w:textAlignment w:val="baseline"/>
        <w:rPr>
          <w:sz w:val="28"/>
          <w:szCs w:val="28"/>
        </w:rPr>
      </w:pPr>
      <w:r w:rsidRPr="0055751D">
        <w:rPr>
          <w:sz w:val="28"/>
          <w:szCs w:val="28"/>
        </w:rPr>
        <w:t xml:space="preserve">Объем работ при плановом ремонте зависит от технического состояния средств РТОП и авиационной электросвязи. По завершении планового ремонта оформляется акт проверки технического состояниясредства РТОП и авиационной электросвязи.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09"/>
        <w:jc w:val="both"/>
        <w:textAlignment w:val="baseline"/>
        <w:rPr>
          <w:sz w:val="28"/>
          <w:szCs w:val="28"/>
        </w:rPr>
      </w:pPr>
      <w:r w:rsidRPr="0055751D">
        <w:rPr>
          <w:sz w:val="28"/>
          <w:szCs w:val="28"/>
        </w:rPr>
        <w:t xml:space="preserve">Учет выполненных работ по техническому обслуживанию и ремонту средств РТОП и авиационной электросвязи ведется в журнале технического обслуживания и ремонта по форме, приведенной в </w:t>
      </w:r>
      <w:bookmarkStart w:id="16" w:name="возвр_прил_17"/>
      <w:r w:rsidR="008F397E" w:rsidRPr="0055751D">
        <w:rPr>
          <w:bCs/>
          <w:sz w:val="28"/>
          <w:szCs w:val="28"/>
        </w:rPr>
        <w:fldChar w:fldCharType="begin"/>
      </w:r>
      <w:r w:rsidRPr="0055751D">
        <w:rPr>
          <w:bCs/>
          <w:sz w:val="28"/>
          <w:szCs w:val="28"/>
        </w:rPr>
        <w:instrText xml:space="preserve"> HYPERLINK  \l "прил_17" </w:instrText>
      </w:r>
      <w:r w:rsidR="008F397E" w:rsidRPr="0055751D">
        <w:rPr>
          <w:bCs/>
          <w:sz w:val="28"/>
          <w:szCs w:val="28"/>
        </w:rPr>
        <w:fldChar w:fldCharType="separate"/>
      </w:r>
      <w:r w:rsidRPr="0055751D">
        <w:rPr>
          <w:bCs/>
          <w:sz w:val="28"/>
          <w:szCs w:val="28"/>
        </w:rPr>
        <w:t>приложен</w:t>
      </w:r>
      <w:bookmarkEnd w:id="16"/>
      <w:r w:rsidRPr="0055751D">
        <w:rPr>
          <w:bCs/>
          <w:sz w:val="28"/>
          <w:szCs w:val="28"/>
        </w:rPr>
        <w:t>ии № 1</w:t>
      </w:r>
      <w:r w:rsidR="008F397E" w:rsidRPr="0055751D">
        <w:rPr>
          <w:bCs/>
          <w:sz w:val="28"/>
          <w:szCs w:val="28"/>
        </w:rPr>
        <w:fldChar w:fldCharType="end"/>
      </w:r>
      <w:r w:rsidRPr="0055751D">
        <w:rPr>
          <w:bCs/>
          <w:sz w:val="28"/>
          <w:szCs w:val="28"/>
        </w:rPr>
        <w:t>9 к настоящим Правилам</w:t>
      </w:r>
      <w:r w:rsidRPr="0055751D">
        <w:rPr>
          <w:sz w:val="28"/>
          <w:szCs w:val="28"/>
        </w:rPr>
        <w:t xml:space="preserve">. Для каждого объекта </w:t>
      </w:r>
      <w:r w:rsidRPr="0055751D">
        <w:rPr>
          <w:bCs/>
          <w:sz w:val="28"/>
          <w:szCs w:val="28"/>
        </w:rPr>
        <w:t>РТОП и авиационной электросвязи</w:t>
      </w:r>
      <w:r w:rsidRPr="0055751D">
        <w:rPr>
          <w:sz w:val="28"/>
          <w:szCs w:val="28"/>
        </w:rPr>
        <w:t xml:space="preserve"> ведется отдельный журнал технического обслуживания и ремонта, допускается ведение данного журнала в электронном виде.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lastRenderedPageBreak/>
        <w:t xml:space="preserve">По окончании всех видов ремонтных работ в формуляр средства РТОП и авиационной электросвязи, паспорта линейно-кабельных сооружений и антенно-фидерных устройств ВЧ диапазонавносятся записи о проведенных ремонтах и об изменениях, появившихся в результате ремонта, с указанием даты проведения ремонта и вида ремонтных работ.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Для измерения технических параметров средств РТОП и авиационной электросвязи используются исправные средства измерений, поверка (калибровка) которых своевременно проведена государственными метрологическими службами или метрологическими службами организаций, аккредитованными на право проведения этих работ.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Для организации и проведения работ по метрологическому обеспечению технической эксплуатации средств РТОП и авиационной электросвязи в организации (центре ОВД) приказом руководителя создается метрологическая служба, либо назначается ответственное за метрологическое обеспечение лицо из числа инженерно-технического персонала, прошедшего специальную подготовку по метрологии. </w:t>
      </w:r>
    </w:p>
    <w:p w:rsidR="00B21829" w:rsidRPr="0055751D" w:rsidRDefault="00B21829" w:rsidP="00B21829">
      <w:pPr>
        <w:widowControl w:val="0"/>
        <w:tabs>
          <w:tab w:val="left" w:pos="1418"/>
        </w:tabs>
        <w:overflowPunct w:val="0"/>
        <w:autoSpaceDE w:val="0"/>
        <w:autoSpaceDN w:val="0"/>
        <w:adjustRightInd w:val="0"/>
        <w:ind w:firstLine="709"/>
        <w:jc w:val="both"/>
        <w:textAlignment w:val="baseline"/>
        <w:rPr>
          <w:sz w:val="28"/>
          <w:szCs w:val="28"/>
        </w:rPr>
      </w:pPr>
      <w:r w:rsidRPr="0055751D">
        <w:rPr>
          <w:sz w:val="28"/>
          <w:szCs w:val="28"/>
        </w:rPr>
        <w:t xml:space="preserve">На ответственное за метрологическое обеспечение лицо возлагается: </w:t>
      </w:r>
    </w:p>
    <w:p w:rsidR="00B21829" w:rsidRPr="0055751D" w:rsidRDefault="00B21829" w:rsidP="00B21829">
      <w:pPr>
        <w:ind w:firstLine="709"/>
        <w:jc w:val="both"/>
        <w:rPr>
          <w:sz w:val="28"/>
          <w:szCs w:val="28"/>
        </w:rPr>
      </w:pPr>
      <w:r w:rsidRPr="0055751D">
        <w:rPr>
          <w:sz w:val="28"/>
          <w:szCs w:val="28"/>
        </w:rPr>
        <w:t xml:space="preserve">учет средств измерений с записью в журнале учета средств измерений и контроля, форма которого приведена в </w:t>
      </w:r>
      <w:bookmarkStart w:id="17" w:name="возвр_прил_18"/>
      <w:r w:rsidR="008F397E" w:rsidRPr="0055751D">
        <w:rPr>
          <w:sz w:val="28"/>
          <w:szCs w:val="28"/>
        </w:rPr>
        <w:fldChar w:fldCharType="begin"/>
      </w:r>
      <w:r w:rsidRPr="0055751D">
        <w:rPr>
          <w:sz w:val="28"/>
          <w:szCs w:val="28"/>
        </w:rPr>
        <w:instrText xml:space="preserve"> HYPERLINK  \l "прил_18" </w:instrText>
      </w:r>
      <w:r w:rsidR="008F397E" w:rsidRPr="0055751D">
        <w:rPr>
          <w:sz w:val="28"/>
          <w:szCs w:val="28"/>
        </w:rPr>
        <w:fldChar w:fldCharType="separate"/>
      </w:r>
      <w:r w:rsidRPr="0055751D">
        <w:rPr>
          <w:sz w:val="28"/>
          <w:szCs w:val="28"/>
        </w:rPr>
        <w:t>приложен</w:t>
      </w:r>
      <w:bookmarkEnd w:id="17"/>
      <w:r w:rsidRPr="0055751D">
        <w:rPr>
          <w:sz w:val="28"/>
          <w:szCs w:val="28"/>
        </w:rPr>
        <w:t>ии</w:t>
      </w:r>
      <w:r w:rsidRPr="0055751D">
        <w:rPr>
          <w:noProof/>
          <w:sz w:val="28"/>
          <w:szCs w:val="28"/>
        </w:rPr>
        <w:t xml:space="preserve"> № </w:t>
      </w:r>
      <w:r w:rsidR="008F397E" w:rsidRPr="0055751D">
        <w:rPr>
          <w:sz w:val="28"/>
          <w:szCs w:val="28"/>
        </w:rPr>
        <w:fldChar w:fldCharType="end"/>
      </w:r>
      <w:r w:rsidRPr="0055751D">
        <w:rPr>
          <w:sz w:val="28"/>
          <w:szCs w:val="28"/>
        </w:rPr>
        <w:t>20 к настоящим Правилам (допускается ведение данного журнала в электронном виде)</w:t>
      </w:r>
      <w:r w:rsidRPr="0055751D">
        <w:rPr>
          <w:noProof/>
          <w:sz w:val="28"/>
          <w:szCs w:val="28"/>
        </w:rPr>
        <w:t xml:space="preserve">; </w:t>
      </w:r>
    </w:p>
    <w:p w:rsidR="00B21829" w:rsidRPr="0055751D" w:rsidRDefault="00B21829" w:rsidP="00B21829">
      <w:pPr>
        <w:ind w:firstLine="709"/>
        <w:jc w:val="both"/>
        <w:rPr>
          <w:sz w:val="28"/>
          <w:szCs w:val="28"/>
        </w:rPr>
      </w:pPr>
      <w:r w:rsidRPr="0055751D">
        <w:rPr>
          <w:sz w:val="28"/>
          <w:szCs w:val="28"/>
        </w:rPr>
        <w:t xml:space="preserve">разработка, согласование и представление на утверждение графиков поверки (калибровки) средств измерений в органах государственной метрологической службы или других организациях, аккредитованных на право проведения данных работ; </w:t>
      </w:r>
    </w:p>
    <w:p w:rsidR="00B21829" w:rsidRPr="0055751D" w:rsidRDefault="00B21829" w:rsidP="00B21829">
      <w:pPr>
        <w:ind w:firstLine="709"/>
        <w:jc w:val="both"/>
        <w:rPr>
          <w:sz w:val="28"/>
          <w:szCs w:val="28"/>
        </w:rPr>
      </w:pPr>
      <w:r w:rsidRPr="0055751D">
        <w:rPr>
          <w:sz w:val="28"/>
          <w:szCs w:val="28"/>
        </w:rPr>
        <w:t xml:space="preserve">организация поверки (калибровки) средств измерений; </w:t>
      </w:r>
    </w:p>
    <w:p w:rsidR="00B21829" w:rsidRPr="0055751D" w:rsidRDefault="00B21829" w:rsidP="00B21829">
      <w:pPr>
        <w:ind w:firstLine="709"/>
        <w:jc w:val="both"/>
        <w:rPr>
          <w:sz w:val="28"/>
          <w:szCs w:val="28"/>
        </w:rPr>
      </w:pPr>
      <w:r w:rsidRPr="0055751D">
        <w:rPr>
          <w:sz w:val="28"/>
          <w:szCs w:val="28"/>
        </w:rPr>
        <w:t xml:space="preserve">проверка выполнения графиков поверки (калибровки); </w:t>
      </w:r>
    </w:p>
    <w:p w:rsidR="00B21829" w:rsidRPr="0055751D" w:rsidRDefault="00B21829" w:rsidP="00B21829">
      <w:pPr>
        <w:ind w:firstLine="709"/>
        <w:jc w:val="both"/>
        <w:rPr>
          <w:sz w:val="28"/>
          <w:szCs w:val="28"/>
        </w:rPr>
      </w:pPr>
      <w:r w:rsidRPr="0055751D">
        <w:rPr>
          <w:sz w:val="28"/>
          <w:szCs w:val="28"/>
        </w:rPr>
        <w:t xml:space="preserve">проверка содержания средств измерений в исправном состоянии, правильности применения, хранения и своевременного представления на поверку (калибровку) и ремонт.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09"/>
        <w:jc w:val="both"/>
        <w:textAlignment w:val="baseline"/>
        <w:rPr>
          <w:sz w:val="28"/>
          <w:szCs w:val="28"/>
        </w:rPr>
      </w:pPr>
      <w:r w:rsidRPr="0055751D">
        <w:rPr>
          <w:sz w:val="28"/>
          <w:szCs w:val="28"/>
        </w:rPr>
        <w:t xml:space="preserve">Инженерно-технический персонал службы ЭРТОС организации (центра ОВД) должен иметь соответствующее образование, необходимую квалификацию и группу по электробезопасности для исполнения функциональных обязанностей, определенных должностной инструкцией, пройти стажировку на рабочем месте и быть допущенным к самостоятельной работе установленным порядком.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09"/>
        <w:jc w:val="both"/>
        <w:textAlignment w:val="baseline"/>
        <w:rPr>
          <w:sz w:val="28"/>
          <w:szCs w:val="28"/>
        </w:rPr>
      </w:pPr>
      <w:r w:rsidRPr="0055751D">
        <w:rPr>
          <w:sz w:val="28"/>
          <w:szCs w:val="28"/>
        </w:rPr>
        <w:t xml:space="preserve">Повышение квалификации и переподготовка инженерно-технического персонала должны проводиться в соответствии с требованиями действующего законодательства.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На объектах РТОП и авиационной электросвязи должны быть обеспечены безопасные и здоровые условия труда инженерно-технического персонала, рабочие места инженерно-технического персонала должны быть аттестованы.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09"/>
        <w:jc w:val="both"/>
        <w:textAlignment w:val="baseline"/>
        <w:rPr>
          <w:sz w:val="28"/>
          <w:szCs w:val="28"/>
        </w:rPr>
      </w:pPr>
      <w:r w:rsidRPr="0055751D">
        <w:rPr>
          <w:sz w:val="28"/>
          <w:szCs w:val="28"/>
        </w:rPr>
        <w:t xml:space="preserve">Работа по охране труда проводится в соответствии с законодательством Российской Федерации об охране труда, требованиями действующих нормативных правовых актов в области охраны труда.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09"/>
        <w:jc w:val="both"/>
        <w:textAlignment w:val="baseline"/>
        <w:rPr>
          <w:sz w:val="28"/>
          <w:szCs w:val="28"/>
        </w:rPr>
      </w:pPr>
      <w:r w:rsidRPr="0055751D">
        <w:rPr>
          <w:sz w:val="28"/>
          <w:szCs w:val="28"/>
        </w:rPr>
        <w:t xml:space="preserve">Инженерно-технический персонал, занятый на работах с повышенной опасностью, должен иметь удостоверение о допуске к работе повышенной опасности, при работе по технической эксплуатации электроустановок иметь </w:t>
      </w:r>
      <w:r w:rsidRPr="0055751D">
        <w:rPr>
          <w:sz w:val="28"/>
          <w:szCs w:val="28"/>
        </w:rPr>
        <w:lastRenderedPageBreak/>
        <w:t xml:space="preserve">удостоверение о проверке знаний с присвоением соответствующей квалификационной группы. </w:t>
      </w:r>
    </w:p>
    <w:p w:rsidR="00B21829" w:rsidRPr="0055751D" w:rsidRDefault="00B21829" w:rsidP="00B21829">
      <w:pPr>
        <w:widowControl w:val="0"/>
        <w:numPr>
          <w:ilvl w:val="1"/>
          <w:numId w:val="12"/>
        </w:numPr>
        <w:tabs>
          <w:tab w:val="left" w:pos="1418"/>
        </w:tabs>
        <w:overflowPunct w:val="0"/>
        <w:autoSpaceDE w:val="0"/>
        <w:autoSpaceDN w:val="0"/>
        <w:adjustRightInd w:val="0"/>
        <w:ind w:left="0" w:firstLine="710"/>
        <w:jc w:val="both"/>
        <w:textAlignment w:val="baseline"/>
        <w:rPr>
          <w:sz w:val="28"/>
          <w:szCs w:val="28"/>
        </w:rPr>
      </w:pPr>
      <w:r w:rsidRPr="0055751D">
        <w:rPr>
          <w:sz w:val="28"/>
          <w:szCs w:val="28"/>
        </w:rPr>
        <w:t xml:space="preserve">Пожарная безопасность объектов РТОП и авиационной электросвязи обеспечивается силами и средствами организации (центра ОВД) в соответствии с законодательством Российской Федерации. </w:t>
      </w:r>
    </w:p>
    <w:p w:rsidR="00B21829" w:rsidRPr="0055751D" w:rsidRDefault="00B21829" w:rsidP="00B21829">
      <w:pPr>
        <w:ind w:firstLine="709"/>
        <w:jc w:val="both"/>
        <w:rPr>
          <w:rFonts w:eastAsia="Calibri"/>
          <w:sz w:val="28"/>
          <w:szCs w:val="28"/>
          <w:lang w:eastAsia="en-US"/>
        </w:rPr>
      </w:pPr>
    </w:p>
    <w:p w:rsidR="00B21829" w:rsidRPr="0055751D" w:rsidRDefault="00B21829" w:rsidP="00B21829">
      <w:pPr>
        <w:jc w:val="center"/>
        <w:rPr>
          <w:rFonts w:eastAsia="Calibri"/>
          <w:b/>
          <w:sz w:val="28"/>
          <w:szCs w:val="28"/>
        </w:rPr>
      </w:pPr>
      <w:r w:rsidRPr="0055751D">
        <w:rPr>
          <w:rFonts w:eastAsia="Calibri"/>
          <w:b/>
          <w:sz w:val="28"/>
          <w:szCs w:val="28"/>
          <w:lang w:val="en-US"/>
        </w:rPr>
        <w:t>IV</w:t>
      </w:r>
      <w:r w:rsidRPr="0055751D">
        <w:rPr>
          <w:rFonts w:eastAsia="Calibri"/>
          <w:b/>
          <w:sz w:val="28"/>
          <w:szCs w:val="28"/>
        </w:rPr>
        <w:t xml:space="preserve">. Использование радиочастотного спектра и обеспечение ЭМС </w:t>
      </w:r>
    </w:p>
    <w:p w:rsidR="00B21829" w:rsidRPr="0055751D" w:rsidRDefault="00B21829" w:rsidP="00B21829">
      <w:pPr>
        <w:jc w:val="center"/>
        <w:rPr>
          <w:rFonts w:eastAsia="Calibri"/>
          <w:b/>
          <w:sz w:val="28"/>
          <w:szCs w:val="28"/>
        </w:rPr>
      </w:pPr>
      <w:r w:rsidRPr="0055751D">
        <w:rPr>
          <w:rFonts w:eastAsia="Calibri"/>
          <w:b/>
          <w:sz w:val="28"/>
          <w:szCs w:val="28"/>
        </w:rPr>
        <w:t xml:space="preserve">средств РТОП и авиационной электросвязи </w:t>
      </w:r>
    </w:p>
    <w:p w:rsidR="00B21829" w:rsidRPr="0055751D" w:rsidRDefault="00B21829" w:rsidP="00B21829">
      <w:pPr>
        <w:ind w:firstLine="709"/>
        <w:jc w:val="both"/>
        <w:rPr>
          <w:rFonts w:eastAsia="Calibri"/>
          <w:sz w:val="28"/>
          <w:szCs w:val="28"/>
          <w:lang w:eastAsia="en-US"/>
        </w:rPr>
      </w:pPr>
    </w:p>
    <w:p w:rsidR="00B21829" w:rsidRPr="0055751D" w:rsidRDefault="00B21829" w:rsidP="00B21829">
      <w:pPr>
        <w:tabs>
          <w:tab w:val="left" w:pos="1418"/>
        </w:tabs>
        <w:ind w:firstLine="720"/>
        <w:jc w:val="both"/>
        <w:rPr>
          <w:rFonts w:eastAsia="Calibri"/>
          <w:sz w:val="28"/>
          <w:szCs w:val="28"/>
        </w:rPr>
      </w:pPr>
      <w:r w:rsidRPr="0055751D">
        <w:rPr>
          <w:rFonts w:eastAsia="Calibri"/>
          <w:sz w:val="28"/>
          <w:szCs w:val="28"/>
        </w:rPr>
        <w:t xml:space="preserve">4.1. В соответствии с пунктом 1 статьи 78 Воздушного кодекса для осуществления РТОП воздушных судов и радиосвязи с ними Министерством обороны Российской Федерации в установленном порядке выделяются радиочастоты, которые должны быть защищены от помех. </w:t>
      </w:r>
    </w:p>
    <w:p w:rsidR="00B21829" w:rsidRPr="0055751D" w:rsidRDefault="00B21829" w:rsidP="00B21829">
      <w:pPr>
        <w:tabs>
          <w:tab w:val="left" w:pos="1418"/>
        </w:tabs>
        <w:ind w:firstLine="720"/>
        <w:jc w:val="both"/>
        <w:rPr>
          <w:rFonts w:eastAsia="Calibri"/>
          <w:sz w:val="28"/>
          <w:szCs w:val="28"/>
        </w:rPr>
      </w:pPr>
      <w:r w:rsidRPr="0055751D">
        <w:rPr>
          <w:rFonts w:eastAsia="Calibri"/>
          <w:sz w:val="28"/>
          <w:szCs w:val="28"/>
        </w:rPr>
        <w:t xml:space="preserve">Взаимодействие с Министерством обороны Российской Федерации в части частотного обеспечения предприятий и организаций гражданской авиации осуществляет Федеральное агентство воздушного транспорта (Росавиация). </w:t>
      </w:r>
    </w:p>
    <w:p w:rsidR="00B21829" w:rsidRPr="0055751D" w:rsidRDefault="00B21829" w:rsidP="00B21829">
      <w:pPr>
        <w:autoSpaceDE w:val="0"/>
        <w:autoSpaceDN w:val="0"/>
        <w:adjustRightInd w:val="0"/>
        <w:ind w:firstLine="720"/>
        <w:jc w:val="both"/>
        <w:rPr>
          <w:sz w:val="28"/>
          <w:szCs w:val="28"/>
        </w:rPr>
      </w:pPr>
      <w:r w:rsidRPr="0055751D">
        <w:rPr>
          <w:sz w:val="28"/>
          <w:szCs w:val="28"/>
        </w:rPr>
        <w:t xml:space="preserve">В соответствии с пунктом 5.4.35 Положения о Федеральном агентстве воздушного транспорта, утвержденного постановлением Правительства Российской Федерации от 30 июля 2004 г. № 396 (Собрание законодательства Российской Федерации, 2004, № 32, ст. 3343; 2006, № 15, ст. 1612; 2008, № 17, ст. 1883, № 26, </w:t>
      </w:r>
      <w:r w:rsidRPr="0055751D">
        <w:rPr>
          <w:sz w:val="28"/>
          <w:szCs w:val="28"/>
        </w:rPr>
        <w:br/>
        <w:t xml:space="preserve">ст. 3063, № 42, ст. 4825, № 46, ст. 5337; 2009, № 6, ст. 738, № 18 (ч. 2), ст. 2249, </w:t>
      </w:r>
      <w:r w:rsidRPr="0055751D">
        <w:rPr>
          <w:sz w:val="28"/>
          <w:szCs w:val="28"/>
        </w:rPr>
        <w:br/>
        <w:t xml:space="preserve">№ 33, ст. 4081, № 51, ст. 6332; 2010, № 6, ст. 652, № 13, ст. 1502, № 26, ст. 3350; 2011, № 14, ст. 1935, № 46, ст. 6520; 2012, № 34, ст. 4750; 2013, № 26, ст. 3343, № 30 (ч. 2), ст. 4114, № 45, ст. 5822), Росавиация осуществляет оказание государственных услуг по </w:t>
      </w:r>
      <w:hyperlink r:id="rId10" w:history="1">
        <w:r w:rsidRPr="0055751D">
          <w:rPr>
            <w:sz w:val="28"/>
            <w:szCs w:val="28"/>
          </w:rPr>
          <w:t>аэронавигационному обслуживанию</w:t>
        </w:r>
      </w:hyperlink>
      <w:r w:rsidRPr="0055751D">
        <w:rPr>
          <w:sz w:val="28"/>
          <w:szCs w:val="28"/>
        </w:rPr>
        <w:t xml:space="preserve"> пользователей воздушного пространства Российской Федерации, в том числе по организации воздушного движения, обеспечению электросвязи, предоставлению аэронавигационной, метеорологической информации, а также авиационно-космическому поиску и спасанию. </w:t>
      </w:r>
    </w:p>
    <w:p w:rsidR="00B21829" w:rsidRPr="0055751D" w:rsidRDefault="00B21829" w:rsidP="00B21829">
      <w:pPr>
        <w:autoSpaceDE w:val="0"/>
        <w:autoSpaceDN w:val="0"/>
        <w:adjustRightInd w:val="0"/>
        <w:ind w:firstLine="720"/>
        <w:jc w:val="both"/>
        <w:rPr>
          <w:sz w:val="28"/>
          <w:szCs w:val="28"/>
        </w:rPr>
      </w:pPr>
      <w:r w:rsidRPr="0055751D">
        <w:rPr>
          <w:sz w:val="28"/>
          <w:szCs w:val="28"/>
        </w:rPr>
        <w:t xml:space="preserve">Административный регламент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 утвержден приказом Министерства транспорта Российской Федерации от 9 июля 2012 г. № 208 (зарегистрирован Минюстом России 4 октября 2012 г., регистрационный № 25601). </w:t>
      </w:r>
    </w:p>
    <w:p w:rsidR="00B21829" w:rsidRPr="0055751D" w:rsidRDefault="00B21829" w:rsidP="009F6EA7">
      <w:pPr>
        <w:numPr>
          <w:ilvl w:val="1"/>
          <w:numId w:val="26"/>
        </w:numPr>
        <w:tabs>
          <w:tab w:val="left" w:pos="1276"/>
        </w:tabs>
        <w:ind w:left="0" w:firstLine="709"/>
        <w:jc w:val="both"/>
        <w:rPr>
          <w:rFonts w:eastAsia="Calibri"/>
          <w:sz w:val="28"/>
          <w:szCs w:val="28"/>
        </w:rPr>
      </w:pPr>
      <w:r w:rsidRPr="0055751D">
        <w:rPr>
          <w:rFonts w:eastAsia="Calibri"/>
          <w:sz w:val="28"/>
          <w:szCs w:val="28"/>
        </w:rPr>
        <w:t xml:space="preserve">Заявки на выделение радиочастот направляются в Росавиацию через межрегиональные управления Федерального агентства воздушного транспорта. </w:t>
      </w:r>
    </w:p>
    <w:p w:rsidR="00B21829" w:rsidRPr="0055751D" w:rsidRDefault="00B21829" w:rsidP="009F6EA7">
      <w:pPr>
        <w:numPr>
          <w:ilvl w:val="1"/>
          <w:numId w:val="26"/>
        </w:numPr>
        <w:tabs>
          <w:tab w:val="left" w:pos="1276"/>
        </w:tabs>
        <w:ind w:left="0" w:firstLine="709"/>
        <w:jc w:val="both"/>
        <w:rPr>
          <w:rFonts w:eastAsia="Calibri"/>
          <w:sz w:val="28"/>
          <w:szCs w:val="28"/>
        </w:rPr>
      </w:pPr>
      <w:r w:rsidRPr="0055751D">
        <w:rPr>
          <w:rFonts w:eastAsia="Calibri"/>
          <w:sz w:val="28"/>
          <w:szCs w:val="28"/>
        </w:rPr>
        <w:t xml:space="preserve">Заявки на выделение и использование рабочих частот, позывных сигналов должны содержать следующие сведения: </w:t>
      </w:r>
    </w:p>
    <w:p w:rsidR="00B21829" w:rsidRPr="0055751D" w:rsidRDefault="00B21829" w:rsidP="009F6EA7">
      <w:pPr>
        <w:ind w:firstLine="720"/>
        <w:jc w:val="both"/>
        <w:rPr>
          <w:rFonts w:eastAsia="Arial Unicode MS"/>
          <w:sz w:val="28"/>
          <w:szCs w:val="28"/>
          <w:lang w:eastAsia="en-US"/>
        </w:rPr>
      </w:pPr>
      <w:r w:rsidRPr="0055751D">
        <w:rPr>
          <w:rFonts w:eastAsia="Arial Unicode MS"/>
          <w:sz w:val="28"/>
          <w:szCs w:val="28"/>
          <w:lang w:eastAsia="en-US"/>
        </w:rPr>
        <w:t xml:space="preserve">место установки радиоизлучающего средства; </w:t>
      </w:r>
    </w:p>
    <w:p w:rsidR="00B21829" w:rsidRPr="0055751D" w:rsidRDefault="00B21829" w:rsidP="009F6EA7">
      <w:pPr>
        <w:ind w:firstLine="720"/>
        <w:jc w:val="both"/>
        <w:rPr>
          <w:rFonts w:eastAsia="Arial Unicode MS"/>
          <w:sz w:val="28"/>
          <w:szCs w:val="28"/>
          <w:lang w:eastAsia="en-US"/>
        </w:rPr>
      </w:pPr>
      <w:r w:rsidRPr="0055751D">
        <w:rPr>
          <w:rFonts w:eastAsia="Arial Unicode MS"/>
          <w:sz w:val="28"/>
          <w:szCs w:val="28"/>
          <w:lang w:eastAsia="en-US"/>
        </w:rPr>
        <w:t xml:space="preserve">координаты с точностью до минуты (для ОПРС, РСБН, РМА/РМД); </w:t>
      </w:r>
    </w:p>
    <w:p w:rsidR="00B21829" w:rsidRPr="0055751D" w:rsidRDefault="00B21829" w:rsidP="009F6EA7">
      <w:pPr>
        <w:ind w:firstLine="720"/>
        <w:jc w:val="both"/>
        <w:rPr>
          <w:rFonts w:eastAsia="Arial Unicode MS"/>
          <w:sz w:val="28"/>
          <w:szCs w:val="28"/>
          <w:lang w:eastAsia="en-US"/>
        </w:rPr>
      </w:pPr>
      <w:r w:rsidRPr="0055751D">
        <w:rPr>
          <w:rFonts w:eastAsia="Arial Unicode MS"/>
          <w:sz w:val="28"/>
          <w:szCs w:val="28"/>
          <w:lang w:eastAsia="en-US"/>
        </w:rPr>
        <w:t xml:space="preserve">тип оборудования и его заводской номер; </w:t>
      </w:r>
    </w:p>
    <w:p w:rsidR="00B21829" w:rsidRPr="0055751D" w:rsidRDefault="00B21829" w:rsidP="009F6EA7">
      <w:pPr>
        <w:ind w:firstLine="720"/>
        <w:jc w:val="both"/>
        <w:rPr>
          <w:rFonts w:eastAsia="Arial Unicode MS"/>
          <w:sz w:val="28"/>
          <w:szCs w:val="28"/>
          <w:lang w:eastAsia="en-US"/>
        </w:rPr>
      </w:pPr>
      <w:r w:rsidRPr="0055751D">
        <w:rPr>
          <w:rFonts w:eastAsia="Arial Unicode MS"/>
          <w:sz w:val="28"/>
          <w:szCs w:val="28"/>
          <w:lang w:eastAsia="en-US"/>
        </w:rPr>
        <w:t xml:space="preserve">мощность передающего устройства; </w:t>
      </w:r>
    </w:p>
    <w:p w:rsidR="00B21829" w:rsidRPr="0055751D" w:rsidRDefault="00B21829" w:rsidP="009F6EA7">
      <w:pPr>
        <w:ind w:firstLine="720"/>
        <w:jc w:val="both"/>
        <w:rPr>
          <w:rFonts w:eastAsia="Arial Unicode MS"/>
          <w:sz w:val="28"/>
          <w:szCs w:val="28"/>
          <w:lang w:eastAsia="en-US"/>
        </w:rPr>
      </w:pPr>
      <w:r w:rsidRPr="0055751D">
        <w:rPr>
          <w:rFonts w:eastAsia="Arial Unicode MS"/>
          <w:sz w:val="28"/>
          <w:szCs w:val="28"/>
          <w:lang w:eastAsia="en-US"/>
        </w:rPr>
        <w:t xml:space="preserve">высота антенн; </w:t>
      </w:r>
    </w:p>
    <w:p w:rsidR="00B21829" w:rsidRPr="0055751D" w:rsidRDefault="00B21829" w:rsidP="009F6EA7">
      <w:pPr>
        <w:ind w:firstLine="720"/>
        <w:jc w:val="both"/>
        <w:rPr>
          <w:rFonts w:eastAsia="Arial Unicode MS"/>
          <w:sz w:val="28"/>
          <w:szCs w:val="28"/>
          <w:lang w:eastAsia="en-US"/>
        </w:rPr>
      </w:pPr>
      <w:r w:rsidRPr="0055751D">
        <w:rPr>
          <w:rFonts w:eastAsia="Arial Unicode MS"/>
          <w:sz w:val="28"/>
          <w:szCs w:val="28"/>
          <w:lang w:eastAsia="en-US"/>
        </w:rPr>
        <w:t xml:space="preserve">секторы и высоты зон ОВД (для РЦ); </w:t>
      </w:r>
    </w:p>
    <w:p w:rsidR="00B21829" w:rsidRPr="0055751D" w:rsidRDefault="00B21829" w:rsidP="009F6EA7">
      <w:pPr>
        <w:ind w:firstLine="720"/>
        <w:jc w:val="both"/>
        <w:rPr>
          <w:rFonts w:eastAsia="Arial Unicode MS"/>
          <w:sz w:val="28"/>
          <w:szCs w:val="28"/>
          <w:lang w:eastAsia="en-US"/>
        </w:rPr>
      </w:pPr>
      <w:r w:rsidRPr="0055751D">
        <w:rPr>
          <w:rFonts w:eastAsia="Arial Unicode MS"/>
          <w:sz w:val="28"/>
          <w:szCs w:val="28"/>
          <w:lang w:eastAsia="en-US"/>
        </w:rPr>
        <w:t xml:space="preserve">наименование канала, класс излучения, время работы (круглосуточно, день, ночь, по заказу); </w:t>
      </w:r>
    </w:p>
    <w:p w:rsidR="00B21829" w:rsidRPr="0055751D" w:rsidRDefault="00B21829" w:rsidP="009F6EA7">
      <w:pPr>
        <w:ind w:firstLine="709"/>
        <w:jc w:val="both"/>
        <w:rPr>
          <w:rFonts w:eastAsia="Arial Unicode MS"/>
          <w:sz w:val="28"/>
          <w:szCs w:val="28"/>
          <w:lang w:eastAsia="en-US"/>
        </w:rPr>
      </w:pPr>
      <w:r w:rsidRPr="0055751D">
        <w:rPr>
          <w:rFonts w:eastAsia="Arial Unicode MS"/>
          <w:sz w:val="28"/>
          <w:szCs w:val="28"/>
          <w:lang w:eastAsia="en-US"/>
        </w:rPr>
        <w:lastRenderedPageBreak/>
        <w:t xml:space="preserve">для радиолокационных станций, наземных станций спутниковой связи, радиорелейных станций, радиомодемов и радиосредств ВЧ-диапазона заполняются заявки в соответствии с формами, принятыми решением государственной комиссии по радиочастотам. </w:t>
      </w:r>
    </w:p>
    <w:p w:rsidR="00B21829" w:rsidRPr="0055751D" w:rsidRDefault="00B21829" w:rsidP="009F6EA7">
      <w:pPr>
        <w:numPr>
          <w:ilvl w:val="1"/>
          <w:numId w:val="26"/>
        </w:numPr>
        <w:tabs>
          <w:tab w:val="left" w:pos="1276"/>
        </w:tabs>
        <w:ind w:left="0" w:firstLine="709"/>
        <w:jc w:val="both"/>
        <w:rPr>
          <w:rFonts w:eastAsia="Calibri"/>
          <w:sz w:val="28"/>
          <w:szCs w:val="28"/>
        </w:rPr>
      </w:pPr>
      <w:r w:rsidRPr="0055751D">
        <w:rPr>
          <w:rFonts w:eastAsia="Calibri"/>
          <w:sz w:val="28"/>
          <w:szCs w:val="28"/>
        </w:rPr>
        <w:t xml:space="preserve">Письменное подтверждение о присвоении (назначении) радиочастоты или радиочастотного канала, выданное Министерством обороны Российской Федерации, является разрешением на использование радиочастот (радиочастотных каналов). </w:t>
      </w:r>
    </w:p>
    <w:p w:rsidR="00B21829" w:rsidRPr="0055751D" w:rsidRDefault="00B21829" w:rsidP="00B21829">
      <w:pPr>
        <w:tabs>
          <w:tab w:val="left" w:pos="1276"/>
        </w:tabs>
        <w:ind w:firstLine="720"/>
        <w:jc w:val="both"/>
        <w:rPr>
          <w:rFonts w:eastAsia="Calibri"/>
          <w:sz w:val="28"/>
          <w:szCs w:val="28"/>
        </w:rPr>
      </w:pPr>
      <w:r w:rsidRPr="0055751D">
        <w:rPr>
          <w:rFonts w:eastAsia="Calibri"/>
          <w:sz w:val="28"/>
          <w:szCs w:val="28"/>
        </w:rPr>
        <w:t xml:space="preserve">4.5. В межрегиональных управлениях Росавиации и предприятиях гражданской авиации организуется учет выделенных радиочастот. </w:t>
      </w:r>
    </w:p>
    <w:p w:rsidR="00B21829" w:rsidRPr="0055751D" w:rsidRDefault="00B21829" w:rsidP="00B21829">
      <w:pPr>
        <w:tabs>
          <w:tab w:val="left" w:pos="1276"/>
        </w:tabs>
        <w:ind w:firstLine="720"/>
        <w:jc w:val="both"/>
        <w:rPr>
          <w:rFonts w:eastAsia="Calibri"/>
          <w:sz w:val="28"/>
          <w:szCs w:val="28"/>
        </w:rPr>
      </w:pPr>
      <w:r w:rsidRPr="0055751D">
        <w:rPr>
          <w:rFonts w:eastAsia="Calibri"/>
          <w:sz w:val="28"/>
          <w:szCs w:val="28"/>
        </w:rPr>
        <w:t xml:space="preserve">4.6. При замене радиоизлучающих средств РТОП и авиационной электросвязи рабочие частоты закрепляются повторно либо выделяются новые с оформлением документов вышеуказанным порядком. Выделение частоты для организации радиосети в ОВЧ и ВЧ диапазонах является разрешением для всех радиостанций, работающих в этой сети. </w:t>
      </w:r>
    </w:p>
    <w:p w:rsidR="00B21829" w:rsidRPr="0055751D" w:rsidRDefault="00B21829" w:rsidP="00B21829">
      <w:pPr>
        <w:tabs>
          <w:tab w:val="left" w:pos="1276"/>
        </w:tabs>
        <w:ind w:firstLine="720"/>
        <w:jc w:val="both"/>
        <w:rPr>
          <w:rFonts w:eastAsia="Calibri"/>
          <w:sz w:val="28"/>
          <w:szCs w:val="28"/>
        </w:rPr>
      </w:pPr>
      <w:r w:rsidRPr="0055751D">
        <w:rPr>
          <w:rFonts w:eastAsia="Calibri"/>
          <w:sz w:val="28"/>
          <w:szCs w:val="28"/>
        </w:rPr>
        <w:t xml:space="preserve">4.7. О прекращении использования радиочастот радиоизлучающими средствами РТОП и авиационной электросвязи сообщается в межрегиональное управление Росавиации для доведения данной информации органу, назначившему данные радиочастоты.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4.8. Регистрацию и централизованный учет вводимых в эксплуатацию радиоизлучающих средств РТОП и авиационной электросвязи осуществляет Федеральная служба безопасности Российской Федерации в соответствии с подпунктом 27 пункта 9 Положения о Федеральной службе безопасности Российской Федерации, утвержденного Указом Президента Российской Федерации от 11 августа 2003 г. № 960 (Собрание законодательства Российской Федерации, 2003, № 33, ст. 3254; 2004, № 28, ст. 2883; 2005, № 36, ст. 3665, № 49, ст. 5200; 2006, № 25, ст. 2699, № 31 (ч. 1), ст. 3463; 2007, № 1 (ч. 1), ст. 205, № 49, ст. 6133, № 53, ст. 6554; 2008, № 36, ст. 4087, № 43, ст. 4921, № 47, ст. 5431; 2010, № 17, ст. 2054, </w:t>
      </w:r>
      <w:r w:rsidRPr="0055751D">
        <w:rPr>
          <w:sz w:val="28"/>
          <w:szCs w:val="28"/>
        </w:rPr>
        <w:br/>
        <w:t xml:space="preserve">№ 20, ст. 2435; 2011, № 2, ст. 267, № 9, ст. 1222; 2012, № 7, ст. 818; № 8, ст. 993, </w:t>
      </w:r>
      <w:r w:rsidRPr="0055751D">
        <w:rPr>
          <w:sz w:val="28"/>
          <w:szCs w:val="28"/>
        </w:rPr>
        <w:br/>
        <w:t xml:space="preserve">№ 32, ст. 4486; 2013, № 12, ст. 1245, № 26, ст. 3314, № 52 (ч. 2), ст. 7137, ст. 7139; 2014, № 10, ст. 1020). </w:t>
      </w:r>
    </w:p>
    <w:p w:rsidR="00B21829" w:rsidRPr="0055751D" w:rsidRDefault="00B21829" w:rsidP="00B21829">
      <w:pPr>
        <w:ind w:left="7680"/>
        <w:jc w:val="both"/>
        <w:rPr>
          <w:sz w:val="28"/>
          <w:szCs w:val="28"/>
        </w:rPr>
      </w:pPr>
      <w:r w:rsidRPr="0055751D">
        <w:br w:type="page"/>
      </w:r>
      <w:bookmarkStart w:id="18" w:name="прил_1"/>
      <w:bookmarkEnd w:id="18"/>
      <w:r w:rsidR="008F397E" w:rsidRPr="0055751D">
        <w:rPr>
          <w:sz w:val="28"/>
          <w:szCs w:val="28"/>
        </w:rPr>
        <w:lastRenderedPageBreak/>
        <w:fldChar w:fldCharType="begin"/>
      </w:r>
      <w:r w:rsidRPr="0055751D">
        <w:rPr>
          <w:sz w:val="28"/>
          <w:szCs w:val="28"/>
        </w:rPr>
        <w:instrText xml:space="preserve"> HYPERLINK  \l "возвр_прил_1" </w:instrText>
      </w:r>
      <w:r w:rsidR="008F397E" w:rsidRPr="0055751D">
        <w:rPr>
          <w:sz w:val="28"/>
          <w:szCs w:val="28"/>
        </w:rPr>
        <w:fldChar w:fldCharType="separate"/>
      </w:r>
      <w:r w:rsidRPr="0055751D">
        <w:rPr>
          <w:sz w:val="28"/>
          <w:szCs w:val="28"/>
        </w:rPr>
        <w:t>ПРИЛОЖЕНИЕ № 1</w:t>
      </w:r>
      <w:r w:rsidR="008F397E" w:rsidRPr="0055751D">
        <w:rPr>
          <w:sz w:val="28"/>
          <w:szCs w:val="28"/>
        </w:rPr>
        <w:fldChar w:fldCharType="end"/>
      </w:r>
    </w:p>
    <w:p w:rsidR="00B21829" w:rsidRPr="0055751D" w:rsidRDefault="00B21829" w:rsidP="00B21829">
      <w:pPr>
        <w:ind w:left="7680"/>
        <w:jc w:val="both"/>
        <w:rPr>
          <w:sz w:val="28"/>
          <w:szCs w:val="28"/>
        </w:rPr>
      </w:pPr>
      <w:r w:rsidRPr="0055751D">
        <w:rPr>
          <w:sz w:val="28"/>
          <w:szCs w:val="28"/>
        </w:rPr>
        <w:t>к Правилам (п. 2.9)</w:t>
      </w:r>
    </w:p>
    <w:p w:rsidR="00B21829" w:rsidRPr="0055751D" w:rsidRDefault="00B21829" w:rsidP="00B21829">
      <w:pPr>
        <w:autoSpaceDE w:val="0"/>
        <w:autoSpaceDN w:val="0"/>
        <w:adjustRightInd w:val="0"/>
        <w:jc w:val="center"/>
        <w:rPr>
          <w:b/>
          <w:bCs/>
          <w:sz w:val="26"/>
          <w:szCs w:val="26"/>
        </w:rPr>
      </w:pPr>
    </w:p>
    <w:p w:rsidR="00B21829" w:rsidRPr="0055751D" w:rsidRDefault="00B21829" w:rsidP="00B21829">
      <w:pPr>
        <w:autoSpaceDE w:val="0"/>
        <w:autoSpaceDN w:val="0"/>
        <w:adjustRightInd w:val="0"/>
        <w:jc w:val="center"/>
        <w:rPr>
          <w:b/>
          <w:bCs/>
          <w:sz w:val="26"/>
          <w:szCs w:val="26"/>
        </w:rPr>
      </w:pPr>
    </w:p>
    <w:p w:rsidR="00B21829" w:rsidRPr="0055751D" w:rsidRDefault="00B21829" w:rsidP="00B21829">
      <w:pPr>
        <w:autoSpaceDE w:val="0"/>
        <w:autoSpaceDN w:val="0"/>
        <w:adjustRightInd w:val="0"/>
        <w:jc w:val="center"/>
        <w:rPr>
          <w:b/>
          <w:bCs/>
          <w:sz w:val="28"/>
          <w:szCs w:val="28"/>
        </w:rPr>
      </w:pPr>
      <w:r w:rsidRPr="0055751D">
        <w:rPr>
          <w:b/>
          <w:bCs/>
          <w:sz w:val="28"/>
          <w:szCs w:val="28"/>
        </w:rPr>
        <w:t xml:space="preserve">ПОРЯДОК </w:t>
      </w:r>
    </w:p>
    <w:p w:rsidR="00B21829" w:rsidRPr="0055751D" w:rsidRDefault="00B21829" w:rsidP="00B21829">
      <w:pPr>
        <w:autoSpaceDE w:val="0"/>
        <w:autoSpaceDN w:val="0"/>
        <w:adjustRightInd w:val="0"/>
        <w:jc w:val="center"/>
        <w:rPr>
          <w:b/>
          <w:sz w:val="28"/>
          <w:szCs w:val="28"/>
        </w:rPr>
      </w:pPr>
      <w:r w:rsidRPr="0055751D">
        <w:rPr>
          <w:b/>
          <w:bCs/>
          <w:sz w:val="28"/>
          <w:szCs w:val="28"/>
        </w:rPr>
        <w:t xml:space="preserve">присвоения 24-битового адреса наземному </w:t>
      </w:r>
      <w:r w:rsidRPr="0055751D">
        <w:rPr>
          <w:b/>
          <w:sz w:val="28"/>
          <w:szCs w:val="28"/>
        </w:rPr>
        <w:t xml:space="preserve">радиоизлучающему оборудованию, устанавливаемому на аэродромных транспортных средствах, препятствиях </w:t>
      </w:r>
    </w:p>
    <w:p w:rsidR="00B21829" w:rsidRPr="0055751D" w:rsidRDefault="00B21829" w:rsidP="00B21829">
      <w:pPr>
        <w:autoSpaceDE w:val="0"/>
        <w:autoSpaceDN w:val="0"/>
        <w:adjustRightInd w:val="0"/>
        <w:jc w:val="center"/>
        <w:rPr>
          <w:b/>
          <w:bCs/>
          <w:sz w:val="26"/>
          <w:szCs w:val="26"/>
        </w:rPr>
      </w:pPr>
      <w:r w:rsidRPr="0055751D">
        <w:rPr>
          <w:b/>
          <w:sz w:val="28"/>
          <w:szCs w:val="28"/>
        </w:rPr>
        <w:t xml:space="preserve">или стационарных устройствах обнаружения целейв режиме S </w:t>
      </w:r>
    </w:p>
    <w:p w:rsidR="00B21829" w:rsidRPr="0055751D" w:rsidRDefault="00B21829" w:rsidP="00B21829">
      <w:pPr>
        <w:autoSpaceDE w:val="0"/>
        <w:autoSpaceDN w:val="0"/>
        <w:adjustRightInd w:val="0"/>
        <w:ind w:firstLine="709"/>
        <w:jc w:val="both"/>
        <w:rPr>
          <w:sz w:val="28"/>
          <w:szCs w:val="28"/>
        </w:rPr>
      </w:pPr>
    </w:p>
    <w:p w:rsidR="00B21829" w:rsidRPr="0055751D" w:rsidRDefault="00B21829" w:rsidP="00B21829">
      <w:pPr>
        <w:autoSpaceDE w:val="0"/>
        <w:autoSpaceDN w:val="0"/>
        <w:adjustRightInd w:val="0"/>
        <w:ind w:firstLine="709"/>
        <w:jc w:val="both"/>
        <w:rPr>
          <w:sz w:val="28"/>
          <w:szCs w:val="28"/>
        </w:rPr>
      </w:pPr>
      <w:r w:rsidRPr="0055751D">
        <w:rPr>
          <w:sz w:val="28"/>
          <w:szCs w:val="28"/>
        </w:rPr>
        <w:t>Присвоение адресов и регистрацию наземного радиоизлучающего оборудования осуществляет поставщик государственной услуги по аэронавигационному обслуживанию пользователей воздушного пространства Российской Федерации</w:t>
      </w:r>
      <w:r w:rsidR="00461C88" w:rsidRPr="0055751D">
        <w:t>*</w:t>
      </w:r>
      <w:r w:rsidRPr="0055751D">
        <w:rPr>
          <w:color w:val="FFFFFF"/>
          <w:sz w:val="28"/>
          <w:szCs w:val="28"/>
          <w:vertAlign w:val="superscript"/>
        </w:rPr>
        <w:footnoteReference w:id="5"/>
      </w:r>
      <w:r w:rsidRPr="0055751D">
        <w:rPr>
          <w:sz w:val="28"/>
          <w:szCs w:val="28"/>
        </w:rPr>
        <w:t xml:space="preserve">.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Процедура присвоения </w:t>
      </w:r>
      <w:r w:rsidRPr="0055751D">
        <w:rPr>
          <w:bCs/>
          <w:sz w:val="28"/>
          <w:szCs w:val="28"/>
        </w:rPr>
        <w:t xml:space="preserve">в гражданской авиации </w:t>
      </w:r>
      <w:r w:rsidRPr="0055751D">
        <w:rPr>
          <w:sz w:val="28"/>
          <w:szCs w:val="28"/>
        </w:rPr>
        <w:t xml:space="preserve">Российской Федерации </w:t>
      </w:r>
      <w:r w:rsidRPr="0055751D">
        <w:rPr>
          <w:sz w:val="28"/>
          <w:szCs w:val="28"/>
        </w:rPr>
        <w:br/>
        <w:t>24-битового адреса (далее - Адрес)наземномурадиоизлучающему оборудованию, устанавливаемому на аэродромных транспортных средствах, препятствиях или стационарных устройствах обнаружения целей в режиме S</w:t>
      </w:r>
      <w:r w:rsidRPr="0055751D">
        <w:rPr>
          <w:bCs/>
          <w:sz w:val="28"/>
          <w:szCs w:val="28"/>
        </w:rPr>
        <w:t xml:space="preserve">, </w:t>
      </w:r>
      <w:r w:rsidRPr="0055751D">
        <w:rPr>
          <w:sz w:val="28"/>
          <w:szCs w:val="28"/>
        </w:rPr>
        <w:t>строится на основе блока адресов, распределенного ИКАО для Российской Федерации в соответствии с таблицей 9-Г добавления к главе 9 части 1 тома III Приложения 10</w:t>
      </w:r>
      <w:r w:rsidRPr="0055751D">
        <w:rPr>
          <w:sz w:val="28"/>
          <w:szCs w:val="28"/>
          <w:vertAlign w:val="superscript"/>
        </w:rPr>
        <w:footnoteReference w:customMarkFollows="1" w:id="6"/>
        <w:sym w:font="Symbol" w:char="F02A"/>
      </w:r>
      <w:r w:rsidRPr="0055751D">
        <w:rPr>
          <w:sz w:val="28"/>
          <w:szCs w:val="28"/>
          <w:vertAlign w:val="superscript"/>
        </w:rPr>
        <w:sym w:font="Symbol" w:char="F02A"/>
      </w:r>
      <w:r w:rsidRPr="0055751D">
        <w:rPr>
          <w:sz w:val="28"/>
          <w:szCs w:val="28"/>
        </w:rPr>
        <w:t xml:space="preserve">.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В соответствии с данной таблицей Адрес из 24 битов включает в себя распределенный государству блок, после которого следует переменный ряд.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Адрес состоит из следующих блоков: </w:t>
      </w:r>
    </w:p>
    <w:p w:rsidR="00B21829" w:rsidRPr="0055751D" w:rsidRDefault="00B21829" w:rsidP="00B21829">
      <w:pPr>
        <w:autoSpaceDE w:val="0"/>
        <w:autoSpaceDN w:val="0"/>
        <w:adjustRightInd w:val="0"/>
        <w:ind w:firstLine="709"/>
        <w:rPr>
          <w:sz w:val="28"/>
          <w:szCs w:val="28"/>
        </w:rPr>
      </w:pPr>
      <w:r w:rsidRPr="0055751D">
        <w:rPr>
          <w:sz w:val="28"/>
          <w:szCs w:val="28"/>
        </w:rPr>
        <w:t xml:space="preserve">первые 4 бита (0001) - блок, определенный ИКАО для Российской Федерации; </w:t>
      </w:r>
    </w:p>
    <w:p w:rsidR="00B21829" w:rsidRPr="0055751D" w:rsidRDefault="00B21829" w:rsidP="00B21829">
      <w:pPr>
        <w:ind w:firstLine="709"/>
        <w:jc w:val="both"/>
        <w:rPr>
          <w:sz w:val="28"/>
          <w:szCs w:val="28"/>
        </w:rPr>
      </w:pPr>
      <w:r w:rsidRPr="0055751D">
        <w:rPr>
          <w:sz w:val="28"/>
          <w:szCs w:val="28"/>
        </w:rPr>
        <w:t xml:space="preserve">последние 20 бит - переменный ряд, в котором начальные 3 бита (000 - Адрес наземного радиоизлучающего оборудования), а оставшиеся 17 бит - код конкретного радиоизлучающего оборудования.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Адреса присваиваются в соответствии со следующими принципами: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если один и тот же Адрес распределяется аэродромным наземным транспортным средствам, находящимся на рабочей площади разных аэродромов, то эти аэродромы должны быть расположены на расстоянии не менее 1000 км;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Адресу отводится только техническая роль адресации и опознавания и он не используется для передачи какой-либо конкретной информации.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Формирование Адреса наземного радиоизлучающего оборудования осуществляется в соответствии с регистрационными номерами. </w:t>
      </w:r>
    </w:p>
    <w:p w:rsidR="00B21829" w:rsidRPr="0055751D" w:rsidRDefault="00B21829" w:rsidP="00B21829">
      <w:pPr>
        <w:autoSpaceDE w:val="0"/>
        <w:autoSpaceDN w:val="0"/>
        <w:adjustRightInd w:val="0"/>
        <w:ind w:firstLine="709"/>
        <w:jc w:val="both"/>
        <w:rPr>
          <w:sz w:val="28"/>
          <w:szCs w:val="28"/>
        </w:rPr>
      </w:pPr>
      <w:r w:rsidRPr="0055751D">
        <w:rPr>
          <w:sz w:val="28"/>
          <w:szCs w:val="28"/>
        </w:rPr>
        <w:t xml:space="preserve">Регистрационный номер радиоизлучающего оборудования состоит из: </w:t>
      </w:r>
    </w:p>
    <w:p w:rsidR="00B21829" w:rsidRPr="0055751D" w:rsidRDefault="00B21829" w:rsidP="00B21829">
      <w:pPr>
        <w:tabs>
          <w:tab w:val="left" w:pos="1080"/>
        </w:tabs>
        <w:autoSpaceDE w:val="0"/>
        <w:autoSpaceDN w:val="0"/>
        <w:adjustRightInd w:val="0"/>
        <w:ind w:firstLine="709"/>
        <w:jc w:val="both"/>
        <w:rPr>
          <w:sz w:val="28"/>
          <w:szCs w:val="28"/>
        </w:rPr>
      </w:pPr>
      <w:r w:rsidRPr="0055751D">
        <w:rPr>
          <w:sz w:val="28"/>
          <w:szCs w:val="28"/>
        </w:rPr>
        <w:t xml:space="preserve">RA (две буквы, определяющие государственную принадлежность (в данном случае - Российская Федерация); </w:t>
      </w:r>
    </w:p>
    <w:p w:rsidR="00B21829" w:rsidRPr="0055751D" w:rsidRDefault="00B21829" w:rsidP="00B21829">
      <w:pPr>
        <w:tabs>
          <w:tab w:val="left" w:pos="1080"/>
        </w:tabs>
        <w:autoSpaceDE w:val="0"/>
        <w:autoSpaceDN w:val="0"/>
        <w:adjustRightInd w:val="0"/>
        <w:ind w:firstLine="720"/>
        <w:jc w:val="both"/>
        <w:rPr>
          <w:sz w:val="28"/>
          <w:szCs w:val="28"/>
        </w:rPr>
      </w:pPr>
      <w:r w:rsidRPr="0055751D">
        <w:rPr>
          <w:sz w:val="28"/>
          <w:szCs w:val="28"/>
        </w:rPr>
        <w:t xml:space="preserve">пятизначное число (например: 50001), определяющее конкретный номер радиоизлучающего оборудования (например: 50 соответствует коду региона (таблица 2 настоящего Порядка), на территории которого находится аэродром, а </w:t>
      </w:r>
      <w:r w:rsidRPr="0055751D">
        <w:rPr>
          <w:sz w:val="28"/>
          <w:szCs w:val="28"/>
        </w:rPr>
        <w:lastRenderedPageBreak/>
        <w:t xml:space="preserve">последние три цифры (001) определяют порядковый номер наземного радиоизлучающего оборудования. </w:t>
      </w:r>
    </w:p>
    <w:p w:rsidR="00B21829" w:rsidRPr="0055751D" w:rsidRDefault="00B21829" w:rsidP="00B21829">
      <w:pPr>
        <w:tabs>
          <w:tab w:val="left" w:pos="1080"/>
        </w:tabs>
        <w:autoSpaceDE w:val="0"/>
        <w:autoSpaceDN w:val="0"/>
        <w:adjustRightInd w:val="0"/>
        <w:ind w:firstLine="720"/>
        <w:jc w:val="both"/>
        <w:rPr>
          <w:sz w:val="28"/>
          <w:szCs w:val="28"/>
        </w:rPr>
      </w:pPr>
      <w:r w:rsidRPr="0055751D">
        <w:rPr>
          <w:sz w:val="28"/>
          <w:szCs w:val="28"/>
        </w:rPr>
        <w:t xml:space="preserve">Пример присвоения Адреса приведен в таблице 1 настоящего Порядка. </w:t>
      </w:r>
    </w:p>
    <w:p w:rsidR="00B21829" w:rsidRPr="0055751D" w:rsidRDefault="00B21829" w:rsidP="00B21829">
      <w:pPr>
        <w:tabs>
          <w:tab w:val="left" w:pos="1080"/>
        </w:tabs>
        <w:autoSpaceDE w:val="0"/>
        <w:autoSpaceDN w:val="0"/>
        <w:adjustRightInd w:val="0"/>
        <w:ind w:firstLine="720"/>
        <w:jc w:val="right"/>
        <w:rPr>
          <w:sz w:val="28"/>
          <w:szCs w:val="28"/>
        </w:rPr>
      </w:pPr>
    </w:p>
    <w:p w:rsidR="00B21829" w:rsidRPr="0055751D" w:rsidRDefault="00B21829" w:rsidP="00B21829">
      <w:pPr>
        <w:autoSpaceDE w:val="0"/>
        <w:autoSpaceDN w:val="0"/>
        <w:adjustRightInd w:val="0"/>
        <w:jc w:val="right"/>
      </w:pPr>
      <w:r w:rsidRPr="0055751D">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782"/>
        <w:gridCol w:w="2804"/>
        <w:gridCol w:w="5760"/>
      </w:tblGrid>
      <w:tr w:rsidR="00B21829" w:rsidRPr="0055751D" w:rsidTr="008B17ED">
        <w:tc>
          <w:tcPr>
            <w:tcW w:w="4404" w:type="dxa"/>
            <w:gridSpan w:val="3"/>
            <w:vAlign w:val="center"/>
          </w:tcPr>
          <w:p w:rsidR="00B21829" w:rsidRPr="0055751D" w:rsidRDefault="00B21829" w:rsidP="00B21829">
            <w:pPr>
              <w:autoSpaceDE w:val="0"/>
              <w:autoSpaceDN w:val="0"/>
              <w:adjustRightInd w:val="0"/>
              <w:jc w:val="center"/>
              <w:rPr>
                <w:b/>
              </w:rPr>
            </w:pPr>
            <w:r w:rsidRPr="0055751D">
              <w:rPr>
                <w:b/>
              </w:rPr>
              <w:t>24-битовый адрес режима S ВРЛ</w:t>
            </w:r>
          </w:p>
        </w:tc>
        <w:tc>
          <w:tcPr>
            <w:tcW w:w="5760" w:type="dxa"/>
            <w:vAlign w:val="center"/>
          </w:tcPr>
          <w:p w:rsidR="00B21829" w:rsidRPr="0055751D" w:rsidRDefault="00B21829" w:rsidP="00B21829">
            <w:pPr>
              <w:autoSpaceDE w:val="0"/>
              <w:autoSpaceDN w:val="0"/>
              <w:adjustRightInd w:val="0"/>
              <w:jc w:val="center"/>
              <w:rPr>
                <w:b/>
              </w:rPr>
            </w:pPr>
            <w:r w:rsidRPr="0055751D">
              <w:rPr>
                <w:b/>
              </w:rPr>
              <w:t>Регистрационный номер наземного радиоизлучающего оборудования</w:t>
            </w:r>
          </w:p>
        </w:tc>
      </w:tr>
      <w:tr w:rsidR="00B21829" w:rsidRPr="0055751D" w:rsidTr="008B17ED">
        <w:tc>
          <w:tcPr>
            <w:tcW w:w="818" w:type="dxa"/>
          </w:tcPr>
          <w:p w:rsidR="00B21829" w:rsidRPr="0055751D" w:rsidRDefault="00B21829" w:rsidP="00B21829">
            <w:pPr>
              <w:autoSpaceDE w:val="0"/>
              <w:autoSpaceDN w:val="0"/>
              <w:adjustRightInd w:val="0"/>
              <w:jc w:val="center"/>
            </w:pPr>
            <w:r w:rsidRPr="0055751D">
              <w:t>0001</w:t>
            </w:r>
          </w:p>
        </w:tc>
        <w:tc>
          <w:tcPr>
            <w:tcW w:w="782" w:type="dxa"/>
          </w:tcPr>
          <w:p w:rsidR="00B21829" w:rsidRPr="0055751D" w:rsidRDefault="00B21829" w:rsidP="00B21829">
            <w:pPr>
              <w:autoSpaceDE w:val="0"/>
              <w:autoSpaceDN w:val="0"/>
              <w:adjustRightInd w:val="0"/>
              <w:jc w:val="center"/>
            </w:pPr>
            <w:r w:rsidRPr="0055751D">
              <w:t>000</w:t>
            </w:r>
          </w:p>
        </w:tc>
        <w:tc>
          <w:tcPr>
            <w:tcW w:w="2804" w:type="dxa"/>
          </w:tcPr>
          <w:p w:rsidR="00B21829" w:rsidRPr="0055751D" w:rsidRDefault="00B21829" w:rsidP="00B21829">
            <w:pPr>
              <w:autoSpaceDE w:val="0"/>
              <w:autoSpaceDN w:val="0"/>
              <w:adjustRightInd w:val="0"/>
              <w:jc w:val="center"/>
            </w:pPr>
            <w:r w:rsidRPr="0055751D">
              <w:t>01100001101010001</w:t>
            </w:r>
          </w:p>
        </w:tc>
        <w:tc>
          <w:tcPr>
            <w:tcW w:w="5760" w:type="dxa"/>
          </w:tcPr>
          <w:p w:rsidR="00B21829" w:rsidRPr="0055751D" w:rsidRDefault="00B21829" w:rsidP="00B21829">
            <w:pPr>
              <w:autoSpaceDE w:val="0"/>
              <w:autoSpaceDN w:val="0"/>
              <w:adjustRightInd w:val="0"/>
              <w:jc w:val="center"/>
            </w:pPr>
            <w:r w:rsidRPr="0055751D">
              <w:t>RA-50001</w:t>
            </w:r>
          </w:p>
        </w:tc>
      </w:tr>
    </w:tbl>
    <w:p w:rsidR="00B21829" w:rsidRPr="0055751D" w:rsidRDefault="00B21829" w:rsidP="00B21829">
      <w:pPr>
        <w:autoSpaceDE w:val="0"/>
        <w:autoSpaceDN w:val="0"/>
        <w:adjustRightInd w:val="0"/>
        <w:jc w:val="right"/>
        <w:rPr>
          <w:sz w:val="28"/>
          <w:szCs w:val="28"/>
        </w:rPr>
      </w:pPr>
    </w:p>
    <w:p w:rsidR="00B21829" w:rsidRPr="0055751D" w:rsidRDefault="00B21829" w:rsidP="00B21829">
      <w:pPr>
        <w:jc w:val="right"/>
      </w:pPr>
      <w:r w:rsidRPr="0055751D">
        <w:t xml:space="preserve">Таблица 2 </w:t>
      </w:r>
    </w:p>
    <w:p w:rsidR="00B21829" w:rsidRPr="0055751D" w:rsidRDefault="00B21829" w:rsidP="00B21829">
      <w:pPr>
        <w:autoSpaceDE w:val="0"/>
        <w:autoSpaceDN w:val="0"/>
        <w:adjustRightInd w:val="0"/>
        <w:jc w:val="center"/>
        <w:rPr>
          <w:b/>
          <w:sz w:val="28"/>
          <w:szCs w:val="28"/>
        </w:rPr>
      </w:pPr>
      <w:r w:rsidRPr="0055751D">
        <w:rPr>
          <w:b/>
          <w:sz w:val="28"/>
          <w:szCs w:val="28"/>
        </w:rPr>
        <w:t xml:space="preserve">Коды регионов Российской Федерации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gridCol w:w="3360"/>
      </w:tblGrid>
      <w:tr w:rsidR="00B21829" w:rsidRPr="0055751D" w:rsidTr="008B17ED">
        <w:tc>
          <w:tcPr>
            <w:tcW w:w="3420" w:type="dxa"/>
            <w:vAlign w:val="center"/>
          </w:tcPr>
          <w:p w:rsidR="00B21829" w:rsidRPr="0055751D" w:rsidRDefault="00B21829" w:rsidP="00B21829">
            <w:pPr>
              <w:autoSpaceDE w:val="0"/>
              <w:autoSpaceDN w:val="0"/>
              <w:adjustRightInd w:val="0"/>
            </w:pPr>
            <w:r w:rsidRPr="0055751D">
              <w:rPr>
                <w:bCs/>
              </w:rPr>
              <w:t>01</w:t>
            </w:r>
            <w:r w:rsidRPr="0055751D">
              <w:t xml:space="preserve"> - Республика Адыгея (Адыгея)</w:t>
            </w:r>
          </w:p>
        </w:tc>
        <w:tc>
          <w:tcPr>
            <w:tcW w:w="3420" w:type="dxa"/>
            <w:vAlign w:val="center"/>
          </w:tcPr>
          <w:p w:rsidR="00B21829" w:rsidRPr="0055751D" w:rsidRDefault="00B21829" w:rsidP="00B21829">
            <w:pPr>
              <w:autoSpaceDE w:val="0"/>
              <w:autoSpaceDN w:val="0"/>
              <w:adjustRightInd w:val="0"/>
            </w:pPr>
            <w:r w:rsidRPr="0055751D">
              <w:rPr>
                <w:bCs/>
              </w:rPr>
              <w:t>32</w:t>
            </w:r>
            <w:r w:rsidRPr="0055751D">
              <w:t xml:space="preserve"> - Брянская область</w:t>
            </w:r>
          </w:p>
        </w:tc>
        <w:tc>
          <w:tcPr>
            <w:tcW w:w="3360" w:type="dxa"/>
            <w:vAlign w:val="center"/>
          </w:tcPr>
          <w:p w:rsidR="00B21829" w:rsidRPr="0055751D" w:rsidRDefault="00B21829" w:rsidP="00B21829">
            <w:pPr>
              <w:autoSpaceDE w:val="0"/>
              <w:autoSpaceDN w:val="0"/>
              <w:adjustRightInd w:val="0"/>
            </w:pPr>
            <w:r w:rsidRPr="0055751D">
              <w:rPr>
                <w:bCs/>
              </w:rPr>
              <w:t>63</w:t>
            </w:r>
            <w:r w:rsidRPr="0055751D">
              <w:t xml:space="preserve"> - Самарская область</w:t>
            </w:r>
          </w:p>
        </w:tc>
      </w:tr>
      <w:tr w:rsidR="00B21829" w:rsidRPr="0055751D" w:rsidTr="008B17ED">
        <w:tc>
          <w:tcPr>
            <w:tcW w:w="3420" w:type="dxa"/>
            <w:vAlign w:val="center"/>
          </w:tcPr>
          <w:p w:rsidR="00B21829" w:rsidRPr="0055751D" w:rsidRDefault="00B21829" w:rsidP="00B21829">
            <w:pPr>
              <w:autoSpaceDE w:val="0"/>
              <w:autoSpaceDN w:val="0"/>
              <w:adjustRightInd w:val="0"/>
            </w:pPr>
            <w:r w:rsidRPr="0055751D">
              <w:rPr>
                <w:bCs/>
              </w:rPr>
              <w:t>02</w:t>
            </w:r>
            <w:r w:rsidRPr="0055751D">
              <w:t xml:space="preserve"> – Республика Башкортостан</w:t>
            </w:r>
          </w:p>
        </w:tc>
        <w:tc>
          <w:tcPr>
            <w:tcW w:w="3420" w:type="dxa"/>
            <w:vAlign w:val="center"/>
          </w:tcPr>
          <w:p w:rsidR="00B21829" w:rsidRPr="0055751D" w:rsidRDefault="00B21829" w:rsidP="00B21829">
            <w:pPr>
              <w:autoSpaceDE w:val="0"/>
              <w:autoSpaceDN w:val="0"/>
              <w:adjustRightInd w:val="0"/>
            </w:pPr>
            <w:r w:rsidRPr="0055751D">
              <w:rPr>
                <w:bCs/>
              </w:rPr>
              <w:t>33</w:t>
            </w:r>
            <w:r w:rsidRPr="0055751D">
              <w:t xml:space="preserve"> - Владимирская область</w:t>
            </w:r>
          </w:p>
        </w:tc>
        <w:tc>
          <w:tcPr>
            <w:tcW w:w="3360" w:type="dxa"/>
            <w:vAlign w:val="center"/>
          </w:tcPr>
          <w:p w:rsidR="00B21829" w:rsidRPr="0055751D" w:rsidRDefault="00B21829" w:rsidP="00B21829">
            <w:pPr>
              <w:autoSpaceDE w:val="0"/>
              <w:autoSpaceDN w:val="0"/>
              <w:adjustRightInd w:val="0"/>
            </w:pPr>
            <w:r w:rsidRPr="0055751D">
              <w:rPr>
                <w:bCs/>
              </w:rPr>
              <w:t>64</w:t>
            </w:r>
            <w:r w:rsidRPr="0055751D">
              <w:t xml:space="preserve"> - Саратовская область</w:t>
            </w:r>
          </w:p>
        </w:tc>
      </w:tr>
      <w:tr w:rsidR="00B21829" w:rsidRPr="0055751D" w:rsidTr="008B17ED">
        <w:tc>
          <w:tcPr>
            <w:tcW w:w="3420" w:type="dxa"/>
            <w:vAlign w:val="center"/>
          </w:tcPr>
          <w:p w:rsidR="00B21829" w:rsidRPr="0055751D" w:rsidRDefault="00B21829" w:rsidP="00B21829">
            <w:pPr>
              <w:autoSpaceDE w:val="0"/>
              <w:autoSpaceDN w:val="0"/>
              <w:adjustRightInd w:val="0"/>
            </w:pPr>
            <w:r w:rsidRPr="0055751D">
              <w:rPr>
                <w:bCs/>
              </w:rPr>
              <w:t>03</w:t>
            </w:r>
            <w:r w:rsidRPr="0055751D">
              <w:t xml:space="preserve"> - Республика Бурятия</w:t>
            </w:r>
          </w:p>
        </w:tc>
        <w:tc>
          <w:tcPr>
            <w:tcW w:w="3420" w:type="dxa"/>
            <w:vAlign w:val="center"/>
          </w:tcPr>
          <w:p w:rsidR="00B21829" w:rsidRPr="0055751D" w:rsidRDefault="00B21829" w:rsidP="00B21829">
            <w:pPr>
              <w:autoSpaceDE w:val="0"/>
              <w:autoSpaceDN w:val="0"/>
              <w:adjustRightInd w:val="0"/>
            </w:pPr>
            <w:r w:rsidRPr="0055751D">
              <w:rPr>
                <w:bCs/>
              </w:rPr>
              <w:t>34</w:t>
            </w:r>
            <w:r w:rsidRPr="0055751D">
              <w:t xml:space="preserve"> - Волгоградская область</w:t>
            </w:r>
          </w:p>
        </w:tc>
        <w:tc>
          <w:tcPr>
            <w:tcW w:w="3360" w:type="dxa"/>
            <w:vAlign w:val="center"/>
          </w:tcPr>
          <w:p w:rsidR="00B21829" w:rsidRPr="0055751D" w:rsidRDefault="00B21829" w:rsidP="00B21829">
            <w:pPr>
              <w:autoSpaceDE w:val="0"/>
              <w:autoSpaceDN w:val="0"/>
              <w:adjustRightInd w:val="0"/>
            </w:pPr>
            <w:r w:rsidRPr="0055751D">
              <w:rPr>
                <w:bCs/>
              </w:rPr>
              <w:t>65</w:t>
            </w:r>
            <w:r w:rsidRPr="0055751D">
              <w:t xml:space="preserve"> - Сахалинская область</w:t>
            </w:r>
          </w:p>
        </w:tc>
      </w:tr>
      <w:tr w:rsidR="00B21829" w:rsidRPr="0055751D" w:rsidTr="008B17ED">
        <w:tc>
          <w:tcPr>
            <w:tcW w:w="3420" w:type="dxa"/>
            <w:vAlign w:val="center"/>
          </w:tcPr>
          <w:p w:rsidR="00B21829" w:rsidRPr="0055751D" w:rsidRDefault="00B21829" w:rsidP="00B21829">
            <w:pPr>
              <w:autoSpaceDE w:val="0"/>
              <w:autoSpaceDN w:val="0"/>
              <w:adjustRightInd w:val="0"/>
            </w:pPr>
            <w:r w:rsidRPr="0055751D">
              <w:rPr>
                <w:bCs/>
              </w:rPr>
              <w:t>04</w:t>
            </w:r>
            <w:r w:rsidRPr="0055751D">
              <w:t xml:space="preserve"> - Республика Алтай</w:t>
            </w:r>
          </w:p>
        </w:tc>
        <w:tc>
          <w:tcPr>
            <w:tcW w:w="3420" w:type="dxa"/>
            <w:vAlign w:val="center"/>
          </w:tcPr>
          <w:p w:rsidR="00B21829" w:rsidRPr="0055751D" w:rsidRDefault="00B21829" w:rsidP="00B21829">
            <w:pPr>
              <w:autoSpaceDE w:val="0"/>
              <w:autoSpaceDN w:val="0"/>
              <w:adjustRightInd w:val="0"/>
            </w:pPr>
            <w:r w:rsidRPr="0055751D">
              <w:rPr>
                <w:bCs/>
              </w:rPr>
              <w:t>35</w:t>
            </w:r>
            <w:r w:rsidRPr="0055751D">
              <w:t xml:space="preserve"> - Вологодская область</w:t>
            </w:r>
          </w:p>
        </w:tc>
        <w:tc>
          <w:tcPr>
            <w:tcW w:w="3360" w:type="dxa"/>
            <w:vAlign w:val="center"/>
          </w:tcPr>
          <w:p w:rsidR="00B21829" w:rsidRPr="0055751D" w:rsidRDefault="00B21829" w:rsidP="00B21829">
            <w:pPr>
              <w:autoSpaceDE w:val="0"/>
              <w:autoSpaceDN w:val="0"/>
              <w:adjustRightInd w:val="0"/>
            </w:pPr>
            <w:r w:rsidRPr="0055751D">
              <w:rPr>
                <w:bCs/>
              </w:rPr>
              <w:t>66, 96</w:t>
            </w:r>
            <w:r w:rsidRPr="0055751D">
              <w:t xml:space="preserve"> - Свердловская область</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05</w:t>
            </w:r>
            <w:r w:rsidRPr="0055751D">
              <w:t xml:space="preserve"> - Республика Дагестан</w:t>
            </w:r>
          </w:p>
        </w:tc>
        <w:tc>
          <w:tcPr>
            <w:tcW w:w="3420" w:type="dxa"/>
            <w:vAlign w:val="center"/>
          </w:tcPr>
          <w:p w:rsidR="00B21829" w:rsidRPr="0055751D" w:rsidRDefault="00B21829" w:rsidP="00B21829">
            <w:pPr>
              <w:autoSpaceDE w:val="0"/>
              <w:autoSpaceDN w:val="0"/>
              <w:adjustRightInd w:val="0"/>
            </w:pPr>
            <w:r w:rsidRPr="0055751D">
              <w:rPr>
                <w:bCs/>
              </w:rPr>
              <w:t>36</w:t>
            </w:r>
            <w:r w:rsidRPr="0055751D">
              <w:t xml:space="preserve"> - Воронежская область</w:t>
            </w:r>
          </w:p>
        </w:tc>
        <w:tc>
          <w:tcPr>
            <w:tcW w:w="3360" w:type="dxa"/>
            <w:vAlign w:val="center"/>
          </w:tcPr>
          <w:p w:rsidR="00B21829" w:rsidRPr="0055751D" w:rsidRDefault="00B21829" w:rsidP="00B21829">
            <w:pPr>
              <w:autoSpaceDE w:val="0"/>
              <w:autoSpaceDN w:val="0"/>
              <w:adjustRightInd w:val="0"/>
            </w:pPr>
            <w:r w:rsidRPr="0055751D">
              <w:rPr>
                <w:bCs/>
              </w:rPr>
              <w:t>67</w:t>
            </w:r>
            <w:r w:rsidRPr="0055751D">
              <w:t xml:space="preserve"> - Смоленская область</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06</w:t>
            </w:r>
            <w:r w:rsidRPr="0055751D">
              <w:t xml:space="preserve"> - Республика Ингушетия </w:t>
            </w:r>
          </w:p>
        </w:tc>
        <w:tc>
          <w:tcPr>
            <w:tcW w:w="3420" w:type="dxa"/>
            <w:vAlign w:val="center"/>
          </w:tcPr>
          <w:p w:rsidR="00B21829" w:rsidRPr="0055751D" w:rsidRDefault="00B21829" w:rsidP="00B21829">
            <w:pPr>
              <w:autoSpaceDE w:val="0"/>
              <w:autoSpaceDN w:val="0"/>
              <w:adjustRightInd w:val="0"/>
            </w:pPr>
            <w:r w:rsidRPr="0055751D">
              <w:rPr>
                <w:bCs/>
              </w:rPr>
              <w:t>37</w:t>
            </w:r>
            <w:r w:rsidRPr="0055751D">
              <w:t xml:space="preserve"> - Ивановская область</w:t>
            </w:r>
          </w:p>
        </w:tc>
        <w:tc>
          <w:tcPr>
            <w:tcW w:w="3360" w:type="dxa"/>
            <w:vAlign w:val="center"/>
          </w:tcPr>
          <w:p w:rsidR="00B21829" w:rsidRPr="0055751D" w:rsidRDefault="00B21829" w:rsidP="00B21829">
            <w:pPr>
              <w:autoSpaceDE w:val="0"/>
              <w:autoSpaceDN w:val="0"/>
              <w:adjustRightInd w:val="0"/>
            </w:pPr>
            <w:r w:rsidRPr="0055751D">
              <w:rPr>
                <w:bCs/>
              </w:rPr>
              <w:t>68</w:t>
            </w:r>
            <w:r w:rsidRPr="0055751D">
              <w:t xml:space="preserve"> - Тамбовская область</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07</w:t>
            </w:r>
            <w:r w:rsidRPr="0055751D">
              <w:t xml:space="preserve"> – Кабардино-Балкарская Республика </w:t>
            </w:r>
          </w:p>
        </w:tc>
        <w:tc>
          <w:tcPr>
            <w:tcW w:w="3420" w:type="dxa"/>
            <w:vAlign w:val="center"/>
          </w:tcPr>
          <w:p w:rsidR="00B21829" w:rsidRPr="0055751D" w:rsidRDefault="00B21829" w:rsidP="00B21829">
            <w:pPr>
              <w:autoSpaceDE w:val="0"/>
              <w:autoSpaceDN w:val="0"/>
              <w:adjustRightInd w:val="0"/>
            </w:pPr>
            <w:r w:rsidRPr="0055751D">
              <w:rPr>
                <w:bCs/>
              </w:rPr>
              <w:t>38</w:t>
            </w:r>
            <w:r w:rsidRPr="0055751D">
              <w:t xml:space="preserve"> - Иркутская область</w:t>
            </w:r>
          </w:p>
        </w:tc>
        <w:tc>
          <w:tcPr>
            <w:tcW w:w="3360" w:type="dxa"/>
            <w:vAlign w:val="center"/>
          </w:tcPr>
          <w:p w:rsidR="00B21829" w:rsidRPr="0055751D" w:rsidRDefault="00B21829" w:rsidP="00B21829">
            <w:pPr>
              <w:autoSpaceDE w:val="0"/>
              <w:autoSpaceDN w:val="0"/>
              <w:adjustRightInd w:val="0"/>
            </w:pPr>
            <w:r w:rsidRPr="0055751D">
              <w:rPr>
                <w:bCs/>
              </w:rPr>
              <w:t>69</w:t>
            </w:r>
            <w:r w:rsidRPr="0055751D">
              <w:t xml:space="preserve"> - Тверская область</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08</w:t>
            </w:r>
            <w:r w:rsidRPr="0055751D">
              <w:t xml:space="preserve"> - Республика Калмыкия</w:t>
            </w:r>
          </w:p>
        </w:tc>
        <w:tc>
          <w:tcPr>
            <w:tcW w:w="3420" w:type="dxa"/>
            <w:vAlign w:val="center"/>
          </w:tcPr>
          <w:p w:rsidR="00B21829" w:rsidRPr="0055751D" w:rsidRDefault="00B21829" w:rsidP="00B21829">
            <w:pPr>
              <w:autoSpaceDE w:val="0"/>
              <w:autoSpaceDN w:val="0"/>
              <w:adjustRightInd w:val="0"/>
            </w:pPr>
            <w:r w:rsidRPr="0055751D">
              <w:rPr>
                <w:bCs/>
              </w:rPr>
              <w:t>39</w:t>
            </w:r>
            <w:r w:rsidRPr="0055751D">
              <w:t xml:space="preserve"> - Калининградская область</w:t>
            </w:r>
          </w:p>
        </w:tc>
        <w:tc>
          <w:tcPr>
            <w:tcW w:w="3360" w:type="dxa"/>
            <w:vAlign w:val="center"/>
          </w:tcPr>
          <w:p w:rsidR="00B21829" w:rsidRPr="0055751D" w:rsidRDefault="00B21829" w:rsidP="00B21829">
            <w:pPr>
              <w:autoSpaceDE w:val="0"/>
              <w:autoSpaceDN w:val="0"/>
              <w:adjustRightInd w:val="0"/>
            </w:pPr>
            <w:r w:rsidRPr="0055751D">
              <w:rPr>
                <w:bCs/>
              </w:rPr>
              <w:t>70</w:t>
            </w:r>
            <w:r w:rsidRPr="0055751D">
              <w:t xml:space="preserve"> - Томская область</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09</w:t>
            </w:r>
            <w:r w:rsidRPr="0055751D">
              <w:t xml:space="preserve"> – Карачаево-Черкесская Республика</w:t>
            </w:r>
          </w:p>
        </w:tc>
        <w:tc>
          <w:tcPr>
            <w:tcW w:w="3420" w:type="dxa"/>
            <w:vAlign w:val="center"/>
          </w:tcPr>
          <w:p w:rsidR="00B21829" w:rsidRPr="0055751D" w:rsidRDefault="00B21829" w:rsidP="00B21829">
            <w:pPr>
              <w:autoSpaceDE w:val="0"/>
              <w:autoSpaceDN w:val="0"/>
              <w:adjustRightInd w:val="0"/>
            </w:pPr>
            <w:r w:rsidRPr="0055751D">
              <w:rPr>
                <w:bCs/>
              </w:rPr>
              <w:t>40</w:t>
            </w:r>
            <w:r w:rsidRPr="0055751D">
              <w:t xml:space="preserve"> - Калужская область</w:t>
            </w:r>
          </w:p>
        </w:tc>
        <w:tc>
          <w:tcPr>
            <w:tcW w:w="3360" w:type="dxa"/>
            <w:vAlign w:val="center"/>
          </w:tcPr>
          <w:p w:rsidR="00B21829" w:rsidRPr="0055751D" w:rsidRDefault="00B21829" w:rsidP="00B21829">
            <w:pPr>
              <w:autoSpaceDE w:val="0"/>
              <w:autoSpaceDN w:val="0"/>
              <w:adjustRightInd w:val="0"/>
            </w:pPr>
            <w:r w:rsidRPr="0055751D">
              <w:rPr>
                <w:bCs/>
              </w:rPr>
              <w:t>71</w:t>
            </w:r>
            <w:r w:rsidRPr="0055751D">
              <w:t xml:space="preserve"> - Тульская область</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10</w:t>
            </w:r>
            <w:r w:rsidRPr="0055751D">
              <w:t xml:space="preserve"> - Республика Карелия</w:t>
            </w:r>
          </w:p>
        </w:tc>
        <w:tc>
          <w:tcPr>
            <w:tcW w:w="3420" w:type="dxa"/>
            <w:vAlign w:val="center"/>
          </w:tcPr>
          <w:p w:rsidR="00B21829" w:rsidRPr="0055751D" w:rsidRDefault="00B21829" w:rsidP="00B21829">
            <w:pPr>
              <w:autoSpaceDE w:val="0"/>
              <w:autoSpaceDN w:val="0"/>
              <w:adjustRightInd w:val="0"/>
            </w:pPr>
            <w:r w:rsidRPr="0055751D">
              <w:rPr>
                <w:bCs/>
              </w:rPr>
              <w:t>41</w:t>
            </w:r>
            <w:r w:rsidRPr="0055751D">
              <w:t xml:space="preserve"> – Камчатский край</w:t>
            </w:r>
          </w:p>
        </w:tc>
        <w:tc>
          <w:tcPr>
            <w:tcW w:w="3360" w:type="dxa"/>
            <w:vAlign w:val="center"/>
          </w:tcPr>
          <w:p w:rsidR="00B21829" w:rsidRPr="0055751D" w:rsidRDefault="00B21829" w:rsidP="00B21829">
            <w:pPr>
              <w:autoSpaceDE w:val="0"/>
              <w:autoSpaceDN w:val="0"/>
              <w:adjustRightInd w:val="0"/>
            </w:pPr>
            <w:r w:rsidRPr="0055751D">
              <w:rPr>
                <w:bCs/>
              </w:rPr>
              <w:t>72</w:t>
            </w:r>
            <w:r w:rsidRPr="0055751D">
              <w:t xml:space="preserve"> - Тюменская область</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11</w:t>
            </w:r>
            <w:r w:rsidRPr="0055751D">
              <w:t xml:space="preserve"> - Республика Коми</w:t>
            </w:r>
          </w:p>
        </w:tc>
        <w:tc>
          <w:tcPr>
            <w:tcW w:w="3420" w:type="dxa"/>
            <w:vAlign w:val="center"/>
          </w:tcPr>
          <w:p w:rsidR="00B21829" w:rsidRPr="0055751D" w:rsidRDefault="00B21829" w:rsidP="00B21829">
            <w:pPr>
              <w:autoSpaceDE w:val="0"/>
              <w:autoSpaceDN w:val="0"/>
              <w:adjustRightInd w:val="0"/>
              <w:rPr>
                <w:bCs/>
              </w:rPr>
            </w:pPr>
            <w:r w:rsidRPr="0055751D">
              <w:rPr>
                <w:bCs/>
              </w:rPr>
              <w:t>42</w:t>
            </w:r>
            <w:r w:rsidRPr="0055751D">
              <w:t xml:space="preserve"> - Кемеровская область</w:t>
            </w:r>
          </w:p>
        </w:tc>
        <w:tc>
          <w:tcPr>
            <w:tcW w:w="3360" w:type="dxa"/>
            <w:vAlign w:val="center"/>
          </w:tcPr>
          <w:p w:rsidR="00B21829" w:rsidRPr="0055751D" w:rsidRDefault="00B21829" w:rsidP="00B21829">
            <w:pPr>
              <w:autoSpaceDE w:val="0"/>
              <w:autoSpaceDN w:val="0"/>
              <w:adjustRightInd w:val="0"/>
              <w:rPr>
                <w:bCs/>
              </w:rPr>
            </w:pPr>
            <w:r w:rsidRPr="0055751D">
              <w:rPr>
                <w:bCs/>
              </w:rPr>
              <w:t>73</w:t>
            </w:r>
            <w:r w:rsidRPr="0055751D">
              <w:t xml:space="preserve"> - Ульяновская область</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12</w:t>
            </w:r>
            <w:r w:rsidRPr="0055751D">
              <w:t xml:space="preserve"> - Республика Марий Эл</w:t>
            </w:r>
          </w:p>
        </w:tc>
        <w:tc>
          <w:tcPr>
            <w:tcW w:w="3420" w:type="dxa"/>
            <w:vAlign w:val="center"/>
          </w:tcPr>
          <w:p w:rsidR="00B21829" w:rsidRPr="0055751D" w:rsidRDefault="00B21829" w:rsidP="00B21829">
            <w:pPr>
              <w:autoSpaceDE w:val="0"/>
              <w:autoSpaceDN w:val="0"/>
              <w:adjustRightInd w:val="0"/>
              <w:rPr>
                <w:bCs/>
              </w:rPr>
            </w:pPr>
            <w:r w:rsidRPr="0055751D">
              <w:rPr>
                <w:bCs/>
              </w:rPr>
              <w:t>43</w:t>
            </w:r>
            <w:r w:rsidRPr="0055751D">
              <w:t xml:space="preserve"> - Кировская область</w:t>
            </w:r>
          </w:p>
        </w:tc>
        <w:tc>
          <w:tcPr>
            <w:tcW w:w="3360" w:type="dxa"/>
            <w:vAlign w:val="center"/>
          </w:tcPr>
          <w:p w:rsidR="00B21829" w:rsidRPr="0055751D" w:rsidRDefault="00B21829" w:rsidP="00B21829">
            <w:pPr>
              <w:autoSpaceDE w:val="0"/>
              <w:autoSpaceDN w:val="0"/>
              <w:adjustRightInd w:val="0"/>
              <w:rPr>
                <w:bCs/>
              </w:rPr>
            </w:pPr>
            <w:r w:rsidRPr="0055751D">
              <w:rPr>
                <w:bCs/>
              </w:rPr>
              <w:t>74</w:t>
            </w:r>
            <w:r w:rsidRPr="0055751D">
              <w:t xml:space="preserve"> - Челябинская область</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13</w:t>
            </w:r>
            <w:r w:rsidRPr="0055751D">
              <w:t xml:space="preserve"> - Республика Мордовия</w:t>
            </w:r>
          </w:p>
        </w:tc>
        <w:tc>
          <w:tcPr>
            <w:tcW w:w="3420" w:type="dxa"/>
            <w:vAlign w:val="center"/>
          </w:tcPr>
          <w:p w:rsidR="00B21829" w:rsidRPr="0055751D" w:rsidRDefault="00B21829" w:rsidP="00B21829">
            <w:pPr>
              <w:autoSpaceDE w:val="0"/>
              <w:autoSpaceDN w:val="0"/>
              <w:adjustRightInd w:val="0"/>
              <w:rPr>
                <w:bCs/>
              </w:rPr>
            </w:pPr>
            <w:r w:rsidRPr="0055751D">
              <w:rPr>
                <w:bCs/>
              </w:rPr>
              <w:t>44</w:t>
            </w:r>
            <w:r w:rsidRPr="0055751D">
              <w:t xml:space="preserve"> - Костромская область</w:t>
            </w:r>
          </w:p>
        </w:tc>
        <w:tc>
          <w:tcPr>
            <w:tcW w:w="3360" w:type="dxa"/>
            <w:vAlign w:val="center"/>
          </w:tcPr>
          <w:p w:rsidR="00B21829" w:rsidRPr="0055751D" w:rsidRDefault="00B21829" w:rsidP="00B21829">
            <w:pPr>
              <w:autoSpaceDE w:val="0"/>
              <w:autoSpaceDN w:val="0"/>
              <w:adjustRightInd w:val="0"/>
              <w:rPr>
                <w:bCs/>
              </w:rPr>
            </w:pPr>
            <w:r w:rsidRPr="0055751D">
              <w:rPr>
                <w:bCs/>
              </w:rPr>
              <w:t>75</w:t>
            </w:r>
            <w:r w:rsidRPr="0055751D">
              <w:t xml:space="preserve"> – Забайкальский край</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14</w:t>
            </w:r>
            <w:r w:rsidRPr="0055751D">
              <w:t xml:space="preserve"> - Республика Саха (Якутия)</w:t>
            </w:r>
          </w:p>
        </w:tc>
        <w:tc>
          <w:tcPr>
            <w:tcW w:w="3420" w:type="dxa"/>
            <w:vAlign w:val="center"/>
          </w:tcPr>
          <w:p w:rsidR="00B21829" w:rsidRPr="0055751D" w:rsidRDefault="00B21829" w:rsidP="00B21829">
            <w:pPr>
              <w:autoSpaceDE w:val="0"/>
              <w:autoSpaceDN w:val="0"/>
              <w:adjustRightInd w:val="0"/>
              <w:rPr>
                <w:bCs/>
              </w:rPr>
            </w:pPr>
            <w:r w:rsidRPr="0055751D">
              <w:rPr>
                <w:bCs/>
              </w:rPr>
              <w:t>45</w:t>
            </w:r>
            <w:r w:rsidRPr="0055751D">
              <w:t xml:space="preserve"> - Курганская область</w:t>
            </w:r>
          </w:p>
        </w:tc>
        <w:tc>
          <w:tcPr>
            <w:tcW w:w="3360" w:type="dxa"/>
            <w:vAlign w:val="center"/>
          </w:tcPr>
          <w:p w:rsidR="00B21829" w:rsidRPr="0055751D" w:rsidRDefault="00B21829" w:rsidP="00B21829">
            <w:pPr>
              <w:autoSpaceDE w:val="0"/>
              <w:autoSpaceDN w:val="0"/>
              <w:adjustRightInd w:val="0"/>
              <w:rPr>
                <w:bCs/>
              </w:rPr>
            </w:pPr>
            <w:r w:rsidRPr="0055751D">
              <w:rPr>
                <w:bCs/>
              </w:rPr>
              <w:t>76</w:t>
            </w:r>
            <w:r w:rsidRPr="0055751D">
              <w:t xml:space="preserve"> - Ярославская область</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15</w:t>
            </w:r>
            <w:r w:rsidRPr="0055751D">
              <w:t xml:space="preserve"> – Республика Северная Осетия - Алания</w:t>
            </w:r>
          </w:p>
        </w:tc>
        <w:tc>
          <w:tcPr>
            <w:tcW w:w="3420" w:type="dxa"/>
            <w:vAlign w:val="center"/>
          </w:tcPr>
          <w:p w:rsidR="00B21829" w:rsidRPr="0055751D" w:rsidRDefault="00B21829" w:rsidP="00B21829">
            <w:pPr>
              <w:autoSpaceDE w:val="0"/>
              <w:autoSpaceDN w:val="0"/>
              <w:adjustRightInd w:val="0"/>
              <w:rPr>
                <w:bCs/>
              </w:rPr>
            </w:pPr>
            <w:r w:rsidRPr="0055751D">
              <w:rPr>
                <w:bCs/>
              </w:rPr>
              <w:t>46</w:t>
            </w:r>
            <w:r w:rsidRPr="0055751D">
              <w:t xml:space="preserve"> - Курская область</w:t>
            </w:r>
          </w:p>
        </w:tc>
        <w:tc>
          <w:tcPr>
            <w:tcW w:w="3360" w:type="dxa"/>
            <w:vAlign w:val="center"/>
          </w:tcPr>
          <w:p w:rsidR="00B21829" w:rsidRPr="0055751D" w:rsidRDefault="00B21829" w:rsidP="00B21829">
            <w:pPr>
              <w:autoSpaceDE w:val="0"/>
              <w:autoSpaceDN w:val="0"/>
              <w:adjustRightInd w:val="0"/>
              <w:rPr>
                <w:bCs/>
              </w:rPr>
            </w:pPr>
            <w:r w:rsidRPr="0055751D">
              <w:rPr>
                <w:bCs/>
              </w:rPr>
              <w:t>77, 97, 99</w:t>
            </w:r>
            <w:r w:rsidRPr="0055751D">
              <w:t xml:space="preserve"> - город Москва</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16</w:t>
            </w:r>
            <w:r w:rsidRPr="0055751D">
              <w:t xml:space="preserve"> – Республика Татарстан (Татарстан)</w:t>
            </w:r>
          </w:p>
        </w:tc>
        <w:tc>
          <w:tcPr>
            <w:tcW w:w="3420" w:type="dxa"/>
            <w:vAlign w:val="center"/>
          </w:tcPr>
          <w:p w:rsidR="00B21829" w:rsidRPr="0055751D" w:rsidRDefault="00B21829" w:rsidP="00B21829">
            <w:pPr>
              <w:autoSpaceDE w:val="0"/>
              <w:autoSpaceDN w:val="0"/>
              <w:adjustRightInd w:val="0"/>
              <w:rPr>
                <w:bCs/>
              </w:rPr>
            </w:pPr>
            <w:r w:rsidRPr="0055751D">
              <w:rPr>
                <w:bCs/>
              </w:rPr>
              <w:t>47</w:t>
            </w:r>
            <w:r w:rsidRPr="0055751D">
              <w:t xml:space="preserve"> - Ленинградская область</w:t>
            </w:r>
          </w:p>
        </w:tc>
        <w:tc>
          <w:tcPr>
            <w:tcW w:w="3360" w:type="dxa"/>
            <w:vAlign w:val="center"/>
          </w:tcPr>
          <w:p w:rsidR="00B21829" w:rsidRPr="0055751D" w:rsidRDefault="00B21829" w:rsidP="00B21829">
            <w:pPr>
              <w:autoSpaceDE w:val="0"/>
              <w:autoSpaceDN w:val="0"/>
              <w:adjustRightInd w:val="0"/>
              <w:rPr>
                <w:bCs/>
              </w:rPr>
            </w:pPr>
            <w:r w:rsidRPr="0055751D">
              <w:rPr>
                <w:bCs/>
              </w:rPr>
              <w:t xml:space="preserve">78, 98 </w:t>
            </w:r>
            <w:r w:rsidRPr="0055751D">
              <w:t>- город Санкт-Петербург</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17</w:t>
            </w:r>
            <w:r w:rsidRPr="0055751D">
              <w:t xml:space="preserve"> - Республика Тыва</w:t>
            </w:r>
          </w:p>
        </w:tc>
        <w:tc>
          <w:tcPr>
            <w:tcW w:w="3420" w:type="dxa"/>
            <w:vAlign w:val="center"/>
          </w:tcPr>
          <w:p w:rsidR="00B21829" w:rsidRPr="0055751D" w:rsidRDefault="00B21829" w:rsidP="00B21829">
            <w:pPr>
              <w:autoSpaceDE w:val="0"/>
              <w:autoSpaceDN w:val="0"/>
              <w:adjustRightInd w:val="0"/>
              <w:rPr>
                <w:bCs/>
              </w:rPr>
            </w:pPr>
            <w:r w:rsidRPr="0055751D">
              <w:rPr>
                <w:bCs/>
              </w:rPr>
              <w:t>48</w:t>
            </w:r>
            <w:r w:rsidRPr="0055751D">
              <w:t xml:space="preserve"> - Липецкая область</w:t>
            </w:r>
          </w:p>
        </w:tc>
        <w:tc>
          <w:tcPr>
            <w:tcW w:w="3360" w:type="dxa"/>
            <w:vAlign w:val="center"/>
          </w:tcPr>
          <w:p w:rsidR="00B21829" w:rsidRPr="0055751D" w:rsidRDefault="00B21829" w:rsidP="00B21829">
            <w:pPr>
              <w:autoSpaceDE w:val="0"/>
              <w:autoSpaceDN w:val="0"/>
              <w:adjustRightInd w:val="0"/>
              <w:rPr>
                <w:bCs/>
              </w:rPr>
            </w:pPr>
            <w:r w:rsidRPr="0055751D">
              <w:rPr>
                <w:bCs/>
              </w:rPr>
              <w:t>79</w:t>
            </w:r>
            <w:r w:rsidRPr="0055751D">
              <w:t xml:space="preserve"> - Еврейская автономная область</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18</w:t>
            </w:r>
            <w:r w:rsidRPr="0055751D">
              <w:t xml:space="preserve"> - Удмуртская Республика</w:t>
            </w:r>
          </w:p>
        </w:tc>
        <w:tc>
          <w:tcPr>
            <w:tcW w:w="3420" w:type="dxa"/>
            <w:vAlign w:val="center"/>
          </w:tcPr>
          <w:p w:rsidR="00B21829" w:rsidRPr="0055751D" w:rsidRDefault="00B21829" w:rsidP="00B21829">
            <w:pPr>
              <w:autoSpaceDE w:val="0"/>
              <w:autoSpaceDN w:val="0"/>
              <w:adjustRightInd w:val="0"/>
              <w:rPr>
                <w:bCs/>
              </w:rPr>
            </w:pPr>
            <w:r w:rsidRPr="0055751D">
              <w:rPr>
                <w:bCs/>
              </w:rPr>
              <w:t>49</w:t>
            </w:r>
            <w:r w:rsidRPr="0055751D">
              <w:t xml:space="preserve"> - Магаданская область</w:t>
            </w:r>
          </w:p>
        </w:tc>
        <w:tc>
          <w:tcPr>
            <w:tcW w:w="3360" w:type="dxa"/>
            <w:vAlign w:val="center"/>
          </w:tcPr>
          <w:p w:rsidR="00B21829" w:rsidRPr="0055751D" w:rsidRDefault="00B21829" w:rsidP="00B21829">
            <w:pPr>
              <w:autoSpaceDE w:val="0"/>
              <w:autoSpaceDN w:val="0"/>
              <w:adjustRightInd w:val="0"/>
              <w:rPr>
                <w:bCs/>
              </w:rPr>
            </w:pPr>
            <w:r w:rsidRPr="0055751D">
              <w:rPr>
                <w:bCs/>
              </w:rPr>
              <w:t>80</w:t>
            </w:r>
            <w:r w:rsidRPr="0055751D">
              <w:t xml:space="preserve"> - Резерв</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19</w:t>
            </w:r>
            <w:r w:rsidRPr="0055751D">
              <w:t xml:space="preserve"> – Республика Хакасия</w:t>
            </w:r>
          </w:p>
        </w:tc>
        <w:tc>
          <w:tcPr>
            <w:tcW w:w="3420" w:type="dxa"/>
            <w:vAlign w:val="center"/>
          </w:tcPr>
          <w:p w:rsidR="00B21829" w:rsidRPr="0055751D" w:rsidRDefault="00B21829" w:rsidP="00B21829">
            <w:pPr>
              <w:autoSpaceDE w:val="0"/>
              <w:autoSpaceDN w:val="0"/>
              <w:adjustRightInd w:val="0"/>
              <w:rPr>
                <w:bCs/>
              </w:rPr>
            </w:pPr>
            <w:r w:rsidRPr="0055751D">
              <w:rPr>
                <w:bCs/>
              </w:rPr>
              <w:t>50, 90</w:t>
            </w:r>
            <w:r w:rsidRPr="0055751D">
              <w:t xml:space="preserve"> - Московская область</w:t>
            </w:r>
          </w:p>
        </w:tc>
        <w:tc>
          <w:tcPr>
            <w:tcW w:w="3360" w:type="dxa"/>
            <w:vAlign w:val="center"/>
          </w:tcPr>
          <w:p w:rsidR="00B21829" w:rsidRPr="0055751D" w:rsidRDefault="00B21829" w:rsidP="00B21829">
            <w:pPr>
              <w:autoSpaceDE w:val="0"/>
              <w:autoSpaceDN w:val="0"/>
              <w:adjustRightInd w:val="0"/>
              <w:rPr>
                <w:bCs/>
              </w:rPr>
            </w:pPr>
            <w:r w:rsidRPr="0055751D">
              <w:rPr>
                <w:bCs/>
              </w:rPr>
              <w:t>81</w:t>
            </w:r>
            <w:r w:rsidRPr="0055751D">
              <w:t xml:space="preserve"> - Пермский край</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95</w:t>
            </w:r>
            <w:r w:rsidRPr="0055751D">
              <w:t xml:space="preserve"> - Чеченская Республика</w:t>
            </w:r>
          </w:p>
        </w:tc>
        <w:tc>
          <w:tcPr>
            <w:tcW w:w="3420" w:type="dxa"/>
            <w:vAlign w:val="center"/>
          </w:tcPr>
          <w:p w:rsidR="00B21829" w:rsidRPr="0055751D" w:rsidRDefault="00B21829" w:rsidP="00B21829">
            <w:pPr>
              <w:autoSpaceDE w:val="0"/>
              <w:autoSpaceDN w:val="0"/>
              <w:adjustRightInd w:val="0"/>
              <w:rPr>
                <w:bCs/>
              </w:rPr>
            </w:pPr>
            <w:r w:rsidRPr="0055751D">
              <w:rPr>
                <w:bCs/>
              </w:rPr>
              <w:t>51</w:t>
            </w:r>
            <w:r w:rsidRPr="0055751D">
              <w:t xml:space="preserve"> - Мурманская область</w:t>
            </w:r>
          </w:p>
        </w:tc>
        <w:tc>
          <w:tcPr>
            <w:tcW w:w="3360" w:type="dxa"/>
            <w:vAlign w:val="center"/>
          </w:tcPr>
          <w:p w:rsidR="00B21829" w:rsidRPr="0055751D" w:rsidRDefault="00B21829" w:rsidP="00B21829">
            <w:pPr>
              <w:autoSpaceDE w:val="0"/>
              <w:autoSpaceDN w:val="0"/>
              <w:adjustRightInd w:val="0"/>
              <w:rPr>
                <w:bCs/>
              </w:rPr>
            </w:pPr>
            <w:r w:rsidRPr="0055751D">
              <w:rPr>
                <w:bCs/>
              </w:rPr>
              <w:t>82</w:t>
            </w:r>
            <w:r w:rsidRPr="0055751D">
              <w:t xml:space="preserve"> -</w:t>
            </w:r>
            <w:r w:rsidRPr="0055751D">
              <w:rPr>
                <w:bCs/>
              </w:rPr>
              <w:t xml:space="preserve"> Республика Крым</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21</w:t>
            </w:r>
            <w:r w:rsidRPr="0055751D">
              <w:t xml:space="preserve"> - Чувашская Республика - Чувашия</w:t>
            </w:r>
          </w:p>
        </w:tc>
        <w:tc>
          <w:tcPr>
            <w:tcW w:w="3420" w:type="dxa"/>
            <w:vAlign w:val="center"/>
          </w:tcPr>
          <w:p w:rsidR="00B21829" w:rsidRPr="0055751D" w:rsidRDefault="00B21829" w:rsidP="00B21829">
            <w:pPr>
              <w:autoSpaceDE w:val="0"/>
              <w:autoSpaceDN w:val="0"/>
              <w:adjustRightInd w:val="0"/>
              <w:rPr>
                <w:bCs/>
              </w:rPr>
            </w:pPr>
            <w:r w:rsidRPr="0055751D">
              <w:rPr>
                <w:bCs/>
              </w:rPr>
              <w:t>52</w:t>
            </w:r>
            <w:r w:rsidRPr="0055751D">
              <w:t xml:space="preserve"> - Нижегородская область</w:t>
            </w:r>
          </w:p>
        </w:tc>
        <w:tc>
          <w:tcPr>
            <w:tcW w:w="3360" w:type="dxa"/>
            <w:vAlign w:val="center"/>
          </w:tcPr>
          <w:p w:rsidR="00B21829" w:rsidRPr="0055751D" w:rsidRDefault="00B21829" w:rsidP="00B21829">
            <w:pPr>
              <w:autoSpaceDE w:val="0"/>
              <w:autoSpaceDN w:val="0"/>
              <w:adjustRightInd w:val="0"/>
              <w:rPr>
                <w:bCs/>
              </w:rPr>
            </w:pPr>
            <w:r w:rsidRPr="0055751D">
              <w:rPr>
                <w:bCs/>
              </w:rPr>
              <w:t>83</w:t>
            </w:r>
            <w:r w:rsidRPr="0055751D">
              <w:t xml:space="preserve"> - Ненецкий автономный округ</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22</w:t>
            </w:r>
            <w:r w:rsidRPr="0055751D">
              <w:t xml:space="preserve"> - Алтайский край</w:t>
            </w:r>
          </w:p>
        </w:tc>
        <w:tc>
          <w:tcPr>
            <w:tcW w:w="3420" w:type="dxa"/>
            <w:vAlign w:val="center"/>
          </w:tcPr>
          <w:p w:rsidR="00B21829" w:rsidRPr="0055751D" w:rsidRDefault="00B21829" w:rsidP="00B21829">
            <w:pPr>
              <w:autoSpaceDE w:val="0"/>
              <w:autoSpaceDN w:val="0"/>
              <w:adjustRightInd w:val="0"/>
              <w:rPr>
                <w:bCs/>
              </w:rPr>
            </w:pPr>
            <w:r w:rsidRPr="0055751D">
              <w:rPr>
                <w:bCs/>
              </w:rPr>
              <w:t>53</w:t>
            </w:r>
            <w:r w:rsidRPr="0055751D">
              <w:t xml:space="preserve"> - Новгородская область</w:t>
            </w:r>
          </w:p>
        </w:tc>
        <w:tc>
          <w:tcPr>
            <w:tcW w:w="3360" w:type="dxa"/>
            <w:vAlign w:val="center"/>
          </w:tcPr>
          <w:p w:rsidR="00B21829" w:rsidRPr="0055751D" w:rsidRDefault="00B21829" w:rsidP="00B21829">
            <w:pPr>
              <w:autoSpaceDE w:val="0"/>
              <w:autoSpaceDN w:val="0"/>
              <w:adjustRightInd w:val="0"/>
              <w:rPr>
                <w:bCs/>
              </w:rPr>
            </w:pPr>
            <w:r w:rsidRPr="0055751D">
              <w:rPr>
                <w:bCs/>
              </w:rPr>
              <w:t>84</w:t>
            </w:r>
            <w:r w:rsidRPr="0055751D">
              <w:t xml:space="preserve"> - Резерв</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23,93</w:t>
            </w:r>
            <w:r w:rsidRPr="0055751D">
              <w:t xml:space="preserve"> - Краснодарский край</w:t>
            </w:r>
          </w:p>
        </w:tc>
        <w:tc>
          <w:tcPr>
            <w:tcW w:w="3420" w:type="dxa"/>
            <w:vAlign w:val="center"/>
          </w:tcPr>
          <w:p w:rsidR="00B21829" w:rsidRPr="0055751D" w:rsidRDefault="00B21829" w:rsidP="00B21829">
            <w:pPr>
              <w:autoSpaceDE w:val="0"/>
              <w:autoSpaceDN w:val="0"/>
              <w:adjustRightInd w:val="0"/>
              <w:rPr>
                <w:bCs/>
              </w:rPr>
            </w:pPr>
            <w:r w:rsidRPr="0055751D">
              <w:rPr>
                <w:bCs/>
              </w:rPr>
              <w:t>54</w:t>
            </w:r>
            <w:r w:rsidRPr="0055751D">
              <w:t xml:space="preserve"> - Новосибирская область</w:t>
            </w:r>
          </w:p>
        </w:tc>
        <w:tc>
          <w:tcPr>
            <w:tcW w:w="3360" w:type="dxa"/>
            <w:vAlign w:val="center"/>
          </w:tcPr>
          <w:p w:rsidR="00B21829" w:rsidRPr="0055751D" w:rsidRDefault="00B21829" w:rsidP="00B21829">
            <w:pPr>
              <w:autoSpaceDE w:val="0"/>
              <w:autoSpaceDN w:val="0"/>
              <w:adjustRightInd w:val="0"/>
              <w:rPr>
                <w:bCs/>
              </w:rPr>
            </w:pPr>
            <w:r w:rsidRPr="0055751D">
              <w:rPr>
                <w:bCs/>
              </w:rPr>
              <w:t>85</w:t>
            </w:r>
            <w:r w:rsidRPr="0055751D">
              <w:t xml:space="preserve"> - Резерв</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24</w:t>
            </w:r>
            <w:r w:rsidRPr="0055751D">
              <w:t xml:space="preserve"> - Красноярский край</w:t>
            </w:r>
          </w:p>
        </w:tc>
        <w:tc>
          <w:tcPr>
            <w:tcW w:w="3420" w:type="dxa"/>
            <w:vAlign w:val="center"/>
          </w:tcPr>
          <w:p w:rsidR="00B21829" w:rsidRPr="0055751D" w:rsidRDefault="00B21829" w:rsidP="00B21829">
            <w:pPr>
              <w:autoSpaceDE w:val="0"/>
              <w:autoSpaceDN w:val="0"/>
              <w:adjustRightInd w:val="0"/>
              <w:rPr>
                <w:bCs/>
              </w:rPr>
            </w:pPr>
            <w:r w:rsidRPr="0055751D">
              <w:rPr>
                <w:bCs/>
              </w:rPr>
              <w:t>55</w:t>
            </w:r>
            <w:r w:rsidRPr="0055751D">
              <w:t xml:space="preserve"> - Омская область</w:t>
            </w:r>
          </w:p>
        </w:tc>
        <w:tc>
          <w:tcPr>
            <w:tcW w:w="3360" w:type="dxa"/>
            <w:vAlign w:val="center"/>
          </w:tcPr>
          <w:p w:rsidR="00B21829" w:rsidRPr="0055751D" w:rsidRDefault="00B21829" w:rsidP="00B21829">
            <w:pPr>
              <w:autoSpaceDE w:val="0"/>
              <w:autoSpaceDN w:val="0"/>
              <w:adjustRightInd w:val="0"/>
              <w:rPr>
                <w:bCs/>
              </w:rPr>
            </w:pPr>
            <w:r w:rsidRPr="0055751D">
              <w:rPr>
                <w:bCs/>
              </w:rPr>
              <w:t>86</w:t>
            </w:r>
            <w:r w:rsidRPr="0055751D">
              <w:t xml:space="preserve"> - Ханты-Мансийский автономный округ - Югра</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25</w:t>
            </w:r>
            <w:r w:rsidRPr="0055751D">
              <w:t xml:space="preserve"> - Приморский край</w:t>
            </w:r>
          </w:p>
        </w:tc>
        <w:tc>
          <w:tcPr>
            <w:tcW w:w="3420" w:type="dxa"/>
            <w:vAlign w:val="center"/>
          </w:tcPr>
          <w:p w:rsidR="00B21829" w:rsidRPr="0055751D" w:rsidRDefault="00B21829" w:rsidP="00B21829">
            <w:pPr>
              <w:autoSpaceDE w:val="0"/>
              <w:autoSpaceDN w:val="0"/>
              <w:adjustRightInd w:val="0"/>
              <w:rPr>
                <w:bCs/>
              </w:rPr>
            </w:pPr>
            <w:r w:rsidRPr="0055751D">
              <w:rPr>
                <w:bCs/>
              </w:rPr>
              <w:t>56</w:t>
            </w:r>
            <w:r w:rsidRPr="0055751D">
              <w:t xml:space="preserve"> - Оренбургская область</w:t>
            </w:r>
          </w:p>
        </w:tc>
        <w:tc>
          <w:tcPr>
            <w:tcW w:w="3360" w:type="dxa"/>
            <w:vAlign w:val="center"/>
          </w:tcPr>
          <w:p w:rsidR="00B21829" w:rsidRPr="0055751D" w:rsidRDefault="00B21829" w:rsidP="00B21829">
            <w:pPr>
              <w:autoSpaceDE w:val="0"/>
              <w:autoSpaceDN w:val="0"/>
              <w:adjustRightInd w:val="0"/>
              <w:rPr>
                <w:bCs/>
              </w:rPr>
            </w:pPr>
            <w:r w:rsidRPr="0055751D">
              <w:rPr>
                <w:bCs/>
              </w:rPr>
              <w:t>87</w:t>
            </w:r>
            <w:r w:rsidRPr="0055751D">
              <w:t xml:space="preserve"> - Чукотский автономный округ</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26</w:t>
            </w:r>
            <w:r w:rsidRPr="0055751D">
              <w:t xml:space="preserve"> - Ставропольский край</w:t>
            </w:r>
          </w:p>
        </w:tc>
        <w:tc>
          <w:tcPr>
            <w:tcW w:w="3420" w:type="dxa"/>
            <w:vAlign w:val="center"/>
          </w:tcPr>
          <w:p w:rsidR="00B21829" w:rsidRPr="0055751D" w:rsidRDefault="00B21829" w:rsidP="00B21829">
            <w:pPr>
              <w:autoSpaceDE w:val="0"/>
              <w:autoSpaceDN w:val="0"/>
              <w:adjustRightInd w:val="0"/>
              <w:rPr>
                <w:bCs/>
              </w:rPr>
            </w:pPr>
            <w:r w:rsidRPr="0055751D">
              <w:rPr>
                <w:bCs/>
              </w:rPr>
              <w:t>57</w:t>
            </w:r>
            <w:r w:rsidRPr="0055751D">
              <w:t xml:space="preserve"> - Орловская область</w:t>
            </w:r>
          </w:p>
        </w:tc>
        <w:tc>
          <w:tcPr>
            <w:tcW w:w="3360" w:type="dxa"/>
            <w:vAlign w:val="center"/>
          </w:tcPr>
          <w:p w:rsidR="00B21829" w:rsidRPr="0055751D" w:rsidRDefault="00B21829" w:rsidP="00B21829">
            <w:pPr>
              <w:autoSpaceDE w:val="0"/>
              <w:autoSpaceDN w:val="0"/>
              <w:adjustRightInd w:val="0"/>
              <w:rPr>
                <w:bCs/>
              </w:rPr>
            </w:pPr>
            <w:r w:rsidRPr="0055751D">
              <w:rPr>
                <w:bCs/>
              </w:rPr>
              <w:t>88</w:t>
            </w:r>
            <w:r w:rsidRPr="0055751D">
              <w:t xml:space="preserve"> - Резерв</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27</w:t>
            </w:r>
            <w:r w:rsidRPr="0055751D">
              <w:t xml:space="preserve"> - Хабаровский край</w:t>
            </w:r>
          </w:p>
        </w:tc>
        <w:tc>
          <w:tcPr>
            <w:tcW w:w="3420" w:type="dxa"/>
            <w:vAlign w:val="center"/>
          </w:tcPr>
          <w:p w:rsidR="00B21829" w:rsidRPr="0055751D" w:rsidRDefault="00B21829" w:rsidP="00B21829">
            <w:pPr>
              <w:autoSpaceDE w:val="0"/>
              <w:autoSpaceDN w:val="0"/>
              <w:adjustRightInd w:val="0"/>
              <w:rPr>
                <w:bCs/>
              </w:rPr>
            </w:pPr>
            <w:r w:rsidRPr="0055751D">
              <w:rPr>
                <w:bCs/>
              </w:rPr>
              <w:t>58</w:t>
            </w:r>
            <w:r w:rsidRPr="0055751D">
              <w:t xml:space="preserve"> - Пензенская область</w:t>
            </w:r>
          </w:p>
        </w:tc>
        <w:tc>
          <w:tcPr>
            <w:tcW w:w="3360" w:type="dxa"/>
            <w:vAlign w:val="center"/>
          </w:tcPr>
          <w:p w:rsidR="00B21829" w:rsidRPr="0055751D" w:rsidRDefault="00B21829" w:rsidP="00B21829">
            <w:pPr>
              <w:autoSpaceDE w:val="0"/>
              <w:autoSpaceDN w:val="0"/>
              <w:adjustRightInd w:val="0"/>
              <w:rPr>
                <w:bCs/>
              </w:rPr>
            </w:pPr>
            <w:r w:rsidRPr="0055751D">
              <w:rPr>
                <w:bCs/>
              </w:rPr>
              <w:t>89</w:t>
            </w:r>
            <w:r w:rsidRPr="0055751D">
              <w:t xml:space="preserve"> - Ямало-Ненецкий автономный округ</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28</w:t>
            </w:r>
            <w:r w:rsidRPr="0055751D">
              <w:t xml:space="preserve"> - Амурская область</w:t>
            </w:r>
          </w:p>
        </w:tc>
        <w:tc>
          <w:tcPr>
            <w:tcW w:w="3420" w:type="dxa"/>
            <w:vAlign w:val="center"/>
          </w:tcPr>
          <w:p w:rsidR="00B21829" w:rsidRPr="0055751D" w:rsidRDefault="00B21829" w:rsidP="00B21829">
            <w:pPr>
              <w:autoSpaceDE w:val="0"/>
              <w:autoSpaceDN w:val="0"/>
              <w:adjustRightInd w:val="0"/>
              <w:rPr>
                <w:bCs/>
              </w:rPr>
            </w:pPr>
            <w:r w:rsidRPr="0055751D">
              <w:rPr>
                <w:bCs/>
              </w:rPr>
              <w:t>59</w:t>
            </w:r>
            <w:r w:rsidRPr="0055751D">
              <w:t xml:space="preserve"> - Пермская область</w:t>
            </w:r>
          </w:p>
        </w:tc>
        <w:tc>
          <w:tcPr>
            <w:tcW w:w="3360" w:type="dxa"/>
            <w:vAlign w:val="center"/>
          </w:tcPr>
          <w:p w:rsidR="00B21829" w:rsidRPr="0055751D" w:rsidRDefault="00B21829" w:rsidP="00B21829">
            <w:pPr>
              <w:autoSpaceDE w:val="0"/>
              <w:autoSpaceDN w:val="0"/>
              <w:adjustRightInd w:val="0"/>
              <w:rPr>
                <w:bCs/>
              </w:rPr>
            </w:pPr>
            <w:r w:rsidRPr="0055751D">
              <w:rPr>
                <w:bCs/>
              </w:rPr>
              <w:t xml:space="preserve">91 </w:t>
            </w:r>
            <w:r w:rsidRPr="0055751D">
              <w:t>– Резерв</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29</w:t>
            </w:r>
            <w:r w:rsidRPr="0055751D">
              <w:t xml:space="preserve"> - Архангельская область</w:t>
            </w:r>
          </w:p>
        </w:tc>
        <w:tc>
          <w:tcPr>
            <w:tcW w:w="3420" w:type="dxa"/>
            <w:vAlign w:val="center"/>
          </w:tcPr>
          <w:p w:rsidR="00B21829" w:rsidRPr="0055751D" w:rsidRDefault="00B21829" w:rsidP="00B21829">
            <w:pPr>
              <w:autoSpaceDE w:val="0"/>
              <w:autoSpaceDN w:val="0"/>
              <w:adjustRightInd w:val="0"/>
              <w:rPr>
                <w:bCs/>
              </w:rPr>
            </w:pPr>
            <w:r w:rsidRPr="0055751D">
              <w:rPr>
                <w:bCs/>
              </w:rPr>
              <w:t>60</w:t>
            </w:r>
            <w:r w:rsidRPr="0055751D">
              <w:t xml:space="preserve"> - Псковская область</w:t>
            </w:r>
          </w:p>
        </w:tc>
        <w:tc>
          <w:tcPr>
            <w:tcW w:w="3360" w:type="dxa"/>
            <w:vAlign w:val="center"/>
          </w:tcPr>
          <w:p w:rsidR="00B21829" w:rsidRPr="0055751D" w:rsidRDefault="00B21829" w:rsidP="00B21829">
            <w:pPr>
              <w:autoSpaceDE w:val="0"/>
              <w:autoSpaceDN w:val="0"/>
              <w:adjustRightInd w:val="0"/>
              <w:rPr>
                <w:bCs/>
              </w:rPr>
            </w:pPr>
            <w:r w:rsidRPr="0055751D">
              <w:rPr>
                <w:bCs/>
              </w:rPr>
              <w:t xml:space="preserve">92 – </w:t>
            </w:r>
            <w:r w:rsidRPr="0055751D">
              <w:t>город Севастополь</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30</w:t>
            </w:r>
            <w:r w:rsidRPr="0055751D">
              <w:t xml:space="preserve"> - Астраханская область</w:t>
            </w:r>
          </w:p>
        </w:tc>
        <w:tc>
          <w:tcPr>
            <w:tcW w:w="3420" w:type="dxa"/>
            <w:vAlign w:val="center"/>
          </w:tcPr>
          <w:p w:rsidR="00B21829" w:rsidRPr="0055751D" w:rsidRDefault="00B21829" w:rsidP="00B21829">
            <w:pPr>
              <w:autoSpaceDE w:val="0"/>
              <w:autoSpaceDN w:val="0"/>
              <w:adjustRightInd w:val="0"/>
              <w:rPr>
                <w:bCs/>
              </w:rPr>
            </w:pPr>
            <w:r w:rsidRPr="0055751D">
              <w:rPr>
                <w:bCs/>
              </w:rPr>
              <w:t>61</w:t>
            </w:r>
            <w:r w:rsidRPr="0055751D">
              <w:t xml:space="preserve"> - Ростовская область</w:t>
            </w:r>
          </w:p>
        </w:tc>
        <w:tc>
          <w:tcPr>
            <w:tcW w:w="3360" w:type="dxa"/>
            <w:vAlign w:val="center"/>
          </w:tcPr>
          <w:p w:rsidR="00B21829" w:rsidRPr="0055751D" w:rsidRDefault="00B21829" w:rsidP="00B21829">
            <w:pPr>
              <w:autoSpaceDE w:val="0"/>
              <w:autoSpaceDN w:val="0"/>
              <w:adjustRightInd w:val="0"/>
              <w:rPr>
                <w:bCs/>
              </w:rPr>
            </w:pPr>
            <w:r w:rsidRPr="0055751D">
              <w:rPr>
                <w:bCs/>
              </w:rPr>
              <w:t>94 - Резерв</w:t>
            </w:r>
          </w:p>
        </w:tc>
      </w:tr>
      <w:tr w:rsidR="00B21829" w:rsidRPr="0055751D" w:rsidTr="008B17ED">
        <w:tc>
          <w:tcPr>
            <w:tcW w:w="3420" w:type="dxa"/>
            <w:vAlign w:val="center"/>
          </w:tcPr>
          <w:p w:rsidR="00B21829" w:rsidRPr="0055751D" w:rsidRDefault="00B21829" w:rsidP="00B21829">
            <w:pPr>
              <w:autoSpaceDE w:val="0"/>
              <w:autoSpaceDN w:val="0"/>
              <w:adjustRightInd w:val="0"/>
              <w:rPr>
                <w:bCs/>
              </w:rPr>
            </w:pPr>
            <w:r w:rsidRPr="0055751D">
              <w:rPr>
                <w:bCs/>
              </w:rPr>
              <w:t>31</w:t>
            </w:r>
            <w:r w:rsidRPr="0055751D">
              <w:t xml:space="preserve"> - Белгородская область</w:t>
            </w:r>
          </w:p>
        </w:tc>
        <w:tc>
          <w:tcPr>
            <w:tcW w:w="3420" w:type="dxa"/>
            <w:vAlign w:val="center"/>
          </w:tcPr>
          <w:p w:rsidR="00B21829" w:rsidRPr="0055751D" w:rsidRDefault="00B21829" w:rsidP="00B21829">
            <w:pPr>
              <w:autoSpaceDE w:val="0"/>
              <w:autoSpaceDN w:val="0"/>
              <w:adjustRightInd w:val="0"/>
              <w:rPr>
                <w:bCs/>
              </w:rPr>
            </w:pPr>
            <w:r w:rsidRPr="0055751D">
              <w:rPr>
                <w:bCs/>
              </w:rPr>
              <w:t>62</w:t>
            </w:r>
            <w:r w:rsidRPr="0055751D">
              <w:t xml:space="preserve"> - Рязанская область</w:t>
            </w:r>
          </w:p>
        </w:tc>
        <w:tc>
          <w:tcPr>
            <w:tcW w:w="3360" w:type="dxa"/>
            <w:vAlign w:val="center"/>
          </w:tcPr>
          <w:p w:rsidR="00B21829" w:rsidRPr="0055751D" w:rsidRDefault="00B21829" w:rsidP="00B21829">
            <w:pPr>
              <w:autoSpaceDE w:val="0"/>
              <w:autoSpaceDN w:val="0"/>
              <w:adjustRightInd w:val="0"/>
              <w:rPr>
                <w:bCs/>
              </w:rPr>
            </w:pPr>
          </w:p>
        </w:tc>
      </w:tr>
    </w:tbl>
    <w:p w:rsidR="00B21829" w:rsidRPr="0055751D" w:rsidRDefault="00B21829" w:rsidP="00B21829">
      <w:pPr>
        <w:ind w:left="7513"/>
        <w:jc w:val="center"/>
      </w:pPr>
    </w:p>
    <w:p w:rsidR="00B21829" w:rsidRPr="0055751D" w:rsidRDefault="00B21829" w:rsidP="00B21829">
      <w:pPr>
        <w:ind w:left="7680"/>
        <w:jc w:val="both"/>
        <w:rPr>
          <w:sz w:val="28"/>
          <w:szCs w:val="28"/>
        </w:rPr>
      </w:pPr>
      <w:r w:rsidRPr="0055751D">
        <w:br w:type="page"/>
      </w:r>
      <w:bookmarkStart w:id="19" w:name="прил_2"/>
      <w:bookmarkEnd w:id="19"/>
      <w:r w:rsidR="008F397E" w:rsidRPr="0055751D">
        <w:rPr>
          <w:sz w:val="28"/>
          <w:szCs w:val="28"/>
        </w:rPr>
        <w:lastRenderedPageBreak/>
        <w:fldChar w:fldCharType="begin"/>
      </w:r>
      <w:r w:rsidRPr="0055751D">
        <w:rPr>
          <w:sz w:val="28"/>
          <w:szCs w:val="28"/>
        </w:rPr>
        <w:instrText xml:space="preserve"> HYPERLINK  \l "возвр_прил_2" </w:instrText>
      </w:r>
      <w:r w:rsidR="008F397E" w:rsidRPr="0055751D">
        <w:rPr>
          <w:sz w:val="28"/>
          <w:szCs w:val="28"/>
        </w:rPr>
        <w:fldChar w:fldCharType="separate"/>
      </w:r>
      <w:r w:rsidRPr="0055751D">
        <w:rPr>
          <w:sz w:val="28"/>
          <w:szCs w:val="28"/>
        </w:rPr>
        <w:t>ПРИЛОЖЕНИЕ № 2</w:t>
      </w:r>
      <w:r w:rsidR="008F397E" w:rsidRPr="0055751D">
        <w:rPr>
          <w:sz w:val="28"/>
          <w:szCs w:val="28"/>
        </w:rPr>
        <w:fldChar w:fldCharType="end"/>
      </w:r>
    </w:p>
    <w:p w:rsidR="00B21829" w:rsidRPr="0055751D" w:rsidRDefault="00B21829" w:rsidP="00B21829">
      <w:pPr>
        <w:ind w:left="7680"/>
        <w:jc w:val="both"/>
        <w:rPr>
          <w:sz w:val="28"/>
          <w:szCs w:val="28"/>
        </w:rPr>
      </w:pPr>
      <w:r w:rsidRPr="0055751D">
        <w:rPr>
          <w:sz w:val="28"/>
          <w:szCs w:val="28"/>
        </w:rPr>
        <w:t>к Правилам (п. 2.15)</w:t>
      </w:r>
    </w:p>
    <w:p w:rsidR="00B21829" w:rsidRPr="0055751D" w:rsidRDefault="00B21829" w:rsidP="00B21829">
      <w:pPr>
        <w:autoSpaceDE w:val="0"/>
        <w:autoSpaceDN w:val="0"/>
        <w:adjustRightInd w:val="0"/>
        <w:jc w:val="center"/>
        <w:rPr>
          <w:sz w:val="28"/>
          <w:szCs w:val="28"/>
        </w:rPr>
      </w:pPr>
    </w:p>
    <w:p w:rsidR="00B21829" w:rsidRPr="0055751D" w:rsidRDefault="00B21829" w:rsidP="00B21829">
      <w:pPr>
        <w:autoSpaceDE w:val="0"/>
        <w:autoSpaceDN w:val="0"/>
        <w:adjustRightInd w:val="0"/>
        <w:jc w:val="center"/>
        <w:rPr>
          <w:sz w:val="28"/>
          <w:szCs w:val="28"/>
        </w:rPr>
      </w:pPr>
    </w:p>
    <w:p w:rsidR="00B21829" w:rsidRPr="0055751D" w:rsidRDefault="00B21829" w:rsidP="00B21829">
      <w:pPr>
        <w:autoSpaceDE w:val="0"/>
        <w:autoSpaceDN w:val="0"/>
        <w:adjustRightInd w:val="0"/>
        <w:jc w:val="center"/>
        <w:rPr>
          <w:b/>
          <w:bCs/>
          <w:sz w:val="28"/>
          <w:szCs w:val="28"/>
        </w:rPr>
      </w:pPr>
      <w:r w:rsidRPr="0055751D">
        <w:rPr>
          <w:b/>
          <w:bCs/>
          <w:sz w:val="28"/>
          <w:szCs w:val="28"/>
        </w:rPr>
        <w:t xml:space="preserve">ПОРЯДОК </w:t>
      </w:r>
    </w:p>
    <w:p w:rsidR="00B21829" w:rsidRPr="0055751D" w:rsidRDefault="00B21829" w:rsidP="00B21829">
      <w:pPr>
        <w:autoSpaceDE w:val="0"/>
        <w:autoSpaceDN w:val="0"/>
        <w:adjustRightInd w:val="0"/>
        <w:jc w:val="center"/>
        <w:rPr>
          <w:b/>
          <w:bCs/>
          <w:sz w:val="28"/>
          <w:szCs w:val="28"/>
        </w:rPr>
      </w:pPr>
      <w:r w:rsidRPr="0055751D">
        <w:rPr>
          <w:b/>
          <w:bCs/>
          <w:sz w:val="28"/>
          <w:szCs w:val="28"/>
        </w:rPr>
        <w:t xml:space="preserve">назначения системных кодов идентификации </w:t>
      </w:r>
    </w:p>
    <w:p w:rsidR="00B21829" w:rsidRPr="0055751D" w:rsidRDefault="00B21829" w:rsidP="00B21829">
      <w:pPr>
        <w:autoSpaceDE w:val="0"/>
        <w:autoSpaceDN w:val="0"/>
        <w:adjustRightInd w:val="0"/>
        <w:jc w:val="center"/>
        <w:rPr>
          <w:b/>
          <w:bCs/>
          <w:sz w:val="28"/>
          <w:szCs w:val="28"/>
        </w:rPr>
      </w:pPr>
      <w:r w:rsidRPr="0055751D">
        <w:rPr>
          <w:b/>
          <w:bCs/>
          <w:sz w:val="28"/>
          <w:szCs w:val="28"/>
        </w:rPr>
        <w:t xml:space="preserve">средств наблюдения гражданской авиации Российской Федерации </w:t>
      </w:r>
    </w:p>
    <w:p w:rsidR="00B21829" w:rsidRPr="0055751D" w:rsidRDefault="00B21829" w:rsidP="00B21829">
      <w:pPr>
        <w:autoSpaceDE w:val="0"/>
        <w:autoSpaceDN w:val="0"/>
        <w:adjustRightInd w:val="0"/>
        <w:jc w:val="center"/>
        <w:rPr>
          <w:b/>
          <w:bCs/>
          <w:sz w:val="28"/>
          <w:szCs w:val="28"/>
        </w:rPr>
      </w:pPr>
      <w:r w:rsidRPr="0055751D">
        <w:rPr>
          <w:b/>
          <w:bCs/>
          <w:sz w:val="28"/>
          <w:szCs w:val="28"/>
        </w:rPr>
        <w:t xml:space="preserve">в формате протокола </w:t>
      </w:r>
      <w:r w:rsidRPr="0055751D">
        <w:rPr>
          <w:b/>
          <w:bCs/>
          <w:sz w:val="28"/>
          <w:szCs w:val="28"/>
          <w:lang w:val="en-US"/>
        </w:rPr>
        <w:t>ASTERIX</w:t>
      </w:r>
    </w:p>
    <w:p w:rsidR="00B21829" w:rsidRPr="0055751D" w:rsidRDefault="00B21829" w:rsidP="00B21829">
      <w:pPr>
        <w:autoSpaceDE w:val="0"/>
        <w:autoSpaceDN w:val="0"/>
        <w:adjustRightInd w:val="0"/>
        <w:ind w:firstLine="709"/>
        <w:jc w:val="both"/>
        <w:rPr>
          <w:sz w:val="28"/>
          <w:szCs w:val="28"/>
        </w:rPr>
      </w:pPr>
    </w:p>
    <w:p w:rsidR="00B21829" w:rsidRPr="0055751D" w:rsidRDefault="00B21829" w:rsidP="00B21829">
      <w:pPr>
        <w:ind w:firstLine="709"/>
        <w:jc w:val="both"/>
        <w:rPr>
          <w:sz w:val="28"/>
          <w:szCs w:val="28"/>
        </w:rPr>
      </w:pPr>
      <w:r w:rsidRPr="0055751D">
        <w:rPr>
          <w:sz w:val="28"/>
          <w:szCs w:val="28"/>
        </w:rPr>
        <w:t xml:space="preserve">С целью обеспечения безопасности полетов и во избежание неоднозначности (конфликта) при объединении и обмене информацией от средств наблюдения, каждый источник должен иметь уникальную идентификацию в регионах, которые участвуют в обмене информацией. </w:t>
      </w:r>
    </w:p>
    <w:p w:rsidR="00B21829" w:rsidRPr="0055751D" w:rsidRDefault="00B21829" w:rsidP="00B21829">
      <w:pPr>
        <w:ind w:firstLine="709"/>
        <w:jc w:val="both"/>
        <w:rPr>
          <w:sz w:val="28"/>
          <w:szCs w:val="28"/>
        </w:rPr>
      </w:pPr>
      <w:r w:rsidRPr="0055751D">
        <w:rPr>
          <w:sz w:val="28"/>
          <w:szCs w:val="28"/>
        </w:rPr>
        <w:t>Системаидентификацииисточникаданныхвформатепротокола</w:t>
      </w:r>
      <w:r w:rsidRPr="0055751D">
        <w:rPr>
          <w:w w:val="104"/>
          <w:sz w:val="28"/>
          <w:szCs w:val="28"/>
        </w:rPr>
        <w:t xml:space="preserve">ASTERIX </w:t>
      </w:r>
      <w:r w:rsidRPr="0055751D">
        <w:rPr>
          <w:sz w:val="28"/>
          <w:szCs w:val="28"/>
        </w:rPr>
        <w:t xml:space="preserve">обеспечиваетраспознаваниеисточника радиолокационной информации. </w:t>
      </w:r>
    </w:p>
    <w:p w:rsidR="00B21829" w:rsidRPr="0055751D" w:rsidRDefault="00B21829" w:rsidP="00B21829">
      <w:pPr>
        <w:ind w:firstLine="709"/>
        <w:rPr>
          <w:sz w:val="28"/>
          <w:szCs w:val="28"/>
        </w:rPr>
      </w:pPr>
      <w:r w:rsidRPr="0055751D">
        <w:rPr>
          <w:sz w:val="28"/>
          <w:szCs w:val="28"/>
        </w:rPr>
        <w:t xml:space="preserve">Идентификатористочникаданныхвключаетвсебядваполя: </w:t>
      </w:r>
    </w:p>
    <w:p w:rsidR="00B21829" w:rsidRPr="0055751D" w:rsidRDefault="00B21829" w:rsidP="00B21829">
      <w:pPr>
        <w:tabs>
          <w:tab w:val="left" w:pos="1640"/>
        </w:tabs>
        <w:ind w:firstLine="709"/>
        <w:rPr>
          <w:sz w:val="28"/>
          <w:szCs w:val="28"/>
        </w:rPr>
      </w:pPr>
      <w:r w:rsidRPr="0055751D">
        <w:rPr>
          <w:sz w:val="28"/>
          <w:szCs w:val="28"/>
        </w:rPr>
        <w:t>системныйкодрегиона</w:t>
      </w:r>
      <w:r w:rsidRPr="0055751D">
        <w:rPr>
          <w:w w:val="105"/>
          <w:sz w:val="28"/>
          <w:szCs w:val="28"/>
        </w:rPr>
        <w:t>(</w:t>
      </w:r>
      <w:r w:rsidRPr="0055751D">
        <w:rPr>
          <w:w w:val="104"/>
          <w:sz w:val="28"/>
          <w:szCs w:val="28"/>
        </w:rPr>
        <w:t>SAC</w:t>
      </w:r>
      <w:r w:rsidRPr="0055751D">
        <w:rPr>
          <w:w w:val="105"/>
          <w:sz w:val="28"/>
          <w:szCs w:val="28"/>
        </w:rPr>
        <w:t>)</w:t>
      </w:r>
      <w:r w:rsidRPr="0055751D">
        <w:rPr>
          <w:w w:val="104"/>
          <w:sz w:val="28"/>
          <w:szCs w:val="28"/>
        </w:rPr>
        <w:t xml:space="preserve">; </w:t>
      </w:r>
    </w:p>
    <w:p w:rsidR="00B21829" w:rsidRPr="0055751D" w:rsidRDefault="00B21829" w:rsidP="00B21829">
      <w:pPr>
        <w:tabs>
          <w:tab w:val="left" w:pos="1640"/>
        </w:tabs>
        <w:ind w:firstLine="709"/>
        <w:rPr>
          <w:sz w:val="28"/>
          <w:szCs w:val="28"/>
        </w:rPr>
      </w:pPr>
      <w:r w:rsidRPr="0055751D">
        <w:rPr>
          <w:sz w:val="28"/>
          <w:szCs w:val="28"/>
        </w:rPr>
        <w:t>системныйкодидентификации</w:t>
      </w:r>
      <w:r w:rsidRPr="0055751D">
        <w:rPr>
          <w:w w:val="102"/>
          <w:sz w:val="28"/>
          <w:szCs w:val="28"/>
        </w:rPr>
        <w:t>(</w:t>
      </w:r>
      <w:r w:rsidRPr="0055751D">
        <w:rPr>
          <w:w w:val="101"/>
          <w:sz w:val="28"/>
          <w:szCs w:val="28"/>
        </w:rPr>
        <w:t>SIC</w:t>
      </w:r>
      <w:r w:rsidRPr="0055751D">
        <w:rPr>
          <w:w w:val="102"/>
          <w:sz w:val="28"/>
          <w:szCs w:val="28"/>
        </w:rPr>
        <w:t xml:space="preserve">). </w:t>
      </w:r>
    </w:p>
    <w:p w:rsidR="00B21829" w:rsidRPr="0055751D" w:rsidRDefault="00B21829" w:rsidP="00B21829">
      <w:pPr>
        <w:autoSpaceDE w:val="0"/>
        <w:autoSpaceDN w:val="0"/>
        <w:adjustRightInd w:val="0"/>
        <w:ind w:firstLine="709"/>
        <w:jc w:val="both"/>
      </w:pPr>
    </w:p>
    <w:p w:rsidR="00B21829" w:rsidRPr="0055751D" w:rsidRDefault="00B21829" w:rsidP="00B21829">
      <w:pPr>
        <w:autoSpaceDE w:val="0"/>
        <w:autoSpaceDN w:val="0"/>
        <w:adjustRightInd w:val="0"/>
        <w:jc w:val="both"/>
        <w:rPr>
          <w:sz w:val="28"/>
          <w:szCs w:val="28"/>
        </w:rPr>
      </w:pPr>
      <w:r w:rsidRPr="0055751D">
        <w:rPr>
          <w:sz w:val="28"/>
          <w:szCs w:val="28"/>
        </w:rPr>
        <w:t xml:space="preserve">                           Октет № 1                     </w:t>
      </w:r>
      <w:r w:rsidRPr="0055751D">
        <w:rPr>
          <w:sz w:val="28"/>
          <w:szCs w:val="28"/>
        </w:rPr>
        <w:tab/>
      </w:r>
      <w:r w:rsidRPr="0055751D">
        <w:rPr>
          <w:sz w:val="28"/>
          <w:szCs w:val="28"/>
        </w:rPr>
        <w:tab/>
      </w:r>
      <w:r w:rsidRPr="0055751D">
        <w:rPr>
          <w:sz w:val="28"/>
          <w:szCs w:val="28"/>
        </w:rPr>
        <w:tab/>
      </w:r>
      <w:r w:rsidRPr="0055751D">
        <w:rPr>
          <w:sz w:val="28"/>
          <w:szCs w:val="28"/>
        </w:rPr>
        <w:tab/>
        <w:t xml:space="preserve">Октет №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
        <w:gridCol w:w="650"/>
        <w:gridCol w:w="650"/>
        <w:gridCol w:w="651"/>
        <w:gridCol w:w="651"/>
        <w:gridCol w:w="651"/>
        <w:gridCol w:w="651"/>
        <w:gridCol w:w="651"/>
        <w:gridCol w:w="652"/>
        <w:gridCol w:w="652"/>
        <w:gridCol w:w="652"/>
        <w:gridCol w:w="652"/>
        <w:gridCol w:w="652"/>
        <w:gridCol w:w="652"/>
        <w:gridCol w:w="652"/>
        <w:gridCol w:w="593"/>
      </w:tblGrid>
      <w:tr w:rsidR="00B21829" w:rsidRPr="0055751D" w:rsidTr="008B17ED">
        <w:trPr>
          <w:jc w:val="center"/>
        </w:trPr>
        <w:tc>
          <w:tcPr>
            <w:tcW w:w="542" w:type="dxa"/>
          </w:tcPr>
          <w:p w:rsidR="00B21829" w:rsidRPr="0055751D" w:rsidRDefault="00B21829" w:rsidP="00B21829">
            <w:pPr>
              <w:autoSpaceDE w:val="0"/>
              <w:autoSpaceDN w:val="0"/>
              <w:adjustRightInd w:val="0"/>
              <w:jc w:val="center"/>
              <w:rPr>
                <w:sz w:val="28"/>
                <w:szCs w:val="28"/>
              </w:rPr>
            </w:pPr>
            <w:r w:rsidRPr="0055751D">
              <w:rPr>
                <w:sz w:val="28"/>
                <w:szCs w:val="28"/>
              </w:rPr>
              <w:t>16</w:t>
            </w:r>
          </w:p>
        </w:tc>
        <w:tc>
          <w:tcPr>
            <w:tcW w:w="650" w:type="dxa"/>
          </w:tcPr>
          <w:p w:rsidR="00B21829" w:rsidRPr="0055751D" w:rsidRDefault="00B21829" w:rsidP="00B21829">
            <w:pPr>
              <w:autoSpaceDE w:val="0"/>
              <w:autoSpaceDN w:val="0"/>
              <w:adjustRightInd w:val="0"/>
              <w:jc w:val="center"/>
              <w:rPr>
                <w:sz w:val="28"/>
                <w:szCs w:val="28"/>
              </w:rPr>
            </w:pPr>
            <w:r w:rsidRPr="0055751D">
              <w:rPr>
                <w:sz w:val="28"/>
                <w:szCs w:val="28"/>
              </w:rPr>
              <w:t>15</w:t>
            </w:r>
          </w:p>
        </w:tc>
        <w:tc>
          <w:tcPr>
            <w:tcW w:w="650" w:type="dxa"/>
          </w:tcPr>
          <w:p w:rsidR="00B21829" w:rsidRPr="0055751D" w:rsidRDefault="00B21829" w:rsidP="00B21829">
            <w:pPr>
              <w:autoSpaceDE w:val="0"/>
              <w:autoSpaceDN w:val="0"/>
              <w:adjustRightInd w:val="0"/>
              <w:jc w:val="center"/>
              <w:rPr>
                <w:sz w:val="28"/>
                <w:szCs w:val="28"/>
              </w:rPr>
            </w:pPr>
            <w:r w:rsidRPr="0055751D">
              <w:rPr>
                <w:sz w:val="28"/>
                <w:szCs w:val="28"/>
              </w:rPr>
              <w:t>14</w:t>
            </w:r>
          </w:p>
        </w:tc>
        <w:tc>
          <w:tcPr>
            <w:tcW w:w="651" w:type="dxa"/>
          </w:tcPr>
          <w:p w:rsidR="00B21829" w:rsidRPr="0055751D" w:rsidRDefault="00B21829" w:rsidP="00B21829">
            <w:pPr>
              <w:autoSpaceDE w:val="0"/>
              <w:autoSpaceDN w:val="0"/>
              <w:adjustRightInd w:val="0"/>
              <w:jc w:val="center"/>
              <w:rPr>
                <w:sz w:val="28"/>
                <w:szCs w:val="28"/>
              </w:rPr>
            </w:pPr>
            <w:r w:rsidRPr="0055751D">
              <w:rPr>
                <w:sz w:val="28"/>
                <w:szCs w:val="28"/>
              </w:rPr>
              <w:t>13</w:t>
            </w:r>
          </w:p>
        </w:tc>
        <w:tc>
          <w:tcPr>
            <w:tcW w:w="651" w:type="dxa"/>
          </w:tcPr>
          <w:p w:rsidR="00B21829" w:rsidRPr="0055751D" w:rsidRDefault="00B21829" w:rsidP="00B21829">
            <w:pPr>
              <w:autoSpaceDE w:val="0"/>
              <w:autoSpaceDN w:val="0"/>
              <w:adjustRightInd w:val="0"/>
              <w:jc w:val="center"/>
              <w:rPr>
                <w:sz w:val="28"/>
                <w:szCs w:val="28"/>
              </w:rPr>
            </w:pPr>
            <w:r w:rsidRPr="0055751D">
              <w:rPr>
                <w:sz w:val="28"/>
                <w:szCs w:val="28"/>
              </w:rPr>
              <w:t>12</w:t>
            </w:r>
          </w:p>
        </w:tc>
        <w:tc>
          <w:tcPr>
            <w:tcW w:w="651" w:type="dxa"/>
          </w:tcPr>
          <w:p w:rsidR="00B21829" w:rsidRPr="0055751D" w:rsidRDefault="00B21829" w:rsidP="00B21829">
            <w:pPr>
              <w:autoSpaceDE w:val="0"/>
              <w:autoSpaceDN w:val="0"/>
              <w:adjustRightInd w:val="0"/>
              <w:jc w:val="center"/>
              <w:rPr>
                <w:sz w:val="28"/>
                <w:szCs w:val="28"/>
              </w:rPr>
            </w:pPr>
            <w:r w:rsidRPr="0055751D">
              <w:rPr>
                <w:sz w:val="28"/>
                <w:szCs w:val="28"/>
              </w:rPr>
              <w:t>11</w:t>
            </w:r>
          </w:p>
        </w:tc>
        <w:tc>
          <w:tcPr>
            <w:tcW w:w="651" w:type="dxa"/>
          </w:tcPr>
          <w:p w:rsidR="00B21829" w:rsidRPr="0055751D" w:rsidRDefault="00B21829" w:rsidP="00B21829">
            <w:pPr>
              <w:autoSpaceDE w:val="0"/>
              <w:autoSpaceDN w:val="0"/>
              <w:adjustRightInd w:val="0"/>
              <w:jc w:val="center"/>
              <w:rPr>
                <w:sz w:val="28"/>
                <w:szCs w:val="28"/>
              </w:rPr>
            </w:pPr>
            <w:r w:rsidRPr="0055751D">
              <w:rPr>
                <w:sz w:val="28"/>
                <w:szCs w:val="28"/>
              </w:rPr>
              <w:t>10</w:t>
            </w:r>
          </w:p>
        </w:tc>
        <w:tc>
          <w:tcPr>
            <w:tcW w:w="651" w:type="dxa"/>
          </w:tcPr>
          <w:p w:rsidR="00B21829" w:rsidRPr="0055751D" w:rsidRDefault="00B21829" w:rsidP="00B21829">
            <w:pPr>
              <w:autoSpaceDE w:val="0"/>
              <w:autoSpaceDN w:val="0"/>
              <w:adjustRightInd w:val="0"/>
              <w:jc w:val="center"/>
              <w:rPr>
                <w:sz w:val="28"/>
                <w:szCs w:val="28"/>
              </w:rPr>
            </w:pPr>
            <w:r w:rsidRPr="0055751D">
              <w:rPr>
                <w:sz w:val="28"/>
                <w:szCs w:val="28"/>
              </w:rPr>
              <w:t>9</w:t>
            </w:r>
          </w:p>
        </w:tc>
        <w:tc>
          <w:tcPr>
            <w:tcW w:w="652" w:type="dxa"/>
          </w:tcPr>
          <w:p w:rsidR="00B21829" w:rsidRPr="0055751D" w:rsidRDefault="00B21829" w:rsidP="00B21829">
            <w:pPr>
              <w:autoSpaceDE w:val="0"/>
              <w:autoSpaceDN w:val="0"/>
              <w:adjustRightInd w:val="0"/>
              <w:jc w:val="center"/>
              <w:rPr>
                <w:sz w:val="28"/>
                <w:szCs w:val="28"/>
              </w:rPr>
            </w:pPr>
            <w:r w:rsidRPr="0055751D">
              <w:rPr>
                <w:sz w:val="28"/>
                <w:szCs w:val="28"/>
              </w:rPr>
              <w:t>8</w:t>
            </w:r>
          </w:p>
        </w:tc>
        <w:tc>
          <w:tcPr>
            <w:tcW w:w="652" w:type="dxa"/>
          </w:tcPr>
          <w:p w:rsidR="00B21829" w:rsidRPr="0055751D" w:rsidRDefault="00B21829" w:rsidP="00B21829">
            <w:pPr>
              <w:autoSpaceDE w:val="0"/>
              <w:autoSpaceDN w:val="0"/>
              <w:adjustRightInd w:val="0"/>
              <w:jc w:val="center"/>
              <w:rPr>
                <w:sz w:val="28"/>
                <w:szCs w:val="28"/>
              </w:rPr>
            </w:pPr>
            <w:r w:rsidRPr="0055751D">
              <w:rPr>
                <w:sz w:val="28"/>
                <w:szCs w:val="28"/>
              </w:rPr>
              <w:t>7</w:t>
            </w:r>
          </w:p>
        </w:tc>
        <w:tc>
          <w:tcPr>
            <w:tcW w:w="652" w:type="dxa"/>
          </w:tcPr>
          <w:p w:rsidR="00B21829" w:rsidRPr="0055751D" w:rsidRDefault="00B21829" w:rsidP="00B21829">
            <w:pPr>
              <w:autoSpaceDE w:val="0"/>
              <w:autoSpaceDN w:val="0"/>
              <w:adjustRightInd w:val="0"/>
              <w:jc w:val="center"/>
              <w:rPr>
                <w:sz w:val="28"/>
                <w:szCs w:val="28"/>
              </w:rPr>
            </w:pPr>
            <w:r w:rsidRPr="0055751D">
              <w:rPr>
                <w:sz w:val="28"/>
                <w:szCs w:val="28"/>
              </w:rPr>
              <w:t>6</w:t>
            </w:r>
          </w:p>
        </w:tc>
        <w:tc>
          <w:tcPr>
            <w:tcW w:w="652" w:type="dxa"/>
          </w:tcPr>
          <w:p w:rsidR="00B21829" w:rsidRPr="0055751D" w:rsidRDefault="00B21829" w:rsidP="00B21829">
            <w:pPr>
              <w:autoSpaceDE w:val="0"/>
              <w:autoSpaceDN w:val="0"/>
              <w:adjustRightInd w:val="0"/>
              <w:jc w:val="center"/>
              <w:rPr>
                <w:sz w:val="28"/>
                <w:szCs w:val="28"/>
              </w:rPr>
            </w:pPr>
            <w:r w:rsidRPr="0055751D">
              <w:rPr>
                <w:sz w:val="28"/>
                <w:szCs w:val="28"/>
              </w:rPr>
              <w:t>5</w:t>
            </w:r>
          </w:p>
        </w:tc>
        <w:tc>
          <w:tcPr>
            <w:tcW w:w="652" w:type="dxa"/>
          </w:tcPr>
          <w:p w:rsidR="00B21829" w:rsidRPr="0055751D" w:rsidRDefault="00B21829" w:rsidP="00B21829">
            <w:pPr>
              <w:autoSpaceDE w:val="0"/>
              <w:autoSpaceDN w:val="0"/>
              <w:adjustRightInd w:val="0"/>
              <w:jc w:val="center"/>
              <w:rPr>
                <w:sz w:val="28"/>
                <w:szCs w:val="28"/>
              </w:rPr>
            </w:pPr>
            <w:r w:rsidRPr="0055751D">
              <w:rPr>
                <w:sz w:val="28"/>
                <w:szCs w:val="28"/>
              </w:rPr>
              <w:t>4</w:t>
            </w:r>
          </w:p>
        </w:tc>
        <w:tc>
          <w:tcPr>
            <w:tcW w:w="652" w:type="dxa"/>
          </w:tcPr>
          <w:p w:rsidR="00B21829" w:rsidRPr="0055751D" w:rsidRDefault="00B21829" w:rsidP="00B21829">
            <w:pPr>
              <w:autoSpaceDE w:val="0"/>
              <w:autoSpaceDN w:val="0"/>
              <w:adjustRightInd w:val="0"/>
              <w:jc w:val="center"/>
              <w:rPr>
                <w:sz w:val="28"/>
                <w:szCs w:val="28"/>
              </w:rPr>
            </w:pPr>
            <w:r w:rsidRPr="0055751D">
              <w:rPr>
                <w:sz w:val="28"/>
                <w:szCs w:val="28"/>
              </w:rPr>
              <w:t>3</w:t>
            </w:r>
          </w:p>
        </w:tc>
        <w:tc>
          <w:tcPr>
            <w:tcW w:w="652" w:type="dxa"/>
          </w:tcPr>
          <w:p w:rsidR="00B21829" w:rsidRPr="0055751D" w:rsidRDefault="00B21829" w:rsidP="00B21829">
            <w:pPr>
              <w:autoSpaceDE w:val="0"/>
              <w:autoSpaceDN w:val="0"/>
              <w:adjustRightInd w:val="0"/>
              <w:jc w:val="center"/>
              <w:rPr>
                <w:sz w:val="28"/>
                <w:szCs w:val="28"/>
              </w:rPr>
            </w:pPr>
            <w:r w:rsidRPr="0055751D">
              <w:rPr>
                <w:sz w:val="28"/>
                <w:szCs w:val="28"/>
              </w:rPr>
              <w:t>2</w:t>
            </w:r>
          </w:p>
        </w:tc>
        <w:tc>
          <w:tcPr>
            <w:tcW w:w="593" w:type="dxa"/>
          </w:tcPr>
          <w:p w:rsidR="00B21829" w:rsidRPr="0055751D" w:rsidRDefault="00B21829" w:rsidP="00B21829">
            <w:pPr>
              <w:autoSpaceDE w:val="0"/>
              <w:autoSpaceDN w:val="0"/>
              <w:adjustRightInd w:val="0"/>
              <w:jc w:val="center"/>
              <w:rPr>
                <w:sz w:val="28"/>
                <w:szCs w:val="28"/>
              </w:rPr>
            </w:pPr>
            <w:r w:rsidRPr="0055751D">
              <w:rPr>
                <w:sz w:val="28"/>
                <w:szCs w:val="28"/>
              </w:rPr>
              <w:t>1</w:t>
            </w:r>
          </w:p>
        </w:tc>
      </w:tr>
      <w:tr w:rsidR="00B21829" w:rsidRPr="0055751D" w:rsidTr="008B17ED">
        <w:trPr>
          <w:jc w:val="center"/>
        </w:trPr>
        <w:tc>
          <w:tcPr>
            <w:tcW w:w="5097" w:type="dxa"/>
            <w:gridSpan w:val="8"/>
          </w:tcPr>
          <w:p w:rsidR="00B21829" w:rsidRPr="0055751D" w:rsidRDefault="00B21829" w:rsidP="00B21829">
            <w:pPr>
              <w:autoSpaceDE w:val="0"/>
              <w:autoSpaceDN w:val="0"/>
              <w:adjustRightInd w:val="0"/>
              <w:jc w:val="center"/>
              <w:rPr>
                <w:sz w:val="28"/>
                <w:szCs w:val="28"/>
              </w:rPr>
            </w:pPr>
            <w:r w:rsidRPr="0055751D">
              <w:rPr>
                <w:w w:val="104"/>
                <w:sz w:val="28"/>
                <w:szCs w:val="28"/>
              </w:rPr>
              <w:t>SAC</w:t>
            </w:r>
          </w:p>
        </w:tc>
        <w:tc>
          <w:tcPr>
            <w:tcW w:w="5157" w:type="dxa"/>
            <w:gridSpan w:val="8"/>
          </w:tcPr>
          <w:p w:rsidR="00B21829" w:rsidRPr="0055751D" w:rsidRDefault="00B21829" w:rsidP="00B21829">
            <w:pPr>
              <w:autoSpaceDE w:val="0"/>
              <w:autoSpaceDN w:val="0"/>
              <w:adjustRightInd w:val="0"/>
              <w:jc w:val="center"/>
              <w:rPr>
                <w:sz w:val="28"/>
                <w:szCs w:val="28"/>
              </w:rPr>
            </w:pPr>
            <w:r w:rsidRPr="0055751D">
              <w:rPr>
                <w:w w:val="101"/>
                <w:sz w:val="28"/>
                <w:szCs w:val="28"/>
              </w:rPr>
              <w:t>SIC</w:t>
            </w:r>
          </w:p>
        </w:tc>
      </w:tr>
    </w:tbl>
    <w:p w:rsidR="00B21829" w:rsidRPr="0055751D" w:rsidRDefault="00B21829" w:rsidP="00B21829">
      <w:pPr>
        <w:autoSpaceDE w:val="0"/>
        <w:autoSpaceDN w:val="0"/>
        <w:adjustRightInd w:val="0"/>
        <w:jc w:val="center"/>
      </w:pPr>
    </w:p>
    <w:p w:rsidR="00B21829" w:rsidRPr="0055751D" w:rsidRDefault="00B21829" w:rsidP="00B21829">
      <w:pPr>
        <w:autoSpaceDE w:val="0"/>
        <w:autoSpaceDN w:val="0"/>
        <w:adjustRightInd w:val="0"/>
        <w:ind w:firstLine="709"/>
        <w:jc w:val="both"/>
        <w:rPr>
          <w:w w:val="102"/>
          <w:sz w:val="28"/>
          <w:szCs w:val="28"/>
        </w:rPr>
      </w:pPr>
      <w:r w:rsidRPr="0055751D">
        <w:rPr>
          <w:sz w:val="28"/>
          <w:szCs w:val="28"/>
        </w:rPr>
        <w:t xml:space="preserve">SAC представляет собой восьмибитовый код номера, назначаемого </w:t>
      </w:r>
      <w:r w:rsidRPr="0055751D">
        <w:rPr>
          <w:w w:val="105"/>
          <w:sz w:val="28"/>
          <w:szCs w:val="28"/>
        </w:rPr>
        <w:t xml:space="preserve">для </w:t>
      </w:r>
      <w:r w:rsidRPr="0055751D">
        <w:rPr>
          <w:sz w:val="28"/>
          <w:szCs w:val="28"/>
        </w:rPr>
        <w:t>идентификациигеографического</w:t>
      </w:r>
      <w:r w:rsidRPr="0055751D">
        <w:rPr>
          <w:w w:val="102"/>
          <w:sz w:val="28"/>
          <w:szCs w:val="28"/>
        </w:rPr>
        <w:t xml:space="preserve">региона. </w:t>
      </w:r>
    </w:p>
    <w:p w:rsidR="00B21829" w:rsidRPr="0055751D" w:rsidRDefault="00B21829" w:rsidP="00B21829">
      <w:pPr>
        <w:ind w:firstLine="709"/>
        <w:rPr>
          <w:w w:val="103"/>
          <w:sz w:val="28"/>
          <w:szCs w:val="28"/>
        </w:rPr>
      </w:pPr>
      <w:r w:rsidRPr="0055751D">
        <w:rPr>
          <w:sz w:val="28"/>
          <w:szCs w:val="28"/>
        </w:rPr>
        <w:t>ФорматполяSACприведен</w:t>
      </w:r>
      <w:r w:rsidRPr="0055751D">
        <w:rPr>
          <w:w w:val="103"/>
          <w:sz w:val="28"/>
          <w:szCs w:val="28"/>
        </w:rPr>
        <w:t xml:space="preserve">ниже: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425"/>
        <w:gridCol w:w="444"/>
        <w:gridCol w:w="426"/>
        <w:gridCol w:w="460"/>
        <w:gridCol w:w="425"/>
        <w:gridCol w:w="425"/>
        <w:gridCol w:w="425"/>
      </w:tblGrid>
      <w:tr w:rsidR="00B21829" w:rsidRPr="0055751D" w:rsidTr="008B17ED">
        <w:tc>
          <w:tcPr>
            <w:tcW w:w="426" w:type="dxa"/>
          </w:tcPr>
          <w:p w:rsidR="00B21829" w:rsidRPr="0055751D" w:rsidRDefault="00B21829" w:rsidP="00B21829">
            <w:pPr>
              <w:autoSpaceDE w:val="0"/>
              <w:autoSpaceDN w:val="0"/>
              <w:adjustRightInd w:val="0"/>
              <w:jc w:val="center"/>
              <w:rPr>
                <w:sz w:val="28"/>
                <w:szCs w:val="28"/>
                <w:lang w:val="en-US"/>
              </w:rPr>
            </w:pPr>
            <w:r w:rsidRPr="0055751D">
              <w:rPr>
                <w:sz w:val="28"/>
                <w:szCs w:val="28"/>
                <w:lang w:val="en-US"/>
              </w:rPr>
              <w:t>b</w:t>
            </w:r>
          </w:p>
        </w:tc>
        <w:tc>
          <w:tcPr>
            <w:tcW w:w="425" w:type="dxa"/>
          </w:tcPr>
          <w:p w:rsidR="00B21829" w:rsidRPr="0055751D" w:rsidRDefault="00B21829" w:rsidP="00B21829">
            <w:pPr>
              <w:autoSpaceDE w:val="0"/>
              <w:autoSpaceDN w:val="0"/>
              <w:adjustRightInd w:val="0"/>
              <w:jc w:val="center"/>
              <w:rPr>
                <w:sz w:val="28"/>
                <w:szCs w:val="28"/>
                <w:lang w:val="en-US"/>
              </w:rPr>
            </w:pPr>
            <w:r w:rsidRPr="0055751D">
              <w:rPr>
                <w:sz w:val="28"/>
                <w:szCs w:val="28"/>
                <w:lang w:val="en-US"/>
              </w:rPr>
              <w:t>b</w:t>
            </w:r>
          </w:p>
        </w:tc>
        <w:tc>
          <w:tcPr>
            <w:tcW w:w="444" w:type="dxa"/>
          </w:tcPr>
          <w:p w:rsidR="00B21829" w:rsidRPr="0055751D" w:rsidRDefault="00B21829" w:rsidP="00B21829">
            <w:pPr>
              <w:autoSpaceDE w:val="0"/>
              <w:autoSpaceDN w:val="0"/>
              <w:adjustRightInd w:val="0"/>
              <w:jc w:val="center"/>
              <w:rPr>
                <w:sz w:val="28"/>
                <w:szCs w:val="28"/>
                <w:lang w:val="en-US"/>
              </w:rPr>
            </w:pPr>
            <w:r w:rsidRPr="0055751D">
              <w:rPr>
                <w:sz w:val="28"/>
                <w:szCs w:val="28"/>
                <w:lang w:val="en-US"/>
              </w:rPr>
              <w:t>b</w:t>
            </w:r>
          </w:p>
        </w:tc>
        <w:tc>
          <w:tcPr>
            <w:tcW w:w="426" w:type="dxa"/>
          </w:tcPr>
          <w:p w:rsidR="00B21829" w:rsidRPr="0055751D" w:rsidRDefault="00B21829" w:rsidP="00B21829">
            <w:pPr>
              <w:autoSpaceDE w:val="0"/>
              <w:autoSpaceDN w:val="0"/>
              <w:adjustRightInd w:val="0"/>
              <w:jc w:val="center"/>
              <w:rPr>
                <w:sz w:val="28"/>
                <w:szCs w:val="28"/>
                <w:lang w:val="en-US"/>
              </w:rPr>
            </w:pPr>
            <w:r w:rsidRPr="0055751D">
              <w:rPr>
                <w:sz w:val="28"/>
                <w:szCs w:val="28"/>
                <w:lang w:val="en-US"/>
              </w:rPr>
              <w:t>b</w:t>
            </w:r>
          </w:p>
        </w:tc>
        <w:tc>
          <w:tcPr>
            <w:tcW w:w="460" w:type="dxa"/>
          </w:tcPr>
          <w:p w:rsidR="00B21829" w:rsidRPr="0055751D" w:rsidRDefault="00B21829" w:rsidP="00B21829">
            <w:pPr>
              <w:autoSpaceDE w:val="0"/>
              <w:autoSpaceDN w:val="0"/>
              <w:adjustRightInd w:val="0"/>
              <w:jc w:val="center"/>
              <w:rPr>
                <w:sz w:val="28"/>
                <w:szCs w:val="28"/>
                <w:lang w:val="en-US"/>
              </w:rPr>
            </w:pPr>
            <w:r w:rsidRPr="0055751D">
              <w:rPr>
                <w:sz w:val="28"/>
                <w:szCs w:val="28"/>
                <w:lang w:val="en-US"/>
              </w:rPr>
              <w:t>b</w:t>
            </w:r>
          </w:p>
        </w:tc>
        <w:tc>
          <w:tcPr>
            <w:tcW w:w="425" w:type="dxa"/>
          </w:tcPr>
          <w:p w:rsidR="00B21829" w:rsidRPr="0055751D" w:rsidRDefault="00B21829" w:rsidP="00B21829">
            <w:pPr>
              <w:autoSpaceDE w:val="0"/>
              <w:autoSpaceDN w:val="0"/>
              <w:adjustRightInd w:val="0"/>
              <w:jc w:val="center"/>
              <w:rPr>
                <w:sz w:val="28"/>
                <w:szCs w:val="28"/>
                <w:lang w:val="en-US"/>
              </w:rPr>
            </w:pPr>
            <w:r w:rsidRPr="0055751D">
              <w:rPr>
                <w:sz w:val="28"/>
                <w:szCs w:val="28"/>
                <w:lang w:val="en-US"/>
              </w:rPr>
              <w:t>b</w:t>
            </w:r>
          </w:p>
        </w:tc>
        <w:tc>
          <w:tcPr>
            <w:tcW w:w="425" w:type="dxa"/>
          </w:tcPr>
          <w:p w:rsidR="00B21829" w:rsidRPr="0055751D" w:rsidRDefault="00B21829" w:rsidP="00B21829">
            <w:pPr>
              <w:autoSpaceDE w:val="0"/>
              <w:autoSpaceDN w:val="0"/>
              <w:adjustRightInd w:val="0"/>
              <w:jc w:val="center"/>
              <w:rPr>
                <w:sz w:val="28"/>
                <w:szCs w:val="28"/>
                <w:lang w:val="en-US"/>
              </w:rPr>
            </w:pPr>
            <w:r w:rsidRPr="0055751D">
              <w:rPr>
                <w:sz w:val="28"/>
                <w:szCs w:val="28"/>
                <w:lang w:val="en-US"/>
              </w:rPr>
              <w:t>b</w:t>
            </w:r>
          </w:p>
        </w:tc>
        <w:tc>
          <w:tcPr>
            <w:tcW w:w="425" w:type="dxa"/>
          </w:tcPr>
          <w:p w:rsidR="00B21829" w:rsidRPr="0055751D" w:rsidRDefault="00B21829" w:rsidP="00B21829">
            <w:pPr>
              <w:autoSpaceDE w:val="0"/>
              <w:autoSpaceDN w:val="0"/>
              <w:adjustRightInd w:val="0"/>
              <w:jc w:val="center"/>
              <w:rPr>
                <w:sz w:val="28"/>
                <w:szCs w:val="28"/>
                <w:lang w:val="en-US"/>
              </w:rPr>
            </w:pPr>
            <w:r w:rsidRPr="0055751D">
              <w:rPr>
                <w:sz w:val="28"/>
                <w:szCs w:val="28"/>
                <w:lang w:val="en-US"/>
              </w:rPr>
              <w:t>b</w:t>
            </w:r>
          </w:p>
        </w:tc>
      </w:tr>
    </w:tbl>
    <w:p w:rsidR="00B21829" w:rsidRPr="0055751D" w:rsidRDefault="00B21829" w:rsidP="00B21829">
      <w:pPr>
        <w:autoSpaceDE w:val="0"/>
        <w:autoSpaceDN w:val="0"/>
        <w:adjustRightInd w:val="0"/>
        <w:ind w:firstLine="708"/>
        <w:rPr>
          <w:sz w:val="28"/>
          <w:szCs w:val="28"/>
        </w:rPr>
      </w:pPr>
      <w:r w:rsidRPr="0055751D">
        <w:rPr>
          <w:sz w:val="28"/>
          <w:szCs w:val="28"/>
        </w:rPr>
        <w:t xml:space="preserve">где </w:t>
      </w:r>
      <w:r w:rsidRPr="0055751D">
        <w:rPr>
          <w:sz w:val="28"/>
          <w:szCs w:val="28"/>
          <w:lang w:val="en-US"/>
        </w:rPr>
        <w:t>b</w:t>
      </w:r>
      <w:r w:rsidRPr="0055751D">
        <w:rPr>
          <w:sz w:val="28"/>
          <w:szCs w:val="28"/>
        </w:rPr>
        <w:t xml:space="preserve"> – двоичная цифра. </w:t>
      </w:r>
    </w:p>
    <w:p w:rsidR="00B21829" w:rsidRPr="0055751D" w:rsidRDefault="00B21829" w:rsidP="00B21829">
      <w:pPr>
        <w:autoSpaceDE w:val="0"/>
        <w:autoSpaceDN w:val="0"/>
        <w:adjustRightInd w:val="0"/>
        <w:ind w:firstLine="708"/>
        <w:jc w:val="both"/>
        <w:rPr>
          <w:w w:val="104"/>
          <w:sz w:val="28"/>
          <w:szCs w:val="28"/>
        </w:rPr>
      </w:pPr>
      <w:r w:rsidRPr="0055751D">
        <w:rPr>
          <w:sz w:val="28"/>
          <w:szCs w:val="28"/>
        </w:rPr>
        <w:t xml:space="preserve">Для регионов Российской Федерации по месту установки средства наблюдения устанавливаются следующие коды </w:t>
      </w:r>
      <w:r w:rsidRPr="0055751D">
        <w:rPr>
          <w:w w:val="104"/>
          <w:sz w:val="28"/>
          <w:szCs w:val="28"/>
        </w:rPr>
        <w:t xml:space="preserve">SAC: </w:t>
      </w:r>
    </w:p>
    <w:p w:rsidR="00B21829" w:rsidRPr="0055751D" w:rsidRDefault="00B21829" w:rsidP="00B21829">
      <w:pPr>
        <w:autoSpaceDE w:val="0"/>
        <w:autoSpaceDN w:val="0"/>
        <w:adjustRightInd w:val="0"/>
        <w:ind w:firstLine="708"/>
        <w:jc w:val="both"/>
        <w:rPr>
          <w:w w:val="10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6519"/>
        <w:gridCol w:w="2688"/>
      </w:tblGrid>
      <w:tr w:rsidR="00B21829" w:rsidRPr="0055751D" w:rsidTr="008B17ED">
        <w:tc>
          <w:tcPr>
            <w:tcW w:w="993" w:type="dxa"/>
          </w:tcPr>
          <w:p w:rsidR="00B21829" w:rsidRPr="0055751D" w:rsidRDefault="00B21829" w:rsidP="00B21829">
            <w:pPr>
              <w:autoSpaceDE w:val="0"/>
              <w:autoSpaceDN w:val="0"/>
              <w:adjustRightInd w:val="0"/>
              <w:jc w:val="center"/>
              <w:rPr>
                <w:b/>
              </w:rPr>
            </w:pPr>
            <w:r w:rsidRPr="0055751D">
              <w:rPr>
                <w:b/>
                <w:w w:val="104"/>
              </w:rPr>
              <w:t>SAC</w:t>
            </w:r>
          </w:p>
        </w:tc>
        <w:tc>
          <w:tcPr>
            <w:tcW w:w="6519" w:type="dxa"/>
          </w:tcPr>
          <w:p w:rsidR="00B21829" w:rsidRPr="0055751D" w:rsidRDefault="00B21829" w:rsidP="00B21829">
            <w:pPr>
              <w:autoSpaceDE w:val="0"/>
              <w:autoSpaceDN w:val="0"/>
              <w:adjustRightInd w:val="0"/>
              <w:jc w:val="center"/>
              <w:rPr>
                <w:b/>
              </w:rPr>
            </w:pPr>
            <w:r w:rsidRPr="0055751D">
              <w:rPr>
                <w:b/>
              </w:rPr>
              <w:t>Федеральный округ</w:t>
            </w:r>
          </w:p>
        </w:tc>
        <w:tc>
          <w:tcPr>
            <w:tcW w:w="2688" w:type="dxa"/>
          </w:tcPr>
          <w:p w:rsidR="00B21829" w:rsidRPr="0055751D" w:rsidRDefault="00B21829" w:rsidP="00B21829">
            <w:pPr>
              <w:autoSpaceDE w:val="0"/>
              <w:autoSpaceDN w:val="0"/>
              <w:adjustRightInd w:val="0"/>
              <w:jc w:val="center"/>
              <w:rPr>
                <w:b/>
              </w:rPr>
            </w:pPr>
            <w:r w:rsidRPr="0055751D">
              <w:rPr>
                <w:b/>
              </w:rPr>
              <w:t>Код</w:t>
            </w:r>
          </w:p>
        </w:tc>
      </w:tr>
      <w:tr w:rsidR="00B21829" w:rsidRPr="0055751D" w:rsidTr="008B17ED">
        <w:tc>
          <w:tcPr>
            <w:tcW w:w="993" w:type="dxa"/>
          </w:tcPr>
          <w:p w:rsidR="00B21829" w:rsidRPr="0055751D" w:rsidRDefault="00B21829" w:rsidP="00B21829">
            <w:pPr>
              <w:autoSpaceDE w:val="0"/>
              <w:autoSpaceDN w:val="0"/>
              <w:adjustRightInd w:val="0"/>
              <w:jc w:val="center"/>
            </w:pPr>
            <w:r w:rsidRPr="0055751D">
              <w:t>49</w:t>
            </w:r>
          </w:p>
        </w:tc>
        <w:tc>
          <w:tcPr>
            <w:tcW w:w="6519" w:type="dxa"/>
          </w:tcPr>
          <w:p w:rsidR="00B21829" w:rsidRPr="0055751D" w:rsidRDefault="00B21829" w:rsidP="00B21829">
            <w:pPr>
              <w:autoSpaceDE w:val="0"/>
              <w:autoSpaceDN w:val="0"/>
              <w:adjustRightInd w:val="0"/>
              <w:jc w:val="center"/>
            </w:pPr>
            <w:r w:rsidRPr="0055751D">
              <w:t>Северо - Западный федеральный округ</w:t>
            </w:r>
          </w:p>
        </w:tc>
        <w:tc>
          <w:tcPr>
            <w:tcW w:w="2688" w:type="dxa"/>
          </w:tcPr>
          <w:p w:rsidR="00B21829" w:rsidRPr="0055751D" w:rsidRDefault="00B21829" w:rsidP="00B21829">
            <w:pPr>
              <w:autoSpaceDE w:val="0"/>
              <w:autoSpaceDN w:val="0"/>
              <w:adjustRightInd w:val="0"/>
              <w:jc w:val="center"/>
            </w:pPr>
            <w:r w:rsidRPr="0055751D">
              <w:t>01001001</w:t>
            </w:r>
          </w:p>
        </w:tc>
      </w:tr>
      <w:tr w:rsidR="00B21829" w:rsidRPr="0055751D" w:rsidTr="008B17ED">
        <w:tc>
          <w:tcPr>
            <w:tcW w:w="993" w:type="dxa"/>
          </w:tcPr>
          <w:p w:rsidR="00B21829" w:rsidRPr="0055751D" w:rsidRDefault="00B21829" w:rsidP="00B21829">
            <w:pPr>
              <w:autoSpaceDE w:val="0"/>
              <w:autoSpaceDN w:val="0"/>
              <w:adjustRightInd w:val="0"/>
              <w:jc w:val="center"/>
            </w:pPr>
            <w:r w:rsidRPr="0055751D">
              <w:t>50</w:t>
            </w:r>
          </w:p>
        </w:tc>
        <w:tc>
          <w:tcPr>
            <w:tcW w:w="6519" w:type="dxa"/>
          </w:tcPr>
          <w:p w:rsidR="00B21829" w:rsidRPr="0055751D" w:rsidRDefault="00B21829" w:rsidP="00B21829">
            <w:pPr>
              <w:autoSpaceDE w:val="0"/>
              <w:autoSpaceDN w:val="0"/>
              <w:adjustRightInd w:val="0"/>
              <w:jc w:val="center"/>
            </w:pPr>
            <w:r w:rsidRPr="0055751D">
              <w:t>Центральный федеральный округ</w:t>
            </w:r>
          </w:p>
        </w:tc>
        <w:tc>
          <w:tcPr>
            <w:tcW w:w="2688" w:type="dxa"/>
          </w:tcPr>
          <w:p w:rsidR="00B21829" w:rsidRPr="0055751D" w:rsidRDefault="00B21829" w:rsidP="00B21829">
            <w:pPr>
              <w:autoSpaceDE w:val="0"/>
              <w:autoSpaceDN w:val="0"/>
              <w:adjustRightInd w:val="0"/>
              <w:jc w:val="center"/>
            </w:pPr>
            <w:r w:rsidRPr="0055751D">
              <w:t>01010000</w:t>
            </w:r>
          </w:p>
        </w:tc>
      </w:tr>
      <w:tr w:rsidR="00B21829" w:rsidRPr="0055751D" w:rsidTr="008B17ED">
        <w:tc>
          <w:tcPr>
            <w:tcW w:w="993" w:type="dxa"/>
          </w:tcPr>
          <w:p w:rsidR="00B21829" w:rsidRPr="0055751D" w:rsidRDefault="00B21829" w:rsidP="00B21829">
            <w:pPr>
              <w:autoSpaceDE w:val="0"/>
              <w:autoSpaceDN w:val="0"/>
              <w:adjustRightInd w:val="0"/>
              <w:jc w:val="center"/>
            </w:pPr>
            <w:r w:rsidRPr="0055751D">
              <w:t>51</w:t>
            </w:r>
          </w:p>
        </w:tc>
        <w:tc>
          <w:tcPr>
            <w:tcW w:w="6519" w:type="dxa"/>
          </w:tcPr>
          <w:p w:rsidR="00B21829" w:rsidRPr="0055751D" w:rsidRDefault="00B21829" w:rsidP="00B21829">
            <w:pPr>
              <w:autoSpaceDE w:val="0"/>
              <w:autoSpaceDN w:val="0"/>
              <w:adjustRightInd w:val="0"/>
              <w:jc w:val="center"/>
            </w:pPr>
            <w:r w:rsidRPr="0055751D">
              <w:t>Дальневосточный федеральный округ</w:t>
            </w:r>
          </w:p>
        </w:tc>
        <w:tc>
          <w:tcPr>
            <w:tcW w:w="2688" w:type="dxa"/>
          </w:tcPr>
          <w:p w:rsidR="00B21829" w:rsidRPr="0055751D" w:rsidRDefault="00B21829" w:rsidP="00B21829">
            <w:pPr>
              <w:autoSpaceDE w:val="0"/>
              <w:autoSpaceDN w:val="0"/>
              <w:adjustRightInd w:val="0"/>
              <w:jc w:val="center"/>
            </w:pPr>
            <w:r w:rsidRPr="0055751D">
              <w:t>01010001</w:t>
            </w:r>
          </w:p>
        </w:tc>
      </w:tr>
      <w:tr w:rsidR="00B21829" w:rsidRPr="0055751D" w:rsidTr="008B17ED">
        <w:tc>
          <w:tcPr>
            <w:tcW w:w="993" w:type="dxa"/>
          </w:tcPr>
          <w:p w:rsidR="00B21829" w:rsidRPr="0055751D" w:rsidRDefault="00B21829" w:rsidP="00B21829">
            <w:pPr>
              <w:autoSpaceDE w:val="0"/>
              <w:autoSpaceDN w:val="0"/>
              <w:adjustRightInd w:val="0"/>
              <w:jc w:val="center"/>
            </w:pPr>
            <w:r w:rsidRPr="0055751D">
              <w:t>53</w:t>
            </w:r>
          </w:p>
        </w:tc>
        <w:tc>
          <w:tcPr>
            <w:tcW w:w="6519" w:type="dxa"/>
          </w:tcPr>
          <w:p w:rsidR="00B21829" w:rsidRPr="0055751D" w:rsidRDefault="00B21829" w:rsidP="00B21829">
            <w:pPr>
              <w:autoSpaceDE w:val="0"/>
              <w:autoSpaceDN w:val="0"/>
              <w:adjustRightInd w:val="0"/>
              <w:jc w:val="center"/>
            </w:pPr>
            <w:r w:rsidRPr="0055751D">
              <w:t xml:space="preserve">Южный, Северо - Кавказский и Крымский федеральные округа </w:t>
            </w:r>
          </w:p>
        </w:tc>
        <w:tc>
          <w:tcPr>
            <w:tcW w:w="2688" w:type="dxa"/>
          </w:tcPr>
          <w:p w:rsidR="00B21829" w:rsidRPr="0055751D" w:rsidRDefault="00B21829" w:rsidP="00B21829">
            <w:pPr>
              <w:autoSpaceDE w:val="0"/>
              <w:autoSpaceDN w:val="0"/>
              <w:adjustRightInd w:val="0"/>
              <w:jc w:val="center"/>
            </w:pPr>
            <w:r w:rsidRPr="0055751D">
              <w:t>01010011</w:t>
            </w:r>
          </w:p>
        </w:tc>
      </w:tr>
      <w:tr w:rsidR="00B21829" w:rsidRPr="0055751D" w:rsidTr="008B17ED">
        <w:tc>
          <w:tcPr>
            <w:tcW w:w="993" w:type="dxa"/>
          </w:tcPr>
          <w:p w:rsidR="00B21829" w:rsidRPr="0055751D" w:rsidRDefault="00B21829" w:rsidP="00B21829">
            <w:pPr>
              <w:autoSpaceDE w:val="0"/>
              <w:autoSpaceDN w:val="0"/>
              <w:adjustRightInd w:val="0"/>
              <w:jc w:val="center"/>
            </w:pPr>
            <w:r w:rsidRPr="0055751D">
              <w:t>54</w:t>
            </w:r>
          </w:p>
        </w:tc>
        <w:tc>
          <w:tcPr>
            <w:tcW w:w="6519" w:type="dxa"/>
          </w:tcPr>
          <w:p w:rsidR="00B21829" w:rsidRPr="0055751D" w:rsidRDefault="00B21829" w:rsidP="00B21829">
            <w:pPr>
              <w:autoSpaceDE w:val="0"/>
              <w:autoSpaceDN w:val="0"/>
              <w:adjustRightInd w:val="0"/>
              <w:jc w:val="center"/>
            </w:pPr>
            <w:r w:rsidRPr="0055751D">
              <w:t>Приволжский федеральный округ</w:t>
            </w:r>
          </w:p>
        </w:tc>
        <w:tc>
          <w:tcPr>
            <w:tcW w:w="2688" w:type="dxa"/>
          </w:tcPr>
          <w:p w:rsidR="00B21829" w:rsidRPr="0055751D" w:rsidRDefault="00B21829" w:rsidP="00B21829">
            <w:pPr>
              <w:autoSpaceDE w:val="0"/>
              <w:autoSpaceDN w:val="0"/>
              <w:adjustRightInd w:val="0"/>
              <w:jc w:val="center"/>
            </w:pPr>
            <w:r w:rsidRPr="0055751D">
              <w:t>01010100</w:t>
            </w:r>
          </w:p>
        </w:tc>
      </w:tr>
      <w:tr w:rsidR="00B21829" w:rsidRPr="0055751D" w:rsidTr="008B17ED">
        <w:tc>
          <w:tcPr>
            <w:tcW w:w="993" w:type="dxa"/>
          </w:tcPr>
          <w:p w:rsidR="00B21829" w:rsidRPr="0055751D" w:rsidRDefault="00B21829" w:rsidP="00B21829">
            <w:pPr>
              <w:autoSpaceDE w:val="0"/>
              <w:autoSpaceDN w:val="0"/>
              <w:adjustRightInd w:val="0"/>
              <w:jc w:val="center"/>
            </w:pPr>
            <w:r w:rsidRPr="0055751D">
              <w:t>55</w:t>
            </w:r>
          </w:p>
        </w:tc>
        <w:tc>
          <w:tcPr>
            <w:tcW w:w="6519" w:type="dxa"/>
          </w:tcPr>
          <w:p w:rsidR="00B21829" w:rsidRPr="0055751D" w:rsidRDefault="00B21829" w:rsidP="00B21829">
            <w:pPr>
              <w:autoSpaceDE w:val="0"/>
              <w:autoSpaceDN w:val="0"/>
              <w:adjustRightInd w:val="0"/>
              <w:jc w:val="center"/>
            </w:pPr>
            <w:r w:rsidRPr="0055751D">
              <w:t>Уральский федеральный округ</w:t>
            </w:r>
          </w:p>
        </w:tc>
        <w:tc>
          <w:tcPr>
            <w:tcW w:w="2688" w:type="dxa"/>
          </w:tcPr>
          <w:p w:rsidR="00B21829" w:rsidRPr="0055751D" w:rsidRDefault="00B21829" w:rsidP="00B21829">
            <w:pPr>
              <w:autoSpaceDE w:val="0"/>
              <w:autoSpaceDN w:val="0"/>
              <w:adjustRightInd w:val="0"/>
              <w:jc w:val="center"/>
            </w:pPr>
            <w:r w:rsidRPr="0055751D">
              <w:t>01010101</w:t>
            </w:r>
          </w:p>
        </w:tc>
      </w:tr>
      <w:tr w:rsidR="00B21829" w:rsidRPr="0055751D" w:rsidTr="008B17ED">
        <w:tc>
          <w:tcPr>
            <w:tcW w:w="993" w:type="dxa"/>
          </w:tcPr>
          <w:p w:rsidR="00B21829" w:rsidRPr="0055751D" w:rsidRDefault="00B21829" w:rsidP="00B21829">
            <w:pPr>
              <w:autoSpaceDE w:val="0"/>
              <w:autoSpaceDN w:val="0"/>
              <w:adjustRightInd w:val="0"/>
              <w:jc w:val="center"/>
            </w:pPr>
            <w:r w:rsidRPr="0055751D">
              <w:t>56</w:t>
            </w:r>
          </w:p>
        </w:tc>
        <w:tc>
          <w:tcPr>
            <w:tcW w:w="6519" w:type="dxa"/>
          </w:tcPr>
          <w:p w:rsidR="00B21829" w:rsidRPr="0055751D" w:rsidRDefault="00B21829" w:rsidP="00B21829">
            <w:pPr>
              <w:autoSpaceDE w:val="0"/>
              <w:autoSpaceDN w:val="0"/>
              <w:adjustRightInd w:val="0"/>
              <w:jc w:val="center"/>
            </w:pPr>
            <w:r w:rsidRPr="0055751D">
              <w:t>Сибирский федеральный округ</w:t>
            </w:r>
          </w:p>
        </w:tc>
        <w:tc>
          <w:tcPr>
            <w:tcW w:w="2688" w:type="dxa"/>
          </w:tcPr>
          <w:p w:rsidR="00B21829" w:rsidRPr="0055751D" w:rsidRDefault="00B21829" w:rsidP="00B21829">
            <w:pPr>
              <w:autoSpaceDE w:val="0"/>
              <w:autoSpaceDN w:val="0"/>
              <w:adjustRightInd w:val="0"/>
              <w:jc w:val="center"/>
            </w:pPr>
            <w:r w:rsidRPr="0055751D">
              <w:t>01010110</w:t>
            </w:r>
          </w:p>
        </w:tc>
      </w:tr>
    </w:tbl>
    <w:p w:rsidR="00B21829" w:rsidRPr="0055751D" w:rsidRDefault="00B21829" w:rsidP="00B21829">
      <w:pPr>
        <w:ind w:firstLine="709"/>
        <w:jc w:val="both"/>
      </w:pPr>
    </w:p>
    <w:p w:rsidR="00B21829" w:rsidRPr="0055751D" w:rsidRDefault="00B21829" w:rsidP="00B21829">
      <w:pPr>
        <w:ind w:firstLine="709"/>
        <w:jc w:val="both"/>
        <w:rPr>
          <w:sz w:val="28"/>
          <w:szCs w:val="28"/>
        </w:rPr>
      </w:pPr>
      <w:r w:rsidRPr="0055751D">
        <w:rPr>
          <w:sz w:val="28"/>
          <w:szCs w:val="28"/>
        </w:rPr>
        <w:t xml:space="preserve">SIC представляетсобой восьмибитовый код номера, назначаемого </w:t>
      </w:r>
      <w:r w:rsidRPr="0055751D">
        <w:rPr>
          <w:w w:val="103"/>
          <w:sz w:val="28"/>
          <w:szCs w:val="28"/>
        </w:rPr>
        <w:t xml:space="preserve">для </w:t>
      </w:r>
      <w:r w:rsidRPr="0055751D">
        <w:rPr>
          <w:sz w:val="28"/>
          <w:szCs w:val="28"/>
        </w:rPr>
        <w:t>идентификациикаждойиз систем(радиолокационныхсредств, станций АЗН,систем</w:t>
      </w:r>
      <w:r w:rsidRPr="0055751D">
        <w:rPr>
          <w:w w:val="105"/>
          <w:sz w:val="28"/>
          <w:szCs w:val="28"/>
        </w:rPr>
        <w:t xml:space="preserve">обработки </w:t>
      </w:r>
      <w:r w:rsidRPr="0055751D">
        <w:rPr>
          <w:sz w:val="28"/>
          <w:szCs w:val="28"/>
        </w:rPr>
        <w:t>радиолокационныхданных,информационныхсерверовит.п.)в пределахгеографического региона, который определяется SAC. Этот код должен</w:t>
      </w:r>
      <w:r w:rsidRPr="0055751D">
        <w:rPr>
          <w:w w:val="105"/>
          <w:sz w:val="28"/>
          <w:szCs w:val="28"/>
        </w:rPr>
        <w:t xml:space="preserve">быть </w:t>
      </w:r>
      <w:r w:rsidRPr="0055751D">
        <w:rPr>
          <w:sz w:val="28"/>
          <w:szCs w:val="28"/>
        </w:rPr>
        <w:t>индивидуальнымдлякаждой</w:t>
      </w:r>
      <w:r w:rsidRPr="0055751D">
        <w:rPr>
          <w:w w:val="101"/>
          <w:sz w:val="28"/>
          <w:szCs w:val="28"/>
        </w:rPr>
        <w:t xml:space="preserve">системы. </w:t>
      </w:r>
    </w:p>
    <w:p w:rsidR="00B21829" w:rsidRPr="0055751D" w:rsidRDefault="00B21829" w:rsidP="00B21829">
      <w:pPr>
        <w:ind w:firstLine="709"/>
        <w:rPr>
          <w:sz w:val="28"/>
          <w:szCs w:val="28"/>
        </w:rPr>
      </w:pPr>
      <w:r w:rsidRPr="0055751D">
        <w:rPr>
          <w:sz w:val="28"/>
          <w:szCs w:val="28"/>
        </w:rPr>
        <w:t>ФорматполяSICприведен</w:t>
      </w:r>
      <w:r w:rsidRPr="0055751D">
        <w:rPr>
          <w:w w:val="101"/>
          <w:sz w:val="28"/>
          <w:szCs w:val="28"/>
        </w:rPr>
        <w:t xml:space="preserve">ниже: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425"/>
        <w:gridCol w:w="444"/>
        <w:gridCol w:w="426"/>
        <w:gridCol w:w="460"/>
        <w:gridCol w:w="425"/>
        <w:gridCol w:w="425"/>
        <w:gridCol w:w="425"/>
      </w:tblGrid>
      <w:tr w:rsidR="00B21829" w:rsidRPr="0055751D" w:rsidTr="008B17ED">
        <w:tc>
          <w:tcPr>
            <w:tcW w:w="426" w:type="dxa"/>
          </w:tcPr>
          <w:p w:rsidR="00B21829" w:rsidRPr="0055751D" w:rsidRDefault="00B21829" w:rsidP="00B21829">
            <w:pPr>
              <w:autoSpaceDE w:val="0"/>
              <w:autoSpaceDN w:val="0"/>
              <w:adjustRightInd w:val="0"/>
              <w:jc w:val="center"/>
              <w:rPr>
                <w:sz w:val="28"/>
                <w:szCs w:val="28"/>
                <w:lang w:val="en-US"/>
              </w:rPr>
            </w:pPr>
            <w:r w:rsidRPr="0055751D">
              <w:rPr>
                <w:sz w:val="28"/>
                <w:szCs w:val="28"/>
                <w:lang w:val="en-US"/>
              </w:rPr>
              <w:t>b</w:t>
            </w:r>
          </w:p>
        </w:tc>
        <w:tc>
          <w:tcPr>
            <w:tcW w:w="425" w:type="dxa"/>
          </w:tcPr>
          <w:p w:rsidR="00B21829" w:rsidRPr="0055751D" w:rsidRDefault="00B21829" w:rsidP="00B21829">
            <w:pPr>
              <w:autoSpaceDE w:val="0"/>
              <w:autoSpaceDN w:val="0"/>
              <w:adjustRightInd w:val="0"/>
              <w:jc w:val="center"/>
              <w:rPr>
                <w:sz w:val="28"/>
                <w:szCs w:val="28"/>
                <w:lang w:val="en-US"/>
              </w:rPr>
            </w:pPr>
            <w:r w:rsidRPr="0055751D">
              <w:rPr>
                <w:sz w:val="28"/>
                <w:szCs w:val="28"/>
                <w:lang w:val="en-US"/>
              </w:rPr>
              <w:t>b</w:t>
            </w:r>
          </w:p>
        </w:tc>
        <w:tc>
          <w:tcPr>
            <w:tcW w:w="444" w:type="dxa"/>
          </w:tcPr>
          <w:p w:rsidR="00B21829" w:rsidRPr="0055751D" w:rsidRDefault="00B21829" w:rsidP="00B21829">
            <w:pPr>
              <w:autoSpaceDE w:val="0"/>
              <w:autoSpaceDN w:val="0"/>
              <w:adjustRightInd w:val="0"/>
              <w:jc w:val="center"/>
              <w:rPr>
                <w:sz w:val="28"/>
                <w:szCs w:val="28"/>
                <w:lang w:val="en-US"/>
              </w:rPr>
            </w:pPr>
            <w:r w:rsidRPr="0055751D">
              <w:rPr>
                <w:sz w:val="28"/>
                <w:szCs w:val="28"/>
                <w:lang w:val="en-US"/>
              </w:rPr>
              <w:t>b</w:t>
            </w:r>
          </w:p>
        </w:tc>
        <w:tc>
          <w:tcPr>
            <w:tcW w:w="426" w:type="dxa"/>
          </w:tcPr>
          <w:p w:rsidR="00B21829" w:rsidRPr="0055751D" w:rsidRDefault="00B21829" w:rsidP="00B21829">
            <w:pPr>
              <w:autoSpaceDE w:val="0"/>
              <w:autoSpaceDN w:val="0"/>
              <w:adjustRightInd w:val="0"/>
              <w:jc w:val="center"/>
              <w:rPr>
                <w:sz w:val="28"/>
                <w:szCs w:val="28"/>
                <w:lang w:val="en-US"/>
              </w:rPr>
            </w:pPr>
            <w:r w:rsidRPr="0055751D">
              <w:rPr>
                <w:sz w:val="28"/>
                <w:szCs w:val="28"/>
                <w:lang w:val="en-US"/>
              </w:rPr>
              <w:t>b</w:t>
            </w:r>
          </w:p>
        </w:tc>
        <w:tc>
          <w:tcPr>
            <w:tcW w:w="460" w:type="dxa"/>
          </w:tcPr>
          <w:p w:rsidR="00B21829" w:rsidRPr="0055751D" w:rsidRDefault="00B21829" w:rsidP="00B21829">
            <w:pPr>
              <w:autoSpaceDE w:val="0"/>
              <w:autoSpaceDN w:val="0"/>
              <w:adjustRightInd w:val="0"/>
              <w:jc w:val="center"/>
              <w:rPr>
                <w:sz w:val="28"/>
                <w:szCs w:val="28"/>
                <w:lang w:val="en-US"/>
              </w:rPr>
            </w:pPr>
            <w:r w:rsidRPr="0055751D">
              <w:rPr>
                <w:sz w:val="28"/>
                <w:szCs w:val="28"/>
                <w:lang w:val="en-US"/>
              </w:rPr>
              <w:t>b</w:t>
            </w:r>
          </w:p>
        </w:tc>
        <w:tc>
          <w:tcPr>
            <w:tcW w:w="425" w:type="dxa"/>
          </w:tcPr>
          <w:p w:rsidR="00B21829" w:rsidRPr="0055751D" w:rsidRDefault="00B21829" w:rsidP="00B21829">
            <w:pPr>
              <w:autoSpaceDE w:val="0"/>
              <w:autoSpaceDN w:val="0"/>
              <w:adjustRightInd w:val="0"/>
              <w:jc w:val="center"/>
              <w:rPr>
                <w:sz w:val="28"/>
                <w:szCs w:val="28"/>
                <w:lang w:val="en-US"/>
              </w:rPr>
            </w:pPr>
            <w:r w:rsidRPr="0055751D">
              <w:rPr>
                <w:sz w:val="28"/>
                <w:szCs w:val="28"/>
                <w:lang w:val="en-US"/>
              </w:rPr>
              <w:t>b</w:t>
            </w:r>
          </w:p>
        </w:tc>
        <w:tc>
          <w:tcPr>
            <w:tcW w:w="425" w:type="dxa"/>
          </w:tcPr>
          <w:p w:rsidR="00B21829" w:rsidRPr="0055751D" w:rsidRDefault="00B21829" w:rsidP="00B21829">
            <w:pPr>
              <w:autoSpaceDE w:val="0"/>
              <w:autoSpaceDN w:val="0"/>
              <w:adjustRightInd w:val="0"/>
              <w:jc w:val="center"/>
              <w:rPr>
                <w:sz w:val="28"/>
                <w:szCs w:val="28"/>
                <w:lang w:val="en-US"/>
              </w:rPr>
            </w:pPr>
            <w:r w:rsidRPr="0055751D">
              <w:rPr>
                <w:sz w:val="28"/>
                <w:szCs w:val="28"/>
                <w:lang w:val="en-US"/>
              </w:rPr>
              <w:t>b</w:t>
            </w:r>
          </w:p>
        </w:tc>
        <w:tc>
          <w:tcPr>
            <w:tcW w:w="425" w:type="dxa"/>
          </w:tcPr>
          <w:p w:rsidR="00B21829" w:rsidRPr="0055751D" w:rsidRDefault="00B21829" w:rsidP="00B21829">
            <w:pPr>
              <w:autoSpaceDE w:val="0"/>
              <w:autoSpaceDN w:val="0"/>
              <w:adjustRightInd w:val="0"/>
              <w:jc w:val="center"/>
              <w:rPr>
                <w:sz w:val="28"/>
                <w:szCs w:val="28"/>
                <w:lang w:val="en-US"/>
              </w:rPr>
            </w:pPr>
            <w:r w:rsidRPr="0055751D">
              <w:rPr>
                <w:sz w:val="28"/>
                <w:szCs w:val="28"/>
                <w:lang w:val="en-US"/>
              </w:rPr>
              <w:t>b</w:t>
            </w:r>
          </w:p>
        </w:tc>
      </w:tr>
    </w:tbl>
    <w:p w:rsidR="00B21829" w:rsidRPr="0055751D" w:rsidRDefault="00B21829" w:rsidP="00B21829">
      <w:pPr>
        <w:autoSpaceDE w:val="0"/>
        <w:autoSpaceDN w:val="0"/>
        <w:adjustRightInd w:val="0"/>
        <w:ind w:firstLine="709"/>
        <w:rPr>
          <w:sz w:val="28"/>
          <w:szCs w:val="28"/>
        </w:rPr>
      </w:pPr>
      <w:r w:rsidRPr="0055751D">
        <w:rPr>
          <w:sz w:val="28"/>
          <w:szCs w:val="28"/>
        </w:rPr>
        <w:lastRenderedPageBreak/>
        <w:t xml:space="preserve">где </w:t>
      </w:r>
      <w:r w:rsidRPr="0055751D">
        <w:rPr>
          <w:sz w:val="28"/>
          <w:szCs w:val="28"/>
          <w:lang w:val="en-US"/>
        </w:rPr>
        <w:t>b</w:t>
      </w:r>
      <w:r w:rsidRPr="0055751D">
        <w:rPr>
          <w:sz w:val="28"/>
          <w:szCs w:val="28"/>
        </w:rPr>
        <w:t xml:space="preserve"> – двоичная цифра. </w:t>
      </w:r>
    </w:p>
    <w:p w:rsidR="00B21829" w:rsidRPr="0055751D" w:rsidRDefault="00B21829" w:rsidP="00B21829">
      <w:pPr>
        <w:ind w:firstLine="709"/>
        <w:jc w:val="both"/>
        <w:rPr>
          <w:sz w:val="28"/>
          <w:szCs w:val="28"/>
        </w:rPr>
      </w:pPr>
      <w:r w:rsidRPr="0055751D">
        <w:rPr>
          <w:sz w:val="28"/>
          <w:szCs w:val="28"/>
        </w:rPr>
        <w:t>Индивидуальный SICназначаетсяпоставщиком государственной услуги по аэронавигационному обслуживанию пользователей воздушного пространства Российской Федерации</w:t>
      </w:r>
      <w:r w:rsidR="00C17A1D" w:rsidRPr="0055751D">
        <w:t>*</w:t>
      </w:r>
      <w:r w:rsidRPr="0055751D">
        <w:rPr>
          <w:color w:val="FFFFFF"/>
          <w:sz w:val="28"/>
          <w:szCs w:val="28"/>
          <w:vertAlign w:val="superscript"/>
        </w:rPr>
        <w:footnoteReference w:id="7"/>
      </w:r>
      <w:r w:rsidRPr="0055751D">
        <w:rPr>
          <w:sz w:val="28"/>
          <w:szCs w:val="28"/>
        </w:rPr>
        <w:t xml:space="preserve">. </w:t>
      </w:r>
    </w:p>
    <w:p w:rsidR="00B21829" w:rsidRPr="0055751D" w:rsidRDefault="00B21829" w:rsidP="00B21829">
      <w:pPr>
        <w:ind w:firstLine="709"/>
        <w:jc w:val="both"/>
        <w:rPr>
          <w:sz w:val="28"/>
          <w:szCs w:val="28"/>
        </w:rPr>
      </w:pPr>
      <w:r w:rsidRPr="0055751D">
        <w:rPr>
          <w:sz w:val="28"/>
          <w:szCs w:val="28"/>
        </w:rPr>
        <w:t>ДиапазонвозможныхзначенийSICдляодногоSACограничен от 0</w:t>
      </w:r>
      <w:r w:rsidRPr="0055751D">
        <w:rPr>
          <w:w w:val="101"/>
          <w:sz w:val="28"/>
          <w:szCs w:val="28"/>
        </w:rPr>
        <w:t xml:space="preserve">до 255. </w:t>
      </w:r>
    </w:p>
    <w:p w:rsidR="00B21829" w:rsidRPr="0055751D" w:rsidRDefault="00B21829" w:rsidP="00B21829">
      <w:pPr>
        <w:ind w:firstLine="709"/>
        <w:jc w:val="both"/>
        <w:rPr>
          <w:sz w:val="28"/>
          <w:szCs w:val="28"/>
        </w:rPr>
      </w:pPr>
    </w:p>
    <w:p w:rsidR="00B21829" w:rsidRPr="0055751D" w:rsidRDefault="00B21829" w:rsidP="00B21829">
      <w:pPr>
        <w:ind w:left="7513" w:firstLine="167"/>
        <w:jc w:val="both"/>
        <w:rPr>
          <w:sz w:val="28"/>
          <w:szCs w:val="28"/>
        </w:rPr>
      </w:pPr>
      <w:r w:rsidRPr="0055751D">
        <w:br w:type="page"/>
      </w:r>
      <w:bookmarkStart w:id="20" w:name="прил_3"/>
      <w:bookmarkEnd w:id="20"/>
      <w:r w:rsidR="008F397E" w:rsidRPr="0055751D">
        <w:rPr>
          <w:sz w:val="28"/>
          <w:szCs w:val="28"/>
        </w:rPr>
        <w:lastRenderedPageBreak/>
        <w:fldChar w:fldCharType="begin"/>
      </w:r>
      <w:r w:rsidRPr="0055751D">
        <w:rPr>
          <w:sz w:val="28"/>
          <w:szCs w:val="28"/>
        </w:rPr>
        <w:instrText xml:space="preserve"> HYPERLINK  \l "возвр_прил_3" </w:instrText>
      </w:r>
      <w:r w:rsidR="008F397E" w:rsidRPr="0055751D">
        <w:rPr>
          <w:sz w:val="28"/>
          <w:szCs w:val="28"/>
        </w:rPr>
        <w:fldChar w:fldCharType="separate"/>
      </w:r>
      <w:r w:rsidRPr="0055751D">
        <w:rPr>
          <w:sz w:val="28"/>
          <w:szCs w:val="28"/>
        </w:rPr>
        <w:t>ПРИЛОЖЕНИЕ № 3</w:t>
      </w:r>
      <w:r w:rsidR="008F397E" w:rsidRPr="0055751D">
        <w:rPr>
          <w:sz w:val="28"/>
          <w:szCs w:val="28"/>
        </w:rPr>
        <w:fldChar w:fldCharType="end"/>
      </w:r>
    </w:p>
    <w:p w:rsidR="00B21829" w:rsidRPr="0055751D" w:rsidRDefault="00B21829" w:rsidP="00B21829">
      <w:pPr>
        <w:ind w:left="7680"/>
        <w:jc w:val="both"/>
        <w:rPr>
          <w:sz w:val="28"/>
          <w:szCs w:val="28"/>
        </w:rPr>
      </w:pPr>
      <w:r w:rsidRPr="0055751D">
        <w:rPr>
          <w:sz w:val="28"/>
          <w:szCs w:val="28"/>
        </w:rPr>
        <w:t>к Правилам (п. 2.34)</w:t>
      </w:r>
    </w:p>
    <w:p w:rsidR="00B21829" w:rsidRPr="0055751D" w:rsidRDefault="00B21829" w:rsidP="00B21829">
      <w:pPr>
        <w:jc w:val="center"/>
        <w:rPr>
          <w:b/>
          <w:sz w:val="28"/>
          <w:szCs w:val="28"/>
        </w:rPr>
      </w:pPr>
    </w:p>
    <w:p w:rsidR="00B21829" w:rsidRPr="0055751D" w:rsidRDefault="00B21829" w:rsidP="00B21829">
      <w:pPr>
        <w:jc w:val="center"/>
        <w:rPr>
          <w:b/>
          <w:sz w:val="28"/>
          <w:szCs w:val="28"/>
        </w:rPr>
      </w:pPr>
    </w:p>
    <w:p w:rsidR="00B21829" w:rsidRPr="0055751D" w:rsidRDefault="00B21829" w:rsidP="00B21829">
      <w:pPr>
        <w:jc w:val="center"/>
        <w:rPr>
          <w:b/>
          <w:sz w:val="28"/>
          <w:szCs w:val="28"/>
        </w:rPr>
      </w:pPr>
      <w:r w:rsidRPr="0055751D">
        <w:rPr>
          <w:b/>
          <w:sz w:val="28"/>
          <w:szCs w:val="28"/>
        </w:rPr>
        <w:t xml:space="preserve">ПРАВИЛА </w:t>
      </w:r>
    </w:p>
    <w:p w:rsidR="00B21829" w:rsidRPr="0055751D" w:rsidRDefault="00B21829" w:rsidP="00B21829">
      <w:pPr>
        <w:jc w:val="center"/>
        <w:rPr>
          <w:b/>
          <w:sz w:val="28"/>
          <w:szCs w:val="28"/>
        </w:rPr>
      </w:pPr>
      <w:r w:rsidRPr="0055751D">
        <w:rPr>
          <w:b/>
          <w:sz w:val="28"/>
          <w:szCs w:val="28"/>
        </w:rPr>
        <w:t xml:space="preserve">составления и подачи телеграмм на станции связи </w:t>
      </w:r>
    </w:p>
    <w:p w:rsidR="00B21829" w:rsidRPr="0055751D" w:rsidRDefault="00B21829" w:rsidP="00B21829">
      <w:pPr>
        <w:jc w:val="center"/>
        <w:rPr>
          <w:sz w:val="28"/>
          <w:szCs w:val="28"/>
        </w:rPr>
      </w:pPr>
    </w:p>
    <w:p w:rsidR="00B21829" w:rsidRPr="0055751D" w:rsidRDefault="00B21829" w:rsidP="00B21829">
      <w:pPr>
        <w:numPr>
          <w:ilvl w:val="2"/>
          <w:numId w:val="11"/>
        </w:numPr>
        <w:tabs>
          <w:tab w:val="left" w:pos="1276"/>
        </w:tabs>
        <w:ind w:left="0" w:firstLine="709"/>
        <w:contextualSpacing/>
        <w:jc w:val="both"/>
        <w:rPr>
          <w:sz w:val="28"/>
          <w:szCs w:val="28"/>
        </w:rPr>
      </w:pPr>
      <w:r w:rsidRPr="0055751D">
        <w:rPr>
          <w:sz w:val="28"/>
          <w:szCs w:val="28"/>
        </w:rPr>
        <w:t xml:space="preserve">Телеграммы подразделяются: </w:t>
      </w:r>
    </w:p>
    <w:p w:rsidR="00B21829" w:rsidRPr="0055751D" w:rsidRDefault="00B21829" w:rsidP="00B21829">
      <w:pPr>
        <w:numPr>
          <w:ilvl w:val="1"/>
          <w:numId w:val="13"/>
        </w:numPr>
        <w:tabs>
          <w:tab w:val="left" w:pos="1276"/>
        </w:tabs>
        <w:ind w:left="0" w:firstLine="709"/>
        <w:contextualSpacing/>
        <w:jc w:val="both"/>
        <w:rPr>
          <w:sz w:val="28"/>
          <w:szCs w:val="28"/>
        </w:rPr>
      </w:pPr>
      <w:r w:rsidRPr="0055751D">
        <w:rPr>
          <w:sz w:val="28"/>
          <w:szCs w:val="28"/>
        </w:rPr>
        <w:t xml:space="preserve">В зависимости от стадии их обработки: </w:t>
      </w:r>
    </w:p>
    <w:p w:rsidR="00B21829" w:rsidRPr="0055751D" w:rsidRDefault="00B21829" w:rsidP="00B21829">
      <w:pPr>
        <w:ind w:firstLine="709"/>
        <w:jc w:val="both"/>
        <w:rPr>
          <w:sz w:val="28"/>
          <w:szCs w:val="28"/>
        </w:rPr>
      </w:pPr>
      <w:r w:rsidRPr="0055751D">
        <w:rPr>
          <w:sz w:val="28"/>
          <w:szCs w:val="28"/>
        </w:rPr>
        <w:t xml:space="preserve">исходящие - принятые от отправителей и передаваемые из данной станции связи; </w:t>
      </w:r>
    </w:p>
    <w:p w:rsidR="00B21829" w:rsidRPr="0055751D" w:rsidRDefault="00B21829" w:rsidP="00B21829">
      <w:pPr>
        <w:ind w:firstLine="709"/>
        <w:jc w:val="both"/>
        <w:rPr>
          <w:sz w:val="28"/>
          <w:szCs w:val="28"/>
        </w:rPr>
      </w:pPr>
      <w:r w:rsidRPr="0055751D">
        <w:rPr>
          <w:sz w:val="28"/>
          <w:szCs w:val="28"/>
        </w:rPr>
        <w:t xml:space="preserve">транзитные - проходящие через данную станцию связи и обрабатываемые на ней; </w:t>
      </w:r>
    </w:p>
    <w:p w:rsidR="00B21829" w:rsidRPr="0055751D" w:rsidRDefault="00B21829" w:rsidP="00B21829">
      <w:pPr>
        <w:ind w:firstLine="709"/>
        <w:jc w:val="both"/>
        <w:rPr>
          <w:sz w:val="28"/>
          <w:szCs w:val="28"/>
        </w:rPr>
      </w:pPr>
      <w:r w:rsidRPr="0055751D">
        <w:rPr>
          <w:sz w:val="28"/>
          <w:szCs w:val="28"/>
        </w:rPr>
        <w:t xml:space="preserve">входящие - поступившие по каналам связи на данную станцию связи и подлежащие доставке адресатам этой станции. </w:t>
      </w:r>
    </w:p>
    <w:p w:rsidR="00B21829" w:rsidRPr="0055751D" w:rsidRDefault="00B21829" w:rsidP="00B21829">
      <w:pPr>
        <w:numPr>
          <w:ilvl w:val="1"/>
          <w:numId w:val="13"/>
        </w:numPr>
        <w:tabs>
          <w:tab w:val="left" w:pos="1276"/>
        </w:tabs>
        <w:ind w:left="0" w:firstLine="709"/>
        <w:contextualSpacing/>
        <w:jc w:val="both"/>
        <w:rPr>
          <w:sz w:val="28"/>
          <w:szCs w:val="28"/>
        </w:rPr>
      </w:pPr>
      <w:r w:rsidRPr="0055751D">
        <w:rPr>
          <w:sz w:val="28"/>
          <w:szCs w:val="28"/>
        </w:rPr>
        <w:t xml:space="preserve"> В зависимости от составляемой абонентом адресной строки: </w:t>
      </w:r>
    </w:p>
    <w:p w:rsidR="00B21829" w:rsidRPr="0055751D" w:rsidRDefault="00B21829" w:rsidP="00B21829">
      <w:pPr>
        <w:ind w:firstLine="709"/>
        <w:jc w:val="both"/>
        <w:rPr>
          <w:sz w:val="28"/>
          <w:szCs w:val="28"/>
        </w:rPr>
      </w:pPr>
      <w:r w:rsidRPr="0055751D">
        <w:rPr>
          <w:sz w:val="28"/>
          <w:szCs w:val="28"/>
        </w:rPr>
        <w:t xml:space="preserve">одноадресные - телеграммы, имеющие в адресной строке один адрес и направляемые одному адресату сети; </w:t>
      </w:r>
    </w:p>
    <w:p w:rsidR="00B21829" w:rsidRPr="0055751D" w:rsidRDefault="00B21829" w:rsidP="00B21829">
      <w:pPr>
        <w:ind w:firstLine="709"/>
        <w:jc w:val="both"/>
        <w:rPr>
          <w:sz w:val="28"/>
          <w:szCs w:val="28"/>
        </w:rPr>
      </w:pPr>
      <w:r w:rsidRPr="0055751D">
        <w:rPr>
          <w:sz w:val="28"/>
          <w:szCs w:val="28"/>
        </w:rPr>
        <w:t xml:space="preserve">многоадресные - направляемые нескольким адресатам сети; </w:t>
      </w:r>
    </w:p>
    <w:p w:rsidR="00B21829" w:rsidRPr="0055751D" w:rsidRDefault="00B21829" w:rsidP="00B21829">
      <w:pPr>
        <w:ind w:firstLine="709"/>
        <w:jc w:val="both"/>
        <w:rPr>
          <w:sz w:val="28"/>
          <w:szCs w:val="28"/>
        </w:rPr>
      </w:pPr>
      <w:r w:rsidRPr="0055751D">
        <w:rPr>
          <w:sz w:val="28"/>
          <w:szCs w:val="28"/>
        </w:rPr>
        <w:t xml:space="preserve">коллективные - имеющие в адресной строке один адрес, но направляемые нескольким заранее предопределенным адресатам сети (используются только в случае предварительного согласования между отправителем и станцией связи, обеспечивающей предопределенную рассылку); </w:t>
      </w:r>
    </w:p>
    <w:p w:rsidR="00B21829" w:rsidRPr="0055751D" w:rsidRDefault="00B21829" w:rsidP="00B21829">
      <w:pPr>
        <w:ind w:firstLine="709"/>
        <w:jc w:val="both"/>
        <w:rPr>
          <w:sz w:val="28"/>
          <w:szCs w:val="28"/>
        </w:rPr>
      </w:pPr>
      <w:r w:rsidRPr="0055751D">
        <w:rPr>
          <w:sz w:val="28"/>
          <w:szCs w:val="28"/>
        </w:rPr>
        <w:t xml:space="preserve">циркулярные - телеграммы, направляемые по сети связи по заранее сформированным спискам адресов. </w:t>
      </w:r>
    </w:p>
    <w:p w:rsidR="00B21829" w:rsidRPr="0055751D" w:rsidRDefault="00B21829" w:rsidP="00B21829">
      <w:pPr>
        <w:numPr>
          <w:ilvl w:val="1"/>
          <w:numId w:val="13"/>
        </w:numPr>
        <w:tabs>
          <w:tab w:val="left" w:pos="1276"/>
        </w:tabs>
        <w:ind w:left="0" w:firstLine="709"/>
        <w:contextualSpacing/>
        <w:jc w:val="both"/>
        <w:rPr>
          <w:sz w:val="28"/>
          <w:szCs w:val="28"/>
        </w:rPr>
      </w:pPr>
      <w:r w:rsidRPr="0055751D">
        <w:rPr>
          <w:sz w:val="28"/>
          <w:szCs w:val="28"/>
        </w:rPr>
        <w:t xml:space="preserve">В зависимости от текста сообщения и способа их обработки на: </w:t>
      </w:r>
    </w:p>
    <w:p w:rsidR="00B21829" w:rsidRPr="0055751D" w:rsidRDefault="00B21829" w:rsidP="00B21829">
      <w:pPr>
        <w:ind w:firstLine="709"/>
        <w:jc w:val="both"/>
        <w:rPr>
          <w:sz w:val="28"/>
          <w:szCs w:val="28"/>
        </w:rPr>
      </w:pPr>
      <w:r w:rsidRPr="0055751D">
        <w:rPr>
          <w:sz w:val="28"/>
          <w:szCs w:val="28"/>
        </w:rPr>
        <w:t xml:space="preserve">формализованные - телеграммы, текст которых составлен по строго установленной форме; </w:t>
      </w:r>
    </w:p>
    <w:p w:rsidR="00B21829" w:rsidRPr="0055751D" w:rsidRDefault="00B21829" w:rsidP="00B21829">
      <w:pPr>
        <w:ind w:firstLine="709"/>
        <w:jc w:val="both"/>
        <w:rPr>
          <w:sz w:val="28"/>
          <w:szCs w:val="28"/>
        </w:rPr>
      </w:pPr>
      <w:r w:rsidRPr="0055751D">
        <w:rPr>
          <w:sz w:val="28"/>
          <w:szCs w:val="28"/>
        </w:rPr>
        <w:t xml:space="preserve">простые - обычные смысловые телеграммы; </w:t>
      </w:r>
    </w:p>
    <w:p w:rsidR="00B21829" w:rsidRPr="0055751D" w:rsidRDefault="00B21829" w:rsidP="00B21829">
      <w:pPr>
        <w:ind w:firstLine="709"/>
        <w:jc w:val="both"/>
        <w:rPr>
          <w:sz w:val="28"/>
          <w:szCs w:val="28"/>
        </w:rPr>
      </w:pPr>
      <w:r w:rsidRPr="0055751D">
        <w:rPr>
          <w:sz w:val="28"/>
          <w:szCs w:val="28"/>
        </w:rPr>
        <w:t xml:space="preserve">служебные - телеграммы, которыми обмениваются станции связи для обеспечения контроля за работоспособностью сети. </w:t>
      </w:r>
    </w:p>
    <w:p w:rsidR="00B21829" w:rsidRPr="0055751D" w:rsidRDefault="00B21829" w:rsidP="00B21829">
      <w:pPr>
        <w:numPr>
          <w:ilvl w:val="2"/>
          <w:numId w:val="11"/>
        </w:numPr>
        <w:tabs>
          <w:tab w:val="left" w:pos="1276"/>
        </w:tabs>
        <w:ind w:left="0" w:firstLine="709"/>
        <w:contextualSpacing/>
        <w:jc w:val="both"/>
        <w:rPr>
          <w:sz w:val="28"/>
          <w:szCs w:val="28"/>
        </w:rPr>
      </w:pPr>
      <w:r w:rsidRPr="0055751D">
        <w:rPr>
          <w:sz w:val="28"/>
          <w:szCs w:val="28"/>
        </w:rPr>
        <w:t xml:space="preserve">Очередность передачи телеграмм. </w:t>
      </w:r>
    </w:p>
    <w:p w:rsidR="00B21829" w:rsidRPr="0055751D" w:rsidRDefault="00B21829" w:rsidP="00B21829">
      <w:pPr>
        <w:numPr>
          <w:ilvl w:val="1"/>
          <w:numId w:val="14"/>
        </w:numPr>
        <w:tabs>
          <w:tab w:val="left" w:pos="1276"/>
        </w:tabs>
        <w:ind w:left="0" w:firstLine="709"/>
        <w:contextualSpacing/>
        <w:jc w:val="both"/>
        <w:rPr>
          <w:sz w:val="28"/>
          <w:szCs w:val="28"/>
        </w:rPr>
      </w:pPr>
      <w:r w:rsidRPr="0055751D">
        <w:rPr>
          <w:sz w:val="28"/>
          <w:szCs w:val="28"/>
        </w:rPr>
        <w:t xml:space="preserve">Всем сообщениям, передаваемым в сети авиационной фиксированной электросвязи гражданской авиации и оформляемым в виде телеграмм, в зависимости от их содержания присваивается одна из следующих категорий срочности: СС, ДД, ФФ, ГГ, КК. </w:t>
      </w:r>
    </w:p>
    <w:p w:rsidR="00B21829" w:rsidRPr="0055751D" w:rsidRDefault="00B21829" w:rsidP="00B21829">
      <w:pPr>
        <w:numPr>
          <w:ilvl w:val="1"/>
          <w:numId w:val="14"/>
        </w:numPr>
        <w:tabs>
          <w:tab w:val="left" w:pos="1276"/>
        </w:tabs>
        <w:ind w:left="0" w:firstLine="709"/>
        <w:contextualSpacing/>
        <w:jc w:val="both"/>
        <w:rPr>
          <w:sz w:val="28"/>
          <w:szCs w:val="28"/>
        </w:rPr>
      </w:pPr>
      <w:r w:rsidRPr="0055751D">
        <w:rPr>
          <w:sz w:val="28"/>
          <w:szCs w:val="28"/>
        </w:rPr>
        <w:t xml:space="preserve"> Очередность передачи телеграмм в сети авиационной фиксированной электросвязи является следующей: </w:t>
      </w:r>
    </w:p>
    <w:p w:rsidR="00B21829" w:rsidRPr="0055751D" w:rsidRDefault="00B21829" w:rsidP="00B21829">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0"/>
        <w:gridCol w:w="4920"/>
      </w:tblGrid>
      <w:tr w:rsidR="00B21829" w:rsidRPr="0055751D" w:rsidTr="008B17ED">
        <w:tc>
          <w:tcPr>
            <w:tcW w:w="5280" w:type="dxa"/>
          </w:tcPr>
          <w:p w:rsidR="00B21829" w:rsidRPr="0055751D" w:rsidRDefault="00B21829" w:rsidP="00B21829">
            <w:pPr>
              <w:jc w:val="center"/>
              <w:rPr>
                <w:b/>
              </w:rPr>
            </w:pPr>
            <w:r w:rsidRPr="0055751D">
              <w:rPr>
                <w:b/>
              </w:rPr>
              <w:t>Очередность передачи</w:t>
            </w:r>
          </w:p>
        </w:tc>
        <w:tc>
          <w:tcPr>
            <w:tcW w:w="4920" w:type="dxa"/>
          </w:tcPr>
          <w:p w:rsidR="00B21829" w:rsidRPr="0055751D" w:rsidRDefault="00B21829" w:rsidP="00B21829">
            <w:pPr>
              <w:jc w:val="center"/>
              <w:rPr>
                <w:b/>
              </w:rPr>
            </w:pPr>
            <w:r w:rsidRPr="0055751D">
              <w:rPr>
                <w:b/>
              </w:rPr>
              <w:t>Категория срочности</w:t>
            </w:r>
          </w:p>
        </w:tc>
      </w:tr>
      <w:tr w:rsidR="00B21829" w:rsidRPr="0055751D" w:rsidTr="008B17ED">
        <w:tc>
          <w:tcPr>
            <w:tcW w:w="5280" w:type="dxa"/>
          </w:tcPr>
          <w:p w:rsidR="00B21829" w:rsidRPr="0055751D" w:rsidRDefault="00B21829" w:rsidP="00B21829">
            <w:pPr>
              <w:jc w:val="center"/>
            </w:pPr>
            <w:r w:rsidRPr="0055751D">
              <w:t>1</w:t>
            </w:r>
          </w:p>
        </w:tc>
        <w:tc>
          <w:tcPr>
            <w:tcW w:w="4920" w:type="dxa"/>
          </w:tcPr>
          <w:p w:rsidR="00B21829" w:rsidRPr="0055751D" w:rsidRDefault="00B21829" w:rsidP="00B21829">
            <w:pPr>
              <w:ind w:left="-108"/>
              <w:jc w:val="center"/>
            </w:pPr>
            <w:r w:rsidRPr="0055751D">
              <w:t>СС</w:t>
            </w:r>
          </w:p>
        </w:tc>
      </w:tr>
      <w:tr w:rsidR="00B21829" w:rsidRPr="0055751D" w:rsidTr="008B17ED">
        <w:tc>
          <w:tcPr>
            <w:tcW w:w="5280" w:type="dxa"/>
          </w:tcPr>
          <w:p w:rsidR="00B21829" w:rsidRPr="0055751D" w:rsidRDefault="00B21829" w:rsidP="00B21829">
            <w:pPr>
              <w:jc w:val="center"/>
            </w:pPr>
            <w:r w:rsidRPr="0055751D">
              <w:t>2</w:t>
            </w:r>
          </w:p>
        </w:tc>
        <w:tc>
          <w:tcPr>
            <w:tcW w:w="4920" w:type="dxa"/>
          </w:tcPr>
          <w:p w:rsidR="00B21829" w:rsidRPr="0055751D" w:rsidRDefault="00B21829" w:rsidP="00B21829">
            <w:pPr>
              <w:jc w:val="center"/>
            </w:pPr>
            <w:r w:rsidRPr="0055751D">
              <w:t>ДД, ФФ</w:t>
            </w:r>
          </w:p>
        </w:tc>
      </w:tr>
      <w:tr w:rsidR="00B21829" w:rsidRPr="0055751D" w:rsidTr="008B17ED">
        <w:tc>
          <w:tcPr>
            <w:tcW w:w="5280" w:type="dxa"/>
          </w:tcPr>
          <w:p w:rsidR="00B21829" w:rsidRPr="0055751D" w:rsidRDefault="00B21829" w:rsidP="00B21829">
            <w:pPr>
              <w:jc w:val="center"/>
            </w:pPr>
            <w:r w:rsidRPr="0055751D">
              <w:t>3</w:t>
            </w:r>
          </w:p>
        </w:tc>
        <w:tc>
          <w:tcPr>
            <w:tcW w:w="4920" w:type="dxa"/>
          </w:tcPr>
          <w:p w:rsidR="00B21829" w:rsidRPr="0055751D" w:rsidRDefault="00B21829" w:rsidP="00B21829">
            <w:pPr>
              <w:jc w:val="center"/>
            </w:pPr>
            <w:r w:rsidRPr="0055751D">
              <w:t>ГГ, КК</w:t>
            </w:r>
          </w:p>
        </w:tc>
      </w:tr>
    </w:tbl>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p w:rsidR="00B21829" w:rsidRPr="0055751D" w:rsidRDefault="00B21829" w:rsidP="00B21829">
      <w:pPr>
        <w:numPr>
          <w:ilvl w:val="1"/>
          <w:numId w:val="14"/>
        </w:numPr>
        <w:tabs>
          <w:tab w:val="left" w:pos="1276"/>
        </w:tabs>
        <w:ind w:left="0" w:firstLine="709"/>
        <w:contextualSpacing/>
        <w:jc w:val="both"/>
        <w:rPr>
          <w:sz w:val="28"/>
          <w:szCs w:val="28"/>
        </w:rPr>
      </w:pPr>
      <w:r w:rsidRPr="0055751D">
        <w:rPr>
          <w:sz w:val="28"/>
          <w:szCs w:val="28"/>
        </w:rPr>
        <w:t xml:space="preserve">Категория срочности СС присваивается телеграммам, имеющим сообщения: </w:t>
      </w:r>
    </w:p>
    <w:p w:rsidR="00B21829" w:rsidRPr="0055751D" w:rsidRDefault="00B21829" w:rsidP="00B21829">
      <w:pPr>
        <w:ind w:firstLine="709"/>
        <w:jc w:val="both"/>
        <w:rPr>
          <w:sz w:val="28"/>
          <w:szCs w:val="28"/>
        </w:rPr>
      </w:pPr>
      <w:r w:rsidRPr="0055751D">
        <w:rPr>
          <w:sz w:val="28"/>
          <w:szCs w:val="28"/>
        </w:rPr>
        <w:t xml:space="preserve">о сигналах бедствия или срочности; </w:t>
      </w:r>
    </w:p>
    <w:p w:rsidR="00B21829" w:rsidRPr="0055751D" w:rsidRDefault="00B21829" w:rsidP="00B21829">
      <w:pPr>
        <w:ind w:firstLine="709"/>
        <w:jc w:val="both"/>
        <w:rPr>
          <w:sz w:val="28"/>
          <w:szCs w:val="28"/>
        </w:rPr>
      </w:pPr>
      <w:r w:rsidRPr="0055751D">
        <w:rPr>
          <w:sz w:val="28"/>
          <w:szCs w:val="28"/>
        </w:rPr>
        <w:lastRenderedPageBreak/>
        <w:t xml:space="preserve">о воздушных судах, потерявших связь и не обнаруженных радиолокаторами; </w:t>
      </w:r>
    </w:p>
    <w:p w:rsidR="00B21829" w:rsidRPr="0055751D" w:rsidRDefault="00B21829" w:rsidP="00B21829">
      <w:pPr>
        <w:ind w:firstLine="709"/>
        <w:jc w:val="both"/>
        <w:rPr>
          <w:sz w:val="28"/>
          <w:szCs w:val="28"/>
        </w:rPr>
      </w:pPr>
      <w:r w:rsidRPr="0055751D">
        <w:rPr>
          <w:sz w:val="28"/>
          <w:szCs w:val="28"/>
        </w:rPr>
        <w:t xml:space="preserve">о воздушных судах, не прибывших в аэропорты назначения; </w:t>
      </w:r>
    </w:p>
    <w:p w:rsidR="00B21829" w:rsidRPr="0055751D" w:rsidRDefault="00B21829" w:rsidP="00B21829">
      <w:pPr>
        <w:ind w:firstLine="709"/>
        <w:jc w:val="both"/>
        <w:rPr>
          <w:sz w:val="28"/>
          <w:szCs w:val="28"/>
        </w:rPr>
      </w:pPr>
      <w:r w:rsidRPr="0055751D">
        <w:rPr>
          <w:sz w:val="28"/>
          <w:szCs w:val="28"/>
        </w:rPr>
        <w:t xml:space="preserve">о летных происшествиях; </w:t>
      </w:r>
    </w:p>
    <w:p w:rsidR="00B21829" w:rsidRPr="0055751D" w:rsidRDefault="00B21829" w:rsidP="00B21829">
      <w:pPr>
        <w:ind w:firstLine="709"/>
        <w:jc w:val="both"/>
        <w:rPr>
          <w:sz w:val="28"/>
          <w:szCs w:val="28"/>
        </w:rPr>
      </w:pPr>
      <w:r w:rsidRPr="0055751D">
        <w:rPr>
          <w:sz w:val="28"/>
          <w:szCs w:val="28"/>
        </w:rPr>
        <w:t xml:space="preserve">по вопросам оказания помощи терпящим бедствие людям, воздушным и морским судам и др. </w:t>
      </w:r>
    </w:p>
    <w:p w:rsidR="00B21829" w:rsidRPr="0055751D" w:rsidRDefault="00B21829" w:rsidP="00B21829">
      <w:pPr>
        <w:numPr>
          <w:ilvl w:val="1"/>
          <w:numId w:val="14"/>
        </w:numPr>
        <w:tabs>
          <w:tab w:val="left" w:pos="1276"/>
        </w:tabs>
        <w:ind w:left="0" w:firstLine="709"/>
        <w:contextualSpacing/>
        <w:jc w:val="both"/>
        <w:rPr>
          <w:sz w:val="28"/>
          <w:szCs w:val="28"/>
        </w:rPr>
      </w:pPr>
      <w:r w:rsidRPr="0055751D">
        <w:rPr>
          <w:sz w:val="28"/>
          <w:szCs w:val="28"/>
        </w:rPr>
        <w:t xml:space="preserve">Категория срочности ДД присваивается телеграммам, имеющим сообщения: </w:t>
      </w:r>
    </w:p>
    <w:p w:rsidR="00B21829" w:rsidRPr="0055751D" w:rsidRDefault="00B21829" w:rsidP="00B21829">
      <w:pPr>
        <w:ind w:firstLine="709"/>
        <w:jc w:val="both"/>
        <w:rPr>
          <w:sz w:val="28"/>
          <w:szCs w:val="28"/>
        </w:rPr>
      </w:pPr>
      <w:r w:rsidRPr="0055751D">
        <w:rPr>
          <w:sz w:val="28"/>
          <w:szCs w:val="28"/>
        </w:rPr>
        <w:t xml:space="preserve">о чрезвычайных происшествиях, повреждениях воздушных судов на земле; </w:t>
      </w:r>
    </w:p>
    <w:p w:rsidR="00B21829" w:rsidRPr="0055751D" w:rsidRDefault="00B21829" w:rsidP="00B21829">
      <w:pPr>
        <w:ind w:firstLine="709"/>
        <w:jc w:val="both"/>
        <w:rPr>
          <w:sz w:val="28"/>
          <w:szCs w:val="28"/>
        </w:rPr>
      </w:pPr>
      <w:r w:rsidRPr="0055751D">
        <w:rPr>
          <w:sz w:val="28"/>
          <w:szCs w:val="28"/>
        </w:rPr>
        <w:t xml:space="preserve">об ограничениях и запрещениях полетов по воздушным трассам и в районах аэродромов по всем причинам; </w:t>
      </w:r>
    </w:p>
    <w:p w:rsidR="00B21829" w:rsidRPr="0055751D" w:rsidRDefault="00B21829" w:rsidP="00B21829">
      <w:pPr>
        <w:ind w:firstLine="709"/>
        <w:jc w:val="both"/>
        <w:rPr>
          <w:sz w:val="28"/>
          <w:szCs w:val="28"/>
        </w:rPr>
      </w:pPr>
      <w:r w:rsidRPr="0055751D">
        <w:rPr>
          <w:sz w:val="28"/>
          <w:szCs w:val="28"/>
        </w:rPr>
        <w:t xml:space="preserve">о распоряжениях по обеспечению полетов воздушных судов, выполняющих особо важные задания; </w:t>
      </w:r>
    </w:p>
    <w:p w:rsidR="00B21829" w:rsidRPr="0055751D" w:rsidRDefault="00B21829" w:rsidP="00B21829">
      <w:pPr>
        <w:ind w:firstLine="709"/>
        <w:jc w:val="both"/>
        <w:rPr>
          <w:sz w:val="28"/>
          <w:szCs w:val="28"/>
        </w:rPr>
      </w:pPr>
      <w:r w:rsidRPr="0055751D">
        <w:rPr>
          <w:sz w:val="28"/>
          <w:szCs w:val="28"/>
        </w:rPr>
        <w:t xml:space="preserve">о направлении воздушных судов, находящихся в полете, на другие аэродромы. </w:t>
      </w:r>
    </w:p>
    <w:p w:rsidR="00B21829" w:rsidRPr="0055751D" w:rsidRDefault="00B21829" w:rsidP="00B21829">
      <w:pPr>
        <w:numPr>
          <w:ilvl w:val="1"/>
          <w:numId w:val="14"/>
        </w:numPr>
        <w:tabs>
          <w:tab w:val="left" w:pos="1276"/>
        </w:tabs>
        <w:ind w:left="0" w:firstLine="709"/>
        <w:contextualSpacing/>
        <w:jc w:val="both"/>
        <w:rPr>
          <w:sz w:val="28"/>
          <w:szCs w:val="28"/>
        </w:rPr>
      </w:pPr>
      <w:r w:rsidRPr="0055751D">
        <w:rPr>
          <w:sz w:val="28"/>
          <w:szCs w:val="28"/>
        </w:rPr>
        <w:t xml:space="preserve">Категория срочности ФФ присваивается телеграммам, имеющим сообщения: </w:t>
      </w:r>
    </w:p>
    <w:p w:rsidR="00B21829" w:rsidRPr="0055751D" w:rsidRDefault="00B21829" w:rsidP="00B21829">
      <w:pPr>
        <w:ind w:firstLine="709"/>
        <w:jc w:val="both"/>
        <w:rPr>
          <w:sz w:val="28"/>
          <w:szCs w:val="28"/>
        </w:rPr>
      </w:pPr>
      <w:r w:rsidRPr="0055751D">
        <w:rPr>
          <w:sz w:val="28"/>
          <w:szCs w:val="28"/>
        </w:rPr>
        <w:t xml:space="preserve">о внезапно возникших или ожидаемых опасных для авиации метеорологических явлениях; </w:t>
      </w:r>
    </w:p>
    <w:p w:rsidR="00B21829" w:rsidRPr="0055751D" w:rsidRDefault="00B21829" w:rsidP="00B21829">
      <w:pPr>
        <w:ind w:firstLine="709"/>
        <w:jc w:val="both"/>
        <w:rPr>
          <w:sz w:val="28"/>
          <w:szCs w:val="28"/>
        </w:rPr>
      </w:pPr>
      <w:r w:rsidRPr="0055751D">
        <w:rPr>
          <w:sz w:val="28"/>
          <w:szCs w:val="28"/>
        </w:rPr>
        <w:t xml:space="preserve">о вылетах воздушных судов; </w:t>
      </w:r>
    </w:p>
    <w:p w:rsidR="00B21829" w:rsidRPr="0055751D" w:rsidRDefault="00B21829" w:rsidP="00B21829">
      <w:pPr>
        <w:ind w:firstLine="709"/>
        <w:jc w:val="both"/>
        <w:rPr>
          <w:sz w:val="28"/>
          <w:szCs w:val="28"/>
        </w:rPr>
      </w:pPr>
      <w:r w:rsidRPr="0055751D">
        <w:rPr>
          <w:sz w:val="28"/>
          <w:szCs w:val="28"/>
        </w:rPr>
        <w:t xml:space="preserve">о местонахождении воздушных судов в полете; </w:t>
      </w:r>
    </w:p>
    <w:p w:rsidR="00B21829" w:rsidRPr="0055751D" w:rsidRDefault="00B21829" w:rsidP="00B21829">
      <w:pPr>
        <w:ind w:firstLine="709"/>
        <w:jc w:val="both"/>
        <w:rPr>
          <w:sz w:val="28"/>
          <w:szCs w:val="28"/>
        </w:rPr>
      </w:pPr>
      <w:r w:rsidRPr="0055751D">
        <w:rPr>
          <w:sz w:val="28"/>
          <w:szCs w:val="28"/>
        </w:rPr>
        <w:t xml:space="preserve">для немедленной передачи экипажу воздушного судна, находящегося в полете или готового к вылету; </w:t>
      </w:r>
    </w:p>
    <w:p w:rsidR="00B21829" w:rsidRPr="0055751D" w:rsidRDefault="00B21829" w:rsidP="00B21829">
      <w:pPr>
        <w:ind w:firstLine="709"/>
        <w:jc w:val="both"/>
        <w:rPr>
          <w:sz w:val="28"/>
          <w:szCs w:val="28"/>
        </w:rPr>
      </w:pPr>
      <w:r w:rsidRPr="0055751D">
        <w:rPr>
          <w:sz w:val="28"/>
          <w:szCs w:val="28"/>
        </w:rPr>
        <w:t xml:space="preserve">о воздушном судне, находящемся в полете или готовом к вылету; </w:t>
      </w:r>
    </w:p>
    <w:p w:rsidR="00B21829" w:rsidRPr="0055751D" w:rsidRDefault="00B21829" w:rsidP="00B21829">
      <w:pPr>
        <w:ind w:firstLine="709"/>
        <w:jc w:val="both"/>
        <w:rPr>
          <w:sz w:val="28"/>
          <w:szCs w:val="28"/>
        </w:rPr>
      </w:pPr>
      <w:r w:rsidRPr="0055751D">
        <w:rPr>
          <w:sz w:val="28"/>
          <w:szCs w:val="28"/>
        </w:rPr>
        <w:t>о передаче УВД;</w:t>
      </w:r>
    </w:p>
    <w:p w:rsidR="00B21829" w:rsidRPr="0055751D" w:rsidRDefault="00B21829" w:rsidP="00B21829">
      <w:pPr>
        <w:ind w:firstLine="709"/>
        <w:jc w:val="both"/>
        <w:rPr>
          <w:sz w:val="28"/>
          <w:szCs w:val="28"/>
        </w:rPr>
      </w:pPr>
      <w:r w:rsidRPr="0055751D">
        <w:rPr>
          <w:sz w:val="28"/>
          <w:szCs w:val="28"/>
        </w:rPr>
        <w:t xml:space="preserve">о планах полетов; </w:t>
      </w:r>
    </w:p>
    <w:p w:rsidR="00B21829" w:rsidRPr="0055751D" w:rsidRDefault="00B21829" w:rsidP="00B21829">
      <w:pPr>
        <w:ind w:firstLine="709"/>
        <w:jc w:val="both"/>
        <w:rPr>
          <w:sz w:val="28"/>
          <w:szCs w:val="28"/>
        </w:rPr>
      </w:pPr>
      <w:r w:rsidRPr="0055751D">
        <w:rPr>
          <w:sz w:val="28"/>
          <w:szCs w:val="28"/>
        </w:rPr>
        <w:t xml:space="preserve">о прекращении ограничений и возобновлении приема воздушных судов на аэродромы; </w:t>
      </w:r>
    </w:p>
    <w:p w:rsidR="00B21829" w:rsidRPr="0055751D" w:rsidRDefault="00B21829" w:rsidP="00B21829">
      <w:pPr>
        <w:ind w:firstLine="709"/>
        <w:jc w:val="both"/>
        <w:rPr>
          <w:sz w:val="28"/>
          <w:szCs w:val="28"/>
        </w:rPr>
      </w:pPr>
      <w:r w:rsidRPr="0055751D">
        <w:rPr>
          <w:sz w:val="28"/>
          <w:szCs w:val="28"/>
        </w:rPr>
        <w:t xml:space="preserve">о прогнозе погоды и фактической погоде. </w:t>
      </w:r>
    </w:p>
    <w:p w:rsidR="00B21829" w:rsidRPr="0055751D" w:rsidRDefault="00B21829" w:rsidP="00B21829">
      <w:pPr>
        <w:numPr>
          <w:ilvl w:val="1"/>
          <w:numId w:val="14"/>
        </w:numPr>
        <w:tabs>
          <w:tab w:val="left" w:pos="1276"/>
        </w:tabs>
        <w:ind w:left="0" w:firstLine="709"/>
        <w:contextualSpacing/>
        <w:jc w:val="both"/>
        <w:rPr>
          <w:sz w:val="28"/>
          <w:szCs w:val="28"/>
        </w:rPr>
      </w:pPr>
      <w:r w:rsidRPr="0055751D">
        <w:rPr>
          <w:sz w:val="28"/>
          <w:szCs w:val="28"/>
        </w:rPr>
        <w:t xml:space="preserve">Категория срочности ГГ присваивается телеграммам, имеющим сообщения: </w:t>
      </w:r>
    </w:p>
    <w:p w:rsidR="00B21829" w:rsidRPr="0055751D" w:rsidRDefault="00B21829" w:rsidP="00B21829">
      <w:pPr>
        <w:ind w:firstLine="709"/>
        <w:jc w:val="both"/>
        <w:rPr>
          <w:sz w:val="28"/>
          <w:szCs w:val="28"/>
        </w:rPr>
      </w:pPr>
      <w:r w:rsidRPr="0055751D">
        <w:rPr>
          <w:sz w:val="28"/>
          <w:szCs w:val="28"/>
        </w:rPr>
        <w:t xml:space="preserve">о предварительных планах полетов; </w:t>
      </w:r>
    </w:p>
    <w:p w:rsidR="00B21829" w:rsidRPr="0055751D" w:rsidRDefault="00B21829" w:rsidP="00B21829">
      <w:pPr>
        <w:ind w:firstLine="709"/>
        <w:jc w:val="both"/>
        <w:rPr>
          <w:sz w:val="28"/>
          <w:szCs w:val="28"/>
        </w:rPr>
      </w:pPr>
      <w:r w:rsidRPr="0055751D">
        <w:rPr>
          <w:sz w:val="28"/>
          <w:szCs w:val="28"/>
        </w:rPr>
        <w:t xml:space="preserve">о загрузке воздушных судов; </w:t>
      </w:r>
    </w:p>
    <w:p w:rsidR="00B21829" w:rsidRPr="0055751D" w:rsidRDefault="00B21829" w:rsidP="00B21829">
      <w:pPr>
        <w:ind w:firstLine="709"/>
        <w:jc w:val="both"/>
        <w:rPr>
          <w:sz w:val="28"/>
          <w:szCs w:val="28"/>
        </w:rPr>
      </w:pPr>
      <w:r w:rsidRPr="0055751D">
        <w:rPr>
          <w:sz w:val="28"/>
          <w:szCs w:val="28"/>
        </w:rPr>
        <w:t xml:space="preserve">о пролете воздушными судами контрольных пунктов; </w:t>
      </w:r>
    </w:p>
    <w:p w:rsidR="00B21829" w:rsidRPr="0055751D" w:rsidRDefault="00B21829" w:rsidP="00B21829">
      <w:pPr>
        <w:ind w:firstLine="709"/>
        <w:jc w:val="both"/>
        <w:rPr>
          <w:sz w:val="28"/>
          <w:szCs w:val="28"/>
        </w:rPr>
      </w:pPr>
      <w:r w:rsidRPr="0055751D">
        <w:rPr>
          <w:sz w:val="28"/>
          <w:szCs w:val="28"/>
        </w:rPr>
        <w:t xml:space="preserve">о посадках воздушных судов; </w:t>
      </w:r>
    </w:p>
    <w:p w:rsidR="00B21829" w:rsidRPr="0055751D" w:rsidRDefault="00B21829" w:rsidP="00B21829">
      <w:pPr>
        <w:ind w:firstLine="709"/>
        <w:jc w:val="both"/>
        <w:rPr>
          <w:sz w:val="28"/>
          <w:szCs w:val="28"/>
        </w:rPr>
      </w:pPr>
      <w:r w:rsidRPr="0055751D">
        <w:rPr>
          <w:sz w:val="28"/>
          <w:szCs w:val="28"/>
        </w:rPr>
        <w:t xml:space="preserve">о задержках, отменах, возвратах, перерывах рейсов; </w:t>
      </w:r>
    </w:p>
    <w:p w:rsidR="00B21829" w:rsidRPr="0055751D" w:rsidRDefault="00B21829" w:rsidP="00B21829">
      <w:pPr>
        <w:ind w:firstLine="709"/>
        <w:jc w:val="both"/>
        <w:rPr>
          <w:sz w:val="28"/>
          <w:szCs w:val="28"/>
        </w:rPr>
      </w:pPr>
      <w:r w:rsidRPr="0055751D">
        <w:rPr>
          <w:sz w:val="28"/>
          <w:szCs w:val="28"/>
        </w:rPr>
        <w:t xml:space="preserve">о нарушениях режима и правил полетов. </w:t>
      </w:r>
    </w:p>
    <w:p w:rsidR="00B21829" w:rsidRPr="0055751D" w:rsidRDefault="00B21829" w:rsidP="00B21829">
      <w:pPr>
        <w:numPr>
          <w:ilvl w:val="1"/>
          <w:numId w:val="14"/>
        </w:numPr>
        <w:tabs>
          <w:tab w:val="left" w:pos="1276"/>
        </w:tabs>
        <w:ind w:left="0" w:firstLine="709"/>
        <w:contextualSpacing/>
        <w:jc w:val="both"/>
        <w:rPr>
          <w:sz w:val="28"/>
          <w:szCs w:val="28"/>
        </w:rPr>
      </w:pPr>
      <w:r w:rsidRPr="0055751D">
        <w:rPr>
          <w:sz w:val="28"/>
          <w:szCs w:val="28"/>
        </w:rPr>
        <w:t xml:space="preserve">Категория срочности КК присваивается телеграммам, имеющим сообщения: </w:t>
      </w:r>
    </w:p>
    <w:p w:rsidR="00B21829" w:rsidRPr="0055751D" w:rsidRDefault="00B21829" w:rsidP="00B21829">
      <w:pPr>
        <w:ind w:firstLine="709"/>
        <w:jc w:val="both"/>
        <w:rPr>
          <w:sz w:val="28"/>
          <w:szCs w:val="28"/>
        </w:rPr>
      </w:pPr>
      <w:r w:rsidRPr="0055751D">
        <w:rPr>
          <w:sz w:val="28"/>
          <w:szCs w:val="28"/>
        </w:rPr>
        <w:t>службы</w:t>
      </w:r>
      <w:r w:rsidR="00E87A46" w:rsidRPr="0055751D">
        <w:rPr>
          <w:sz w:val="28"/>
          <w:szCs w:val="28"/>
        </w:rPr>
        <w:t xml:space="preserve"> аэронавигационной информации (</w:t>
      </w:r>
      <w:r w:rsidR="00E87A46" w:rsidRPr="0055751D">
        <w:rPr>
          <w:sz w:val="28"/>
          <w:szCs w:val="28"/>
          <w:lang w:val="en-US"/>
        </w:rPr>
        <w:t>N</w:t>
      </w:r>
      <w:r w:rsidRPr="0055751D">
        <w:rPr>
          <w:sz w:val="28"/>
          <w:szCs w:val="28"/>
        </w:rPr>
        <w:t xml:space="preserve">ОТАМ); </w:t>
      </w:r>
    </w:p>
    <w:p w:rsidR="00B21829" w:rsidRPr="0055751D" w:rsidRDefault="00B21829" w:rsidP="00B21829">
      <w:pPr>
        <w:ind w:firstLine="709"/>
        <w:jc w:val="both"/>
        <w:rPr>
          <w:sz w:val="28"/>
          <w:szCs w:val="28"/>
        </w:rPr>
      </w:pPr>
      <w:r w:rsidRPr="0055751D">
        <w:rPr>
          <w:sz w:val="28"/>
          <w:szCs w:val="28"/>
        </w:rPr>
        <w:t xml:space="preserve">по обслуживанию воздушного судна, находящегося в полете, а также, если вылет воздушного судна по расписанию должен быть произведен в течение 48 часов после подачи сообщения; </w:t>
      </w:r>
    </w:p>
    <w:p w:rsidR="00B21829" w:rsidRPr="0055751D" w:rsidRDefault="00B21829" w:rsidP="00B21829">
      <w:pPr>
        <w:ind w:firstLine="709"/>
        <w:jc w:val="both"/>
        <w:rPr>
          <w:sz w:val="28"/>
          <w:szCs w:val="28"/>
        </w:rPr>
      </w:pPr>
      <w:r w:rsidRPr="0055751D">
        <w:rPr>
          <w:sz w:val="28"/>
          <w:szCs w:val="28"/>
        </w:rPr>
        <w:t xml:space="preserve">по эксплуатации и обслуживанию оборудования, необходимого для обеспечения безопасности или регулярности полетов воздушных судов; </w:t>
      </w:r>
    </w:p>
    <w:p w:rsidR="00B21829" w:rsidRPr="0055751D" w:rsidRDefault="00B21829" w:rsidP="00B21829">
      <w:pPr>
        <w:ind w:firstLine="709"/>
        <w:jc w:val="both"/>
        <w:rPr>
          <w:sz w:val="28"/>
          <w:szCs w:val="28"/>
        </w:rPr>
      </w:pPr>
      <w:r w:rsidRPr="0055751D">
        <w:rPr>
          <w:sz w:val="28"/>
          <w:szCs w:val="28"/>
        </w:rPr>
        <w:t xml:space="preserve">об изменениях в расписании движения воздушных судов, которые должны вступить в действие в течение 72 часов после подачи сообщения; </w:t>
      </w:r>
    </w:p>
    <w:p w:rsidR="00B21829" w:rsidRPr="0055751D" w:rsidRDefault="00B21829" w:rsidP="00B21829">
      <w:pPr>
        <w:ind w:firstLine="709"/>
        <w:jc w:val="both"/>
        <w:rPr>
          <w:sz w:val="28"/>
          <w:szCs w:val="28"/>
        </w:rPr>
      </w:pPr>
      <w:r w:rsidRPr="0055751D">
        <w:rPr>
          <w:sz w:val="28"/>
          <w:szCs w:val="28"/>
        </w:rPr>
        <w:lastRenderedPageBreak/>
        <w:t xml:space="preserve">по подготовке служб для обслуживания воздушных судов, выполняющих рейсы вне расписания, если сообщения подаются за 48 часов до предполагаемого времени вылета; </w:t>
      </w:r>
    </w:p>
    <w:p w:rsidR="00B21829" w:rsidRPr="0055751D" w:rsidRDefault="00B21829" w:rsidP="00B21829">
      <w:pPr>
        <w:ind w:firstLine="709"/>
        <w:jc w:val="both"/>
        <w:rPr>
          <w:sz w:val="28"/>
          <w:szCs w:val="28"/>
        </w:rPr>
      </w:pPr>
      <w:r w:rsidRPr="0055751D">
        <w:rPr>
          <w:sz w:val="28"/>
          <w:szCs w:val="28"/>
        </w:rPr>
        <w:t xml:space="preserve">касающиеся запасных частей и материалов, срочно требующихся для эксплуатации воздушных судов, находящихся в полете, или которые, согласно расписанию, должны вылететь в течение 48 часов; </w:t>
      </w:r>
    </w:p>
    <w:p w:rsidR="00B21829" w:rsidRPr="0055751D" w:rsidRDefault="00B21829" w:rsidP="00B21829">
      <w:pPr>
        <w:ind w:firstLine="709"/>
        <w:jc w:val="both"/>
        <w:rPr>
          <w:sz w:val="28"/>
          <w:szCs w:val="28"/>
        </w:rPr>
      </w:pPr>
      <w:r w:rsidRPr="0055751D">
        <w:rPr>
          <w:sz w:val="28"/>
          <w:szCs w:val="28"/>
        </w:rPr>
        <w:t xml:space="preserve">о бронировании мест и продаже билетов авиапассажирам; </w:t>
      </w:r>
    </w:p>
    <w:p w:rsidR="00B21829" w:rsidRPr="0055751D" w:rsidRDefault="00B21829" w:rsidP="00B21829">
      <w:pPr>
        <w:ind w:firstLine="709"/>
        <w:jc w:val="both"/>
        <w:rPr>
          <w:sz w:val="28"/>
          <w:szCs w:val="28"/>
        </w:rPr>
      </w:pPr>
      <w:r w:rsidRPr="0055751D">
        <w:rPr>
          <w:sz w:val="28"/>
          <w:szCs w:val="28"/>
        </w:rPr>
        <w:t xml:space="preserve">об отправке почты, грузов; </w:t>
      </w:r>
    </w:p>
    <w:p w:rsidR="00B21829" w:rsidRPr="0055751D" w:rsidRDefault="00B21829" w:rsidP="00B21829">
      <w:pPr>
        <w:ind w:firstLine="709"/>
        <w:jc w:val="both"/>
        <w:rPr>
          <w:sz w:val="28"/>
          <w:szCs w:val="28"/>
        </w:rPr>
      </w:pPr>
      <w:r w:rsidRPr="0055751D">
        <w:rPr>
          <w:sz w:val="28"/>
          <w:szCs w:val="28"/>
        </w:rPr>
        <w:t>о перевозках авиапассажиров, грузов воздушными судами, которые должны вылететь по расписанию в течение 72 часов после подачи сообщения;</w:t>
      </w:r>
    </w:p>
    <w:p w:rsidR="00B21829" w:rsidRPr="0055751D" w:rsidRDefault="00B21829" w:rsidP="00B21829">
      <w:pPr>
        <w:ind w:firstLine="709"/>
        <w:jc w:val="both"/>
        <w:rPr>
          <w:sz w:val="28"/>
          <w:szCs w:val="28"/>
        </w:rPr>
      </w:pPr>
      <w:r w:rsidRPr="0055751D">
        <w:rPr>
          <w:sz w:val="28"/>
          <w:szCs w:val="28"/>
        </w:rPr>
        <w:t xml:space="preserve">по взаимодействию полномочных органов гражданской авиации; </w:t>
      </w:r>
    </w:p>
    <w:p w:rsidR="00B21829" w:rsidRPr="0055751D" w:rsidRDefault="00B21829" w:rsidP="00B21829">
      <w:pPr>
        <w:ind w:firstLine="709"/>
        <w:jc w:val="both"/>
        <w:rPr>
          <w:sz w:val="28"/>
          <w:szCs w:val="28"/>
        </w:rPr>
      </w:pPr>
      <w:r w:rsidRPr="0055751D">
        <w:rPr>
          <w:sz w:val="28"/>
          <w:szCs w:val="28"/>
        </w:rPr>
        <w:t xml:space="preserve">сообщения повышенной срочности, которые по степени срочности не могут быть направлены авиапочтой. </w:t>
      </w:r>
    </w:p>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t xml:space="preserve">Телеграмма, подготовленная отправителем для подачи на станцию связи, должна состоять из адресной части, строки отправителя, текста и служебных сведений. </w:t>
      </w:r>
    </w:p>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t xml:space="preserve">Адресная часть состоит из категории срочности и адресных указателей, записанных в одну строку. Адресная строка должна содержать категорию срочности и не более семи адресных указателей. </w:t>
      </w:r>
    </w:p>
    <w:p w:rsidR="00B21829" w:rsidRPr="0055751D" w:rsidRDefault="00B21829" w:rsidP="00B21829">
      <w:pPr>
        <w:ind w:firstLine="709"/>
        <w:jc w:val="both"/>
        <w:rPr>
          <w:sz w:val="28"/>
          <w:szCs w:val="28"/>
        </w:rPr>
      </w:pPr>
      <w:r w:rsidRPr="0055751D">
        <w:rPr>
          <w:sz w:val="28"/>
          <w:szCs w:val="28"/>
        </w:rPr>
        <w:t xml:space="preserve">В случаях, когда количество адресных указателей телеграммы, подаваемой на станцию связи для отправки, превышает семь адресных указателей, допускается оформление на бланке телеграммы нескольких адресных строк, но не более трех. В этом случае все адресные строки имеют одинаковую категорию срочности. </w:t>
      </w:r>
    </w:p>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t xml:space="preserve">Определение категории срочности телеграмм (в зависимости от их содержания) и ответственность за правильность ее присвоения возлагается на лицо, подписавшее телеграмму. </w:t>
      </w:r>
    </w:p>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t xml:space="preserve">Адресный указатель представляет собой слитную восьмибуквенную группу, первые четыре знака которой определяют условное обозначение пункта сети связи гражданской авиации. Последующие четыре знака указывают условное обозначение организации (предприятия) и службы (должностного лица). </w:t>
      </w:r>
    </w:p>
    <w:p w:rsidR="00B21829" w:rsidRPr="0055751D" w:rsidRDefault="00B21829" w:rsidP="00B21829">
      <w:pPr>
        <w:ind w:firstLine="709"/>
        <w:jc w:val="both"/>
        <w:rPr>
          <w:sz w:val="28"/>
          <w:szCs w:val="28"/>
        </w:rPr>
      </w:pPr>
      <w:r w:rsidRPr="0055751D">
        <w:rPr>
          <w:sz w:val="28"/>
          <w:szCs w:val="28"/>
        </w:rPr>
        <w:t xml:space="preserve">При использовании в адресном указателе в качестве 5 - 7 знаков, трехбуквенных индексов ИКАО, адресный указатель должен быть дополнен до восьми знаков буквой внутреннего распространения или буквой-знакозаполнителем. Для телеграмм на кириллице буквой-знакозаполнителем является «Ь», для телеграмм на латыне – «Х». </w:t>
      </w:r>
    </w:p>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t xml:space="preserve">Обозначение отправителя составляется аналогично телеграфному обозначению адресата. </w:t>
      </w:r>
    </w:p>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t xml:space="preserve">Время подачи телеграммы обозначается в 24-часовом исчислении, применяется Всемирное координированное время (UTC). </w:t>
      </w:r>
    </w:p>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t xml:space="preserve">Текст телеграммы должен составляться кратко, ясно, с применением простых общедоступных фраз, а также принятых в гражданской авиации условных и кодовых выражений. </w:t>
      </w:r>
    </w:p>
    <w:p w:rsidR="00B21829" w:rsidRPr="0055751D" w:rsidRDefault="00B21829" w:rsidP="00B21829">
      <w:pPr>
        <w:tabs>
          <w:tab w:val="left" w:pos="1134"/>
        </w:tabs>
        <w:ind w:firstLine="720"/>
        <w:contextualSpacing/>
        <w:jc w:val="both"/>
        <w:rPr>
          <w:sz w:val="28"/>
          <w:szCs w:val="28"/>
        </w:rPr>
      </w:pPr>
      <w:r w:rsidRPr="0055751D">
        <w:rPr>
          <w:sz w:val="28"/>
          <w:szCs w:val="28"/>
        </w:rPr>
        <w:t xml:space="preserve">В тексте телеграммы можно использовать русский и латинский алфавит, цифры и знаки (дефис, вопросительный знак, двоеточие, открытая скобка, закрытая скобка, точка, запятая, знак равенства, наклонная черта, знак сложения, знак апострофа). </w:t>
      </w:r>
    </w:p>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lastRenderedPageBreak/>
        <w:t xml:space="preserve">Текст телеграммы не должен содержать сигналов «ЗЦЗЦ2», «+:+:», «НННН», «,,,,», указанных в непрерывной последовательности, так как эти сигналы применяются во время передачи в качестве сигналов начала и конца телеграммы. </w:t>
      </w:r>
    </w:p>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t xml:space="preserve">В начале текста телеграммы (при необходимости) отправитель может написать отдельной строкой номер телеграммы, на которую ссылается, количество слов (групп) в составленной им телеграмме, а также о том, что направляет копию телеграммы, и сделать другие отметки. </w:t>
      </w:r>
    </w:p>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t xml:space="preserve">Текст телеграмм любой категории срочности не должен превышать </w:t>
      </w:r>
      <w:r w:rsidRPr="0055751D">
        <w:rPr>
          <w:sz w:val="28"/>
          <w:szCs w:val="28"/>
        </w:rPr>
        <w:br/>
        <w:t xml:space="preserve">1800 знаков. </w:t>
      </w:r>
    </w:p>
    <w:p w:rsidR="00B21829" w:rsidRPr="0055751D" w:rsidRDefault="00B21829" w:rsidP="00B21829">
      <w:pPr>
        <w:tabs>
          <w:tab w:val="left" w:pos="1134"/>
        </w:tabs>
        <w:ind w:firstLine="720"/>
        <w:contextualSpacing/>
        <w:jc w:val="both"/>
        <w:rPr>
          <w:sz w:val="28"/>
          <w:szCs w:val="28"/>
        </w:rPr>
      </w:pPr>
      <w:r w:rsidRPr="0055751D">
        <w:rPr>
          <w:sz w:val="28"/>
          <w:szCs w:val="28"/>
        </w:rPr>
        <w:t>Если текст телеграммы превышает 1800 знаков, отправитель должен составить несколько отдельных телеграмм, текст каждой из которых не должен превышать 1800 знаков. В этом случае телеграмма, за которой последует продолжение, должна начинаться словами «Часть... (первая)», а заканчивается «Продолжение следует». Телеграмма, являвшаяся продолжением предыдущей, должна иметь идентичную с первой телеграммой строку отправителя и начинаться словами «Продолжение. Часть... (вторая, третья и т.д.)», а заканчивается «Продолжение следует». В конце текста последней части телеграммы пишется слово «Конец».</w:t>
      </w:r>
    </w:p>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t xml:space="preserve">Составление и оформление телеграмм, состоящих из нескольких частей, производится так же, как составление и оформление отдельных телеграмм. </w:t>
      </w:r>
    </w:p>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t xml:space="preserve">После текста телеграммы под разграничительной чертой указываются служебные сведения: </w:t>
      </w:r>
    </w:p>
    <w:p w:rsidR="00B21829" w:rsidRPr="0055751D" w:rsidRDefault="00B21829" w:rsidP="00B21829">
      <w:pPr>
        <w:ind w:firstLine="709"/>
        <w:jc w:val="both"/>
        <w:rPr>
          <w:sz w:val="28"/>
          <w:szCs w:val="28"/>
        </w:rPr>
      </w:pPr>
      <w:r w:rsidRPr="0055751D">
        <w:rPr>
          <w:sz w:val="28"/>
          <w:szCs w:val="28"/>
        </w:rPr>
        <w:t xml:space="preserve">должность и фамилия отправителя и дата, которые удостоверяются подписью отправителя; </w:t>
      </w:r>
    </w:p>
    <w:p w:rsidR="00B21829" w:rsidRPr="0055751D" w:rsidRDefault="00B21829" w:rsidP="00B21829">
      <w:pPr>
        <w:ind w:firstLine="709"/>
        <w:jc w:val="both"/>
        <w:rPr>
          <w:sz w:val="28"/>
          <w:szCs w:val="28"/>
        </w:rPr>
      </w:pPr>
      <w:r w:rsidRPr="0055751D">
        <w:rPr>
          <w:sz w:val="28"/>
          <w:szCs w:val="28"/>
        </w:rPr>
        <w:t xml:space="preserve">другие служебные пометки, если необходимо (фамилия и телефон исполнителя телеграммы, подтверждение исправлений и подпись исполнителя или отправителя, внесшего исправление и др.). </w:t>
      </w:r>
    </w:p>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t xml:space="preserve">В случае, если под текстом телеграммы указывается фамилия должностного лица, право подписи этой телеграммы предоставляется только этому должностному лицу. Если под текстом телеграммы указывается несколько фамилий, то под разграничительной чертой должны быть подписи всех отправителей телеграммы. </w:t>
      </w:r>
    </w:p>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t xml:space="preserve">Телеграммы, подаваемые на станции связи гражданской авиации, должны подписываться должностными лицами, которым предоставлено право подписи телеграмм. В предприятиях (службах) должны быть составлены списки таких лиц. Копии списков должны иметься на станциях связи и в радиобюро. </w:t>
      </w:r>
    </w:p>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t xml:space="preserve">Отправитель телеграммы имеет право в подаваемой телеграмме производить исправления, делать дополнения, задерживать или отменять ее передачу. Если телеграмма передана, то для исправления, дополнения или ее аннулирования отправитель должен подать отдельную телеграмму с пометкой в начале текста «исправленное повторение». </w:t>
      </w:r>
    </w:p>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t xml:space="preserve">Подлинники принятых к обработке на станциях связи гражданской авиации телеграмм отправителям не возвращаются. </w:t>
      </w:r>
    </w:p>
    <w:p w:rsidR="00B21829" w:rsidRPr="0055751D" w:rsidRDefault="00B21829" w:rsidP="00B21829">
      <w:pPr>
        <w:tabs>
          <w:tab w:val="left" w:pos="1134"/>
        </w:tabs>
        <w:ind w:firstLine="720"/>
        <w:contextualSpacing/>
        <w:jc w:val="both"/>
        <w:rPr>
          <w:sz w:val="28"/>
          <w:szCs w:val="28"/>
        </w:rPr>
      </w:pPr>
      <w:r w:rsidRPr="0055751D">
        <w:rPr>
          <w:sz w:val="28"/>
          <w:szCs w:val="28"/>
        </w:rPr>
        <w:t xml:space="preserve">Срок хранения подлинников телеграмм - не менее 30 суток. </w:t>
      </w:r>
    </w:p>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t xml:space="preserve">Ответственность за содержание сведений, передаваемых в текстовой части телеграммы, несут исполнители и должностные лица, подписавшие эти телеграммы. </w:t>
      </w:r>
    </w:p>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lastRenderedPageBreak/>
        <w:t xml:space="preserve">Телеграммы должны быть напечатаны или четко и разборчиво написаны темными чернилами на лицевой стороне плотной светлой бумаги размером не менее половины писчего листа или на специально подготовленном бланке. </w:t>
      </w:r>
    </w:p>
    <w:p w:rsidR="00B21829" w:rsidRPr="0055751D" w:rsidRDefault="00B21829" w:rsidP="00B21829">
      <w:pPr>
        <w:tabs>
          <w:tab w:val="left" w:pos="1134"/>
        </w:tabs>
        <w:ind w:firstLine="720"/>
        <w:contextualSpacing/>
        <w:jc w:val="both"/>
        <w:rPr>
          <w:sz w:val="28"/>
          <w:szCs w:val="28"/>
        </w:rPr>
      </w:pPr>
      <w:r w:rsidRPr="0055751D">
        <w:rPr>
          <w:sz w:val="28"/>
          <w:szCs w:val="28"/>
        </w:rPr>
        <w:t xml:space="preserve">Каждый знак текста должен восприниматься однозначно. </w:t>
      </w:r>
    </w:p>
    <w:p w:rsidR="00B21829" w:rsidRPr="0055751D" w:rsidRDefault="00B21829" w:rsidP="00B21829">
      <w:pPr>
        <w:tabs>
          <w:tab w:val="left" w:pos="1134"/>
        </w:tabs>
        <w:ind w:firstLine="720"/>
        <w:contextualSpacing/>
        <w:jc w:val="both"/>
        <w:rPr>
          <w:sz w:val="28"/>
          <w:szCs w:val="28"/>
        </w:rPr>
      </w:pPr>
      <w:r w:rsidRPr="0055751D">
        <w:rPr>
          <w:sz w:val="28"/>
          <w:szCs w:val="28"/>
        </w:rPr>
        <w:t xml:space="preserve">В случае необходимости отправителю иметь копию телеграммы, она подается на станцию связи в двух экземплярах. </w:t>
      </w:r>
    </w:p>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t xml:space="preserve">Телеграмма, составленная отправителем с отступлением от установленных правил или написанная неразборчиво, станцией связи к обработке не принимается и ответственность за задержку в ее прохождении и доставке возлагается на отправителя. </w:t>
      </w:r>
    </w:p>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t xml:space="preserve">Составленные телеграммы подаются (доставляются) на станцию связи лично отправителями, курьерами, с помощью транспортеров, пневмопочты или непосредственно в ЦКС или ОС с использованием АРМ данного ЦКС или ОС. </w:t>
      </w:r>
    </w:p>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t xml:space="preserve">Телеграммы, предназначенные для передачи адресатам других ведомств и по сетям общего пользования, составляются по правилам, принятым в этих ведомствах. </w:t>
      </w:r>
    </w:p>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t xml:space="preserve">Телеграммы, предназначенные для передачи в сеть АФТН (за границу), должны быть написаны буквами латинского алфавита (при необходимости с использованием нижеприведенного соответствия букв русского и латинского алфавитов). </w:t>
      </w:r>
    </w:p>
    <w:p w:rsidR="00B21829" w:rsidRPr="0055751D" w:rsidRDefault="00B21829" w:rsidP="00B21829">
      <w:pPr>
        <w:tabs>
          <w:tab w:val="left" w:pos="1134"/>
        </w:tabs>
        <w:ind w:left="709"/>
        <w:contextualSpacing/>
        <w:jc w:val="both"/>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2520"/>
        <w:gridCol w:w="2640"/>
        <w:gridCol w:w="2520"/>
      </w:tblGrid>
      <w:tr w:rsidR="00B21829" w:rsidRPr="0055751D" w:rsidTr="008B17ED">
        <w:tc>
          <w:tcPr>
            <w:tcW w:w="10200" w:type="dxa"/>
            <w:gridSpan w:val="4"/>
          </w:tcPr>
          <w:p w:rsidR="00B21829" w:rsidRPr="0055751D" w:rsidRDefault="00B21829" w:rsidP="00B21829">
            <w:pPr>
              <w:jc w:val="center"/>
              <w:rPr>
                <w:rFonts w:eastAsia="Calibri"/>
                <w:b/>
              </w:rPr>
            </w:pPr>
            <w:r w:rsidRPr="0055751D">
              <w:rPr>
                <w:rFonts w:eastAsia="Calibri"/>
                <w:b/>
              </w:rPr>
              <w:t>Буквы</w:t>
            </w:r>
          </w:p>
        </w:tc>
      </w:tr>
      <w:tr w:rsidR="00B21829" w:rsidRPr="0055751D" w:rsidTr="008B17ED">
        <w:tc>
          <w:tcPr>
            <w:tcW w:w="2520" w:type="dxa"/>
          </w:tcPr>
          <w:p w:rsidR="00B21829" w:rsidRPr="0055751D" w:rsidRDefault="00B21829" w:rsidP="00B21829">
            <w:pPr>
              <w:jc w:val="center"/>
              <w:rPr>
                <w:rFonts w:eastAsia="Calibri"/>
                <w:b/>
              </w:rPr>
            </w:pPr>
            <w:r w:rsidRPr="0055751D">
              <w:rPr>
                <w:rFonts w:eastAsia="Calibri"/>
                <w:b/>
              </w:rPr>
              <w:t>русские</w:t>
            </w:r>
          </w:p>
        </w:tc>
        <w:tc>
          <w:tcPr>
            <w:tcW w:w="2520" w:type="dxa"/>
          </w:tcPr>
          <w:p w:rsidR="00B21829" w:rsidRPr="0055751D" w:rsidRDefault="00B21829" w:rsidP="00B21829">
            <w:pPr>
              <w:jc w:val="center"/>
              <w:rPr>
                <w:rFonts w:eastAsia="Calibri"/>
                <w:b/>
              </w:rPr>
            </w:pPr>
            <w:r w:rsidRPr="0055751D">
              <w:rPr>
                <w:rFonts w:eastAsia="Calibri"/>
                <w:b/>
              </w:rPr>
              <w:t>латинские</w:t>
            </w:r>
          </w:p>
        </w:tc>
        <w:tc>
          <w:tcPr>
            <w:tcW w:w="2640" w:type="dxa"/>
          </w:tcPr>
          <w:p w:rsidR="00B21829" w:rsidRPr="0055751D" w:rsidRDefault="00B21829" w:rsidP="00B21829">
            <w:pPr>
              <w:jc w:val="center"/>
              <w:rPr>
                <w:rFonts w:eastAsia="Calibri"/>
                <w:b/>
              </w:rPr>
            </w:pPr>
            <w:r w:rsidRPr="0055751D">
              <w:rPr>
                <w:rFonts w:eastAsia="Calibri"/>
                <w:b/>
              </w:rPr>
              <w:t>русские</w:t>
            </w:r>
          </w:p>
        </w:tc>
        <w:tc>
          <w:tcPr>
            <w:tcW w:w="2520" w:type="dxa"/>
          </w:tcPr>
          <w:p w:rsidR="00B21829" w:rsidRPr="0055751D" w:rsidRDefault="00B21829" w:rsidP="00B21829">
            <w:pPr>
              <w:jc w:val="center"/>
              <w:rPr>
                <w:rFonts w:eastAsia="Calibri"/>
                <w:b/>
              </w:rPr>
            </w:pPr>
            <w:r w:rsidRPr="0055751D">
              <w:rPr>
                <w:rFonts w:eastAsia="Calibri"/>
                <w:b/>
              </w:rPr>
              <w:t>латинские</w:t>
            </w:r>
          </w:p>
        </w:tc>
      </w:tr>
      <w:tr w:rsidR="00B21829" w:rsidRPr="0055751D" w:rsidTr="008B17ED">
        <w:tc>
          <w:tcPr>
            <w:tcW w:w="2520" w:type="dxa"/>
          </w:tcPr>
          <w:p w:rsidR="00B21829" w:rsidRPr="0055751D" w:rsidRDefault="00B21829" w:rsidP="00B21829">
            <w:pPr>
              <w:jc w:val="center"/>
              <w:rPr>
                <w:rFonts w:eastAsia="Calibri"/>
              </w:rPr>
            </w:pPr>
            <w:r w:rsidRPr="0055751D">
              <w:rPr>
                <w:rFonts w:eastAsia="Calibri"/>
              </w:rPr>
              <w:t>Аа</w:t>
            </w:r>
          </w:p>
        </w:tc>
        <w:tc>
          <w:tcPr>
            <w:tcW w:w="2520" w:type="dxa"/>
          </w:tcPr>
          <w:p w:rsidR="00B21829" w:rsidRPr="0055751D" w:rsidRDefault="00B21829" w:rsidP="00B21829">
            <w:pPr>
              <w:jc w:val="center"/>
              <w:rPr>
                <w:rFonts w:eastAsia="Calibri"/>
              </w:rPr>
            </w:pPr>
            <w:r w:rsidRPr="0055751D">
              <w:rPr>
                <w:rFonts w:eastAsia="Calibri"/>
              </w:rPr>
              <w:t>Aa</w:t>
            </w:r>
          </w:p>
        </w:tc>
        <w:tc>
          <w:tcPr>
            <w:tcW w:w="2640" w:type="dxa"/>
          </w:tcPr>
          <w:p w:rsidR="00B21829" w:rsidRPr="0055751D" w:rsidRDefault="00B21829" w:rsidP="00B21829">
            <w:pPr>
              <w:jc w:val="center"/>
              <w:rPr>
                <w:rFonts w:eastAsia="Calibri"/>
              </w:rPr>
            </w:pPr>
            <w:r w:rsidRPr="0055751D">
              <w:rPr>
                <w:rFonts w:eastAsia="Calibri"/>
              </w:rPr>
              <w:t>Сс</w:t>
            </w:r>
          </w:p>
        </w:tc>
        <w:tc>
          <w:tcPr>
            <w:tcW w:w="2520" w:type="dxa"/>
          </w:tcPr>
          <w:p w:rsidR="00B21829" w:rsidRPr="0055751D" w:rsidRDefault="00B21829" w:rsidP="00B21829">
            <w:pPr>
              <w:jc w:val="center"/>
              <w:rPr>
                <w:rFonts w:eastAsia="Calibri"/>
              </w:rPr>
            </w:pPr>
            <w:r w:rsidRPr="0055751D">
              <w:rPr>
                <w:rFonts w:eastAsia="Calibri"/>
              </w:rPr>
              <w:t>Ss</w:t>
            </w:r>
          </w:p>
        </w:tc>
      </w:tr>
      <w:tr w:rsidR="00B21829" w:rsidRPr="0055751D" w:rsidTr="008B17ED">
        <w:tc>
          <w:tcPr>
            <w:tcW w:w="2520" w:type="dxa"/>
          </w:tcPr>
          <w:p w:rsidR="00B21829" w:rsidRPr="0055751D" w:rsidRDefault="00B21829" w:rsidP="00B21829">
            <w:pPr>
              <w:jc w:val="center"/>
              <w:rPr>
                <w:rFonts w:eastAsia="Calibri"/>
              </w:rPr>
            </w:pPr>
            <w:r w:rsidRPr="0055751D">
              <w:rPr>
                <w:rFonts w:eastAsia="Calibri"/>
              </w:rPr>
              <w:t>Бб</w:t>
            </w:r>
          </w:p>
        </w:tc>
        <w:tc>
          <w:tcPr>
            <w:tcW w:w="2520" w:type="dxa"/>
          </w:tcPr>
          <w:p w:rsidR="00B21829" w:rsidRPr="0055751D" w:rsidRDefault="00B21829" w:rsidP="00B21829">
            <w:pPr>
              <w:jc w:val="center"/>
              <w:rPr>
                <w:rFonts w:eastAsia="Calibri"/>
              </w:rPr>
            </w:pPr>
            <w:r w:rsidRPr="0055751D">
              <w:rPr>
                <w:rFonts w:eastAsia="Calibri"/>
              </w:rPr>
              <w:t>Bb</w:t>
            </w:r>
          </w:p>
        </w:tc>
        <w:tc>
          <w:tcPr>
            <w:tcW w:w="2640" w:type="dxa"/>
          </w:tcPr>
          <w:p w:rsidR="00B21829" w:rsidRPr="0055751D" w:rsidRDefault="00B21829" w:rsidP="00B21829">
            <w:pPr>
              <w:jc w:val="center"/>
              <w:rPr>
                <w:rFonts w:eastAsia="Calibri"/>
              </w:rPr>
            </w:pPr>
            <w:r w:rsidRPr="0055751D">
              <w:rPr>
                <w:rFonts w:eastAsia="Calibri"/>
              </w:rPr>
              <w:t>Тт</w:t>
            </w:r>
          </w:p>
        </w:tc>
        <w:tc>
          <w:tcPr>
            <w:tcW w:w="2520" w:type="dxa"/>
          </w:tcPr>
          <w:p w:rsidR="00B21829" w:rsidRPr="0055751D" w:rsidRDefault="00B21829" w:rsidP="00B21829">
            <w:pPr>
              <w:jc w:val="center"/>
              <w:rPr>
                <w:rFonts w:eastAsia="Calibri"/>
              </w:rPr>
            </w:pPr>
            <w:r w:rsidRPr="0055751D">
              <w:rPr>
                <w:rFonts w:eastAsia="Calibri"/>
              </w:rPr>
              <w:t>Tt</w:t>
            </w:r>
          </w:p>
        </w:tc>
      </w:tr>
      <w:tr w:rsidR="00B21829" w:rsidRPr="0055751D" w:rsidTr="008B17ED">
        <w:tc>
          <w:tcPr>
            <w:tcW w:w="2520" w:type="dxa"/>
          </w:tcPr>
          <w:p w:rsidR="00B21829" w:rsidRPr="0055751D" w:rsidRDefault="00B21829" w:rsidP="00B21829">
            <w:pPr>
              <w:jc w:val="center"/>
              <w:rPr>
                <w:rFonts w:eastAsia="Calibri"/>
              </w:rPr>
            </w:pPr>
            <w:r w:rsidRPr="0055751D">
              <w:rPr>
                <w:rFonts w:eastAsia="Calibri"/>
              </w:rPr>
              <w:t>Вв</w:t>
            </w:r>
          </w:p>
        </w:tc>
        <w:tc>
          <w:tcPr>
            <w:tcW w:w="2520" w:type="dxa"/>
          </w:tcPr>
          <w:p w:rsidR="00B21829" w:rsidRPr="0055751D" w:rsidRDefault="00B21829" w:rsidP="00B21829">
            <w:pPr>
              <w:jc w:val="center"/>
              <w:rPr>
                <w:rFonts w:eastAsia="Calibri"/>
              </w:rPr>
            </w:pPr>
            <w:r w:rsidRPr="0055751D">
              <w:rPr>
                <w:rFonts w:eastAsia="Calibri"/>
              </w:rPr>
              <w:t>Ww</w:t>
            </w:r>
          </w:p>
        </w:tc>
        <w:tc>
          <w:tcPr>
            <w:tcW w:w="2640" w:type="dxa"/>
          </w:tcPr>
          <w:p w:rsidR="00B21829" w:rsidRPr="0055751D" w:rsidRDefault="00B21829" w:rsidP="00B21829">
            <w:pPr>
              <w:jc w:val="center"/>
              <w:rPr>
                <w:rFonts w:eastAsia="Calibri"/>
              </w:rPr>
            </w:pPr>
            <w:r w:rsidRPr="0055751D">
              <w:rPr>
                <w:rFonts w:eastAsia="Calibri"/>
              </w:rPr>
              <w:t>Уу</w:t>
            </w:r>
          </w:p>
        </w:tc>
        <w:tc>
          <w:tcPr>
            <w:tcW w:w="2520" w:type="dxa"/>
          </w:tcPr>
          <w:p w:rsidR="00B21829" w:rsidRPr="0055751D" w:rsidRDefault="00B21829" w:rsidP="00B21829">
            <w:pPr>
              <w:jc w:val="center"/>
              <w:rPr>
                <w:rFonts w:eastAsia="Calibri"/>
              </w:rPr>
            </w:pPr>
            <w:r w:rsidRPr="0055751D">
              <w:rPr>
                <w:rFonts w:eastAsia="Calibri"/>
              </w:rPr>
              <w:t>Uu</w:t>
            </w:r>
          </w:p>
        </w:tc>
      </w:tr>
      <w:tr w:rsidR="00B21829" w:rsidRPr="0055751D" w:rsidTr="008B17ED">
        <w:tc>
          <w:tcPr>
            <w:tcW w:w="2520" w:type="dxa"/>
          </w:tcPr>
          <w:p w:rsidR="00B21829" w:rsidRPr="0055751D" w:rsidRDefault="00B21829" w:rsidP="00B21829">
            <w:pPr>
              <w:jc w:val="center"/>
              <w:rPr>
                <w:rFonts w:eastAsia="Calibri"/>
              </w:rPr>
            </w:pPr>
            <w:r w:rsidRPr="0055751D">
              <w:rPr>
                <w:rFonts w:eastAsia="Calibri"/>
              </w:rPr>
              <w:t>Гг</w:t>
            </w:r>
          </w:p>
        </w:tc>
        <w:tc>
          <w:tcPr>
            <w:tcW w:w="2520" w:type="dxa"/>
          </w:tcPr>
          <w:p w:rsidR="00B21829" w:rsidRPr="0055751D" w:rsidRDefault="00B21829" w:rsidP="00B21829">
            <w:pPr>
              <w:jc w:val="center"/>
              <w:rPr>
                <w:rFonts w:eastAsia="Calibri"/>
              </w:rPr>
            </w:pPr>
            <w:r w:rsidRPr="0055751D">
              <w:rPr>
                <w:rFonts w:eastAsia="Calibri"/>
              </w:rPr>
              <w:t>Gg</w:t>
            </w:r>
          </w:p>
        </w:tc>
        <w:tc>
          <w:tcPr>
            <w:tcW w:w="2640" w:type="dxa"/>
          </w:tcPr>
          <w:p w:rsidR="00B21829" w:rsidRPr="0055751D" w:rsidRDefault="00B21829" w:rsidP="00B21829">
            <w:pPr>
              <w:jc w:val="center"/>
              <w:rPr>
                <w:rFonts w:eastAsia="Calibri"/>
              </w:rPr>
            </w:pPr>
            <w:r w:rsidRPr="0055751D">
              <w:rPr>
                <w:rFonts w:eastAsia="Calibri"/>
              </w:rPr>
              <w:t>Фф</w:t>
            </w:r>
          </w:p>
        </w:tc>
        <w:tc>
          <w:tcPr>
            <w:tcW w:w="2520" w:type="dxa"/>
          </w:tcPr>
          <w:p w:rsidR="00B21829" w:rsidRPr="0055751D" w:rsidRDefault="00B21829" w:rsidP="00B21829">
            <w:pPr>
              <w:jc w:val="center"/>
              <w:rPr>
                <w:rFonts w:eastAsia="Calibri"/>
              </w:rPr>
            </w:pPr>
            <w:r w:rsidRPr="0055751D">
              <w:rPr>
                <w:rFonts w:eastAsia="Calibri"/>
              </w:rPr>
              <w:t>Ff</w:t>
            </w:r>
          </w:p>
        </w:tc>
      </w:tr>
      <w:tr w:rsidR="00B21829" w:rsidRPr="0055751D" w:rsidTr="008B17ED">
        <w:tc>
          <w:tcPr>
            <w:tcW w:w="2520" w:type="dxa"/>
          </w:tcPr>
          <w:p w:rsidR="00B21829" w:rsidRPr="0055751D" w:rsidRDefault="00B21829" w:rsidP="00B21829">
            <w:pPr>
              <w:jc w:val="center"/>
              <w:rPr>
                <w:rFonts w:eastAsia="Calibri"/>
              </w:rPr>
            </w:pPr>
            <w:r w:rsidRPr="0055751D">
              <w:rPr>
                <w:rFonts w:eastAsia="Calibri"/>
              </w:rPr>
              <w:t>Дд</w:t>
            </w:r>
          </w:p>
        </w:tc>
        <w:tc>
          <w:tcPr>
            <w:tcW w:w="2520" w:type="dxa"/>
          </w:tcPr>
          <w:p w:rsidR="00B21829" w:rsidRPr="0055751D" w:rsidRDefault="00B21829" w:rsidP="00B21829">
            <w:pPr>
              <w:jc w:val="center"/>
              <w:rPr>
                <w:rFonts w:eastAsia="Calibri"/>
              </w:rPr>
            </w:pPr>
            <w:r w:rsidRPr="0055751D">
              <w:rPr>
                <w:rFonts w:eastAsia="Calibri"/>
              </w:rPr>
              <w:t>Dd</w:t>
            </w:r>
          </w:p>
        </w:tc>
        <w:tc>
          <w:tcPr>
            <w:tcW w:w="2640" w:type="dxa"/>
          </w:tcPr>
          <w:p w:rsidR="00B21829" w:rsidRPr="0055751D" w:rsidRDefault="00B21829" w:rsidP="00B21829">
            <w:pPr>
              <w:jc w:val="center"/>
              <w:rPr>
                <w:rFonts w:eastAsia="Calibri"/>
              </w:rPr>
            </w:pPr>
            <w:r w:rsidRPr="0055751D">
              <w:rPr>
                <w:rFonts w:eastAsia="Calibri"/>
              </w:rPr>
              <w:t>Хх</w:t>
            </w:r>
          </w:p>
        </w:tc>
        <w:tc>
          <w:tcPr>
            <w:tcW w:w="2520" w:type="dxa"/>
          </w:tcPr>
          <w:p w:rsidR="00B21829" w:rsidRPr="0055751D" w:rsidRDefault="00B21829" w:rsidP="00B21829">
            <w:pPr>
              <w:jc w:val="center"/>
              <w:rPr>
                <w:rFonts w:eastAsia="Calibri"/>
              </w:rPr>
            </w:pPr>
            <w:r w:rsidRPr="0055751D">
              <w:rPr>
                <w:rFonts w:eastAsia="Calibri"/>
              </w:rPr>
              <w:t>Hh</w:t>
            </w:r>
          </w:p>
        </w:tc>
      </w:tr>
      <w:tr w:rsidR="00B21829" w:rsidRPr="0055751D" w:rsidTr="008B17ED">
        <w:tc>
          <w:tcPr>
            <w:tcW w:w="2520" w:type="dxa"/>
          </w:tcPr>
          <w:p w:rsidR="00B21829" w:rsidRPr="0055751D" w:rsidRDefault="00B21829" w:rsidP="00B21829">
            <w:pPr>
              <w:jc w:val="center"/>
              <w:rPr>
                <w:rFonts w:eastAsia="Calibri"/>
              </w:rPr>
            </w:pPr>
            <w:r w:rsidRPr="0055751D">
              <w:rPr>
                <w:rFonts w:eastAsia="Calibri"/>
              </w:rPr>
              <w:t>Ее</w:t>
            </w:r>
          </w:p>
        </w:tc>
        <w:tc>
          <w:tcPr>
            <w:tcW w:w="2520" w:type="dxa"/>
          </w:tcPr>
          <w:p w:rsidR="00B21829" w:rsidRPr="0055751D" w:rsidRDefault="00B21829" w:rsidP="00B21829">
            <w:pPr>
              <w:jc w:val="center"/>
              <w:rPr>
                <w:rFonts w:eastAsia="Calibri"/>
              </w:rPr>
            </w:pPr>
            <w:r w:rsidRPr="0055751D">
              <w:rPr>
                <w:rFonts w:eastAsia="Calibri"/>
              </w:rPr>
              <w:t>Ee</w:t>
            </w:r>
          </w:p>
        </w:tc>
        <w:tc>
          <w:tcPr>
            <w:tcW w:w="2640" w:type="dxa"/>
          </w:tcPr>
          <w:p w:rsidR="00B21829" w:rsidRPr="0055751D" w:rsidRDefault="00B21829" w:rsidP="00B21829">
            <w:pPr>
              <w:jc w:val="center"/>
              <w:rPr>
                <w:rFonts w:eastAsia="Calibri"/>
              </w:rPr>
            </w:pPr>
            <w:r w:rsidRPr="0055751D">
              <w:rPr>
                <w:rFonts w:eastAsia="Calibri"/>
              </w:rPr>
              <w:t>Цц</w:t>
            </w:r>
          </w:p>
        </w:tc>
        <w:tc>
          <w:tcPr>
            <w:tcW w:w="2520" w:type="dxa"/>
          </w:tcPr>
          <w:p w:rsidR="00B21829" w:rsidRPr="0055751D" w:rsidRDefault="00B21829" w:rsidP="00B21829">
            <w:pPr>
              <w:jc w:val="center"/>
              <w:rPr>
                <w:rFonts w:eastAsia="Calibri"/>
              </w:rPr>
            </w:pPr>
            <w:r w:rsidRPr="0055751D">
              <w:rPr>
                <w:rFonts w:eastAsia="Calibri"/>
              </w:rPr>
              <w:t>Cc</w:t>
            </w:r>
          </w:p>
        </w:tc>
      </w:tr>
      <w:tr w:rsidR="00B21829" w:rsidRPr="0055751D" w:rsidTr="008B17ED">
        <w:tc>
          <w:tcPr>
            <w:tcW w:w="2520" w:type="dxa"/>
          </w:tcPr>
          <w:p w:rsidR="00B21829" w:rsidRPr="0055751D" w:rsidRDefault="00B21829" w:rsidP="00B21829">
            <w:pPr>
              <w:jc w:val="center"/>
              <w:rPr>
                <w:rFonts w:eastAsia="Calibri"/>
              </w:rPr>
            </w:pPr>
            <w:r w:rsidRPr="0055751D">
              <w:rPr>
                <w:rFonts w:eastAsia="Calibri"/>
              </w:rPr>
              <w:t>Жж</w:t>
            </w:r>
          </w:p>
        </w:tc>
        <w:tc>
          <w:tcPr>
            <w:tcW w:w="2520" w:type="dxa"/>
          </w:tcPr>
          <w:p w:rsidR="00B21829" w:rsidRPr="0055751D" w:rsidRDefault="00B21829" w:rsidP="00B21829">
            <w:pPr>
              <w:jc w:val="center"/>
              <w:rPr>
                <w:rFonts w:eastAsia="Calibri"/>
              </w:rPr>
            </w:pPr>
            <w:r w:rsidRPr="0055751D">
              <w:rPr>
                <w:rFonts w:eastAsia="Calibri"/>
              </w:rPr>
              <w:t>Vv</w:t>
            </w:r>
          </w:p>
        </w:tc>
        <w:tc>
          <w:tcPr>
            <w:tcW w:w="2640" w:type="dxa"/>
          </w:tcPr>
          <w:p w:rsidR="00B21829" w:rsidRPr="0055751D" w:rsidRDefault="00B21829" w:rsidP="00B21829">
            <w:pPr>
              <w:jc w:val="center"/>
              <w:rPr>
                <w:rFonts w:eastAsia="Calibri"/>
              </w:rPr>
            </w:pPr>
            <w:r w:rsidRPr="0055751D">
              <w:rPr>
                <w:rFonts w:eastAsia="Calibri"/>
              </w:rPr>
              <w:t>Чч</w:t>
            </w:r>
          </w:p>
        </w:tc>
        <w:tc>
          <w:tcPr>
            <w:tcW w:w="2520" w:type="dxa"/>
          </w:tcPr>
          <w:p w:rsidR="00B21829" w:rsidRPr="0055751D" w:rsidRDefault="00B21829" w:rsidP="00B21829">
            <w:pPr>
              <w:jc w:val="center"/>
              <w:rPr>
                <w:rFonts w:eastAsia="Calibri"/>
              </w:rPr>
            </w:pPr>
            <w:r w:rsidRPr="0055751D">
              <w:rPr>
                <w:rFonts w:eastAsia="Calibri"/>
              </w:rPr>
              <w:t>CHch</w:t>
            </w:r>
          </w:p>
        </w:tc>
      </w:tr>
      <w:tr w:rsidR="00B21829" w:rsidRPr="0055751D" w:rsidTr="008B17ED">
        <w:tc>
          <w:tcPr>
            <w:tcW w:w="2520" w:type="dxa"/>
          </w:tcPr>
          <w:p w:rsidR="00B21829" w:rsidRPr="0055751D" w:rsidRDefault="00B21829" w:rsidP="00B21829">
            <w:pPr>
              <w:jc w:val="center"/>
              <w:rPr>
                <w:rFonts w:eastAsia="Calibri"/>
              </w:rPr>
            </w:pPr>
            <w:r w:rsidRPr="0055751D">
              <w:rPr>
                <w:rFonts w:eastAsia="Calibri"/>
              </w:rPr>
              <w:t>Зз</w:t>
            </w:r>
          </w:p>
        </w:tc>
        <w:tc>
          <w:tcPr>
            <w:tcW w:w="2520" w:type="dxa"/>
          </w:tcPr>
          <w:p w:rsidR="00B21829" w:rsidRPr="0055751D" w:rsidRDefault="00B21829" w:rsidP="00B21829">
            <w:pPr>
              <w:jc w:val="center"/>
              <w:rPr>
                <w:rFonts w:eastAsia="Calibri"/>
              </w:rPr>
            </w:pPr>
            <w:r w:rsidRPr="0055751D">
              <w:rPr>
                <w:rFonts w:eastAsia="Calibri"/>
              </w:rPr>
              <w:t>Zz</w:t>
            </w:r>
          </w:p>
        </w:tc>
        <w:tc>
          <w:tcPr>
            <w:tcW w:w="2640" w:type="dxa"/>
          </w:tcPr>
          <w:p w:rsidR="00B21829" w:rsidRPr="0055751D" w:rsidRDefault="00B21829" w:rsidP="00B21829">
            <w:pPr>
              <w:jc w:val="center"/>
              <w:rPr>
                <w:rFonts w:eastAsia="Calibri"/>
              </w:rPr>
            </w:pPr>
            <w:r w:rsidRPr="0055751D">
              <w:rPr>
                <w:rFonts w:eastAsia="Calibri"/>
              </w:rPr>
              <w:t>Шш</w:t>
            </w:r>
          </w:p>
        </w:tc>
        <w:tc>
          <w:tcPr>
            <w:tcW w:w="2520" w:type="dxa"/>
          </w:tcPr>
          <w:p w:rsidR="00B21829" w:rsidRPr="0055751D" w:rsidRDefault="00B21829" w:rsidP="00B21829">
            <w:pPr>
              <w:jc w:val="center"/>
              <w:rPr>
                <w:rFonts w:eastAsia="Calibri"/>
              </w:rPr>
            </w:pPr>
            <w:r w:rsidRPr="0055751D">
              <w:rPr>
                <w:rFonts w:eastAsia="Calibri"/>
              </w:rPr>
              <w:t>SHsh</w:t>
            </w:r>
          </w:p>
        </w:tc>
      </w:tr>
      <w:tr w:rsidR="00B21829" w:rsidRPr="0055751D" w:rsidTr="008B17ED">
        <w:tc>
          <w:tcPr>
            <w:tcW w:w="2520" w:type="dxa"/>
          </w:tcPr>
          <w:p w:rsidR="00B21829" w:rsidRPr="0055751D" w:rsidRDefault="00B21829" w:rsidP="00B21829">
            <w:pPr>
              <w:jc w:val="center"/>
              <w:rPr>
                <w:rFonts w:eastAsia="Calibri"/>
              </w:rPr>
            </w:pPr>
            <w:r w:rsidRPr="0055751D">
              <w:rPr>
                <w:rFonts w:eastAsia="Calibri"/>
              </w:rPr>
              <w:t>Ии</w:t>
            </w:r>
          </w:p>
        </w:tc>
        <w:tc>
          <w:tcPr>
            <w:tcW w:w="2520" w:type="dxa"/>
          </w:tcPr>
          <w:p w:rsidR="00B21829" w:rsidRPr="0055751D" w:rsidRDefault="00B21829" w:rsidP="00B21829">
            <w:pPr>
              <w:jc w:val="center"/>
              <w:rPr>
                <w:rFonts w:eastAsia="Calibri"/>
              </w:rPr>
            </w:pPr>
            <w:r w:rsidRPr="0055751D">
              <w:rPr>
                <w:rFonts w:eastAsia="Calibri"/>
              </w:rPr>
              <w:t>Ii</w:t>
            </w:r>
          </w:p>
        </w:tc>
        <w:tc>
          <w:tcPr>
            <w:tcW w:w="2640" w:type="dxa"/>
          </w:tcPr>
          <w:p w:rsidR="00B21829" w:rsidRPr="0055751D" w:rsidRDefault="00B21829" w:rsidP="00B21829">
            <w:pPr>
              <w:jc w:val="center"/>
              <w:rPr>
                <w:rFonts w:eastAsia="Calibri"/>
              </w:rPr>
            </w:pPr>
            <w:r w:rsidRPr="0055751D">
              <w:rPr>
                <w:rFonts w:eastAsia="Calibri"/>
              </w:rPr>
              <w:t>Щщ</w:t>
            </w:r>
          </w:p>
        </w:tc>
        <w:tc>
          <w:tcPr>
            <w:tcW w:w="2520" w:type="dxa"/>
          </w:tcPr>
          <w:p w:rsidR="00B21829" w:rsidRPr="0055751D" w:rsidRDefault="00B21829" w:rsidP="00B21829">
            <w:pPr>
              <w:jc w:val="center"/>
              <w:rPr>
                <w:rFonts w:eastAsia="Calibri"/>
              </w:rPr>
            </w:pPr>
            <w:r w:rsidRPr="0055751D">
              <w:rPr>
                <w:rFonts w:eastAsia="Calibri"/>
              </w:rPr>
              <w:t>Qq</w:t>
            </w:r>
          </w:p>
        </w:tc>
      </w:tr>
      <w:tr w:rsidR="00B21829" w:rsidRPr="0055751D" w:rsidTr="008B17ED">
        <w:tc>
          <w:tcPr>
            <w:tcW w:w="2520" w:type="dxa"/>
          </w:tcPr>
          <w:p w:rsidR="00B21829" w:rsidRPr="0055751D" w:rsidRDefault="00B21829" w:rsidP="00B21829">
            <w:pPr>
              <w:jc w:val="center"/>
              <w:rPr>
                <w:rFonts w:eastAsia="Calibri"/>
              </w:rPr>
            </w:pPr>
            <w:r w:rsidRPr="0055751D">
              <w:rPr>
                <w:rFonts w:eastAsia="Calibri"/>
              </w:rPr>
              <w:t>Кк</w:t>
            </w:r>
          </w:p>
        </w:tc>
        <w:tc>
          <w:tcPr>
            <w:tcW w:w="2520" w:type="dxa"/>
          </w:tcPr>
          <w:p w:rsidR="00B21829" w:rsidRPr="0055751D" w:rsidRDefault="00B21829" w:rsidP="00B21829">
            <w:pPr>
              <w:jc w:val="center"/>
              <w:rPr>
                <w:rFonts w:eastAsia="Calibri"/>
              </w:rPr>
            </w:pPr>
            <w:r w:rsidRPr="0055751D">
              <w:rPr>
                <w:rFonts w:eastAsia="Calibri"/>
              </w:rPr>
              <w:t>Kk</w:t>
            </w:r>
          </w:p>
        </w:tc>
        <w:tc>
          <w:tcPr>
            <w:tcW w:w="2640" w:type="dxa"/>
          </w:tcPr>
          <w:p w:rsidR="00B21829" w:rsidRPr="0055751D" w:rsidRDefault="00B21829" w:rsidP="00B21829">
            <w:pPr>
              <w:jc w:val="center"/>
              <w:rPr>
                <w:rFonts w:eastAsia="Calibri"/>
              </w:rPr>
            </w:pPr>
            <w:r w:rsidRPr="0055751D">
              <w:rPr>
                <w:rFonts w:eastAsia="Calibri"/>
              </w:rPr>
              <w:t>Ыы</w:t>
            </w:r>
          </w:p>
        </w:tc>
        <w:tc>
          <w:tcPr>
            <w:tcW w:w="2520" w:type="dxa"/>
          </w:tcPr>
          <w:p w:rsidR="00B21829" w:rsidRPr="0055751D" w:rsidRDefault="00B21829" w:rsidP="00B21829">
            <w:pPr>
              <w:jc w:val="center"/>
              <w:rPr>
                <w:rFonts w:eastAsia="Calibri"/>
              </w:rPr>
            </w:pPr>
            <w:r w:rsidRPr="0055751D">
              <w:rPr>
                <w:rFonts w:eastAsia="Calibri"/>
              </w:rPr>
              <w:t>Yy</w:t>
            </w:r>
          </w:p>
        </w:tc>
      </w:tr>
      <w:tr w:rsidR="00B21829" w:rsidRPr="0055751D" w:rsidTr="008B17ED">
        <w:tc>
          <w:tcPr>
            <w:tcW w:w="2520" w:type="dxa"/>
          </w:tcPr>
          <w:p w:rsidR="00B21829" w:rsidRPr="0055751D" w:rsidRDefault="00B21829" w:rsidP="00B21829">
            <w:pPr>
              <w:jc w:val="center"/>
              <w:rPr>
                <w:rFonts w:eastAsia="Calibri"/>
              </w:rPr>
            </w:pPr>
            <w:r w:rsidRPr="0055751D">
              <w:rPr>
                <w:rFonts w:eastAsia="Calibri"/>
              </w:rPr>
              <w:t>Лл</w:t>
            </w:r>
          </w:p>
        </w:tc>
        <w:tc>
          <w:tcPr>
            <w:tcW w:w="2520" w:type="dxa"/>
          </w:tcPr>
          <w:p w:rsidR="00B21829" w:rsidRPr="0055751D" w:rsidRDefault="00B21829" w:rsidP="00B21829">
            <w:pPr>
              <w:jc w:val="center"/>
              <w:rPr>
                <w:rFonts w:eastAsia="Calibri"/>
              </w:rPr>
            </w:pPr>
            <w:r w:rsidRPr="0055751D">
              <w:rPr>
                <w:rFonts w:eastAsia="Calibri"/>
              </w:rPr>
              <w:t>Ll</w:t>
            </w:r>
          </w:p>
        </w:tc>
        <w:tc>
          <w:tcPr>
            <w:tcW w:w="2640" w:type="dxa"/>
          </w:tcPr>
          <w:p w:rsidR="00B21829" w:rsidRPr="0055751D" w:rsidRDefault="00B21829" w:rsidP="00B21829">
            <w:pPr>
              <w:jc w:val="center"/>
              <w:rPr>
                <w:rFonts w:eastAsia="Calibri"/>
              </w:rPr>
            </w:pPr>
            <w:r w:rsidRPr="0055751D">
              <w:rPr>
                <w:rFonts w:eastAsia="Calibri"/>
              </w:rPr>
              <w:t>Ьь</w:t>
            </w:r>
          </w:p>
        </w:tc>
        <w:tc>
          <w:tcPr>
            <w:tcW w:w="2520" w:type="dxa"/>
          </w:tcPr>
          <w:p w:rsidR="00B21829" w:rsidRPr="0055751D" w:rsidRDefault="00B21829" w:rsidP="00B21829">
            <w:pPr>
              <w:jc w:val="center"/>
              <w:rPr>
                <w:rFonts w:eastAsia="Calibri"/>
              </w:rPr>
            </w:pPr>
            <w:r w:rsidRPr="0055751D">
              <w:rPr>
                <w:rFonts w:eastAsia="Calibri"/>
              </w:rPr>
              <w:t>Xx</w:t>
            </w:r>
          </w:p>
        </w:tc>
      </w:tr>
      <w:tr w:rsidR="00B21829" w:rsidRPr="0055751D" w:rsidTr="008B17ED">
        <w:tc>
          <w:tcPr>
            <w:tcW w:w="2520" w:type="dxa"/>
          </w:tcPr>
          <w:p w:rsidR="00B21829" w:rsidRPr="0055751D" w:rsidRDefault="00B21829" w:rsidP="00B21829">
            <w:pPr>
              <w:jc w:val="center"/>
              <w:rPr>
                <w:rFonts w:eastAsia="Calibri"/>
              </w:rPr>
            </w:pPr>
            <w:r w:rsidRPr="0055751D">
              <w:rPr>
                <w:rFonts w:eastAsia="Calibri"/>
              </w:rPr>
              <w:t>Мм</w:t>
            </w:r>
          </w:p>
        </w:tc>
        <w:tc>
          <w:tcPr>
            <w:tcW w:w="2520" w:type="dxa"/>
          </w:tcPr>
          <w:p w:rsidR="00B21829" w:rsidRPr="0055751D" w:rsidRDefault="00B21829" w:rsidP="00B21829">
            <w:pPr>
              <w:jc w:val="center"/>
              <w:rPr>
                <w:rFonts w:eastAsia="Calibri"/>
              </w:rPr>
            </w:pPr>
            <w:r w:rsidRPr="0055751D">
              <w:rPr>
                <w:rFonts w:eastAsia="Calibri"/>
              </w:rPr>
              <w:t>Mm</w:t>
            </w:r>
          </w:p>
        </w:tc>
        <w:tc>
          <w:tcPr>
            <w:tcW w:w="2640" w:type="dxa"/>
          </w:tcPr>
          <w:p w:rsidR="00B21829" w:rsidRPr="0055751D" w:rsidRDefault="00B21829" w:rsidP="00B21829">
            <w:pPr>
              <w:jc w:val="center"/>
              <w:rPr>
                <w:rFonts w:eastAsia="Calibri"/>
              </w:rPr>
            </w:pPr>
            <w:r w:rsidRPr="0055751D">
              <w:rPr>
                <w:rFonts w:eastAsia="Calibri"/>
              </w:rPr>
              <w:t>Ээ</w:t>
            </w:r>
          </w:p>
        </w:tc>
        <w:tc>
          <w:tcPr>
            <w:tcW w:w="2520" w:type="dxa"/>
          </w:tcPr>
          <w:p w:rsidR="00B21829" w:rsidRPr="0055751D" w:rsidRDefault="00B21829" w:rsidP="00B21829">
            <w:pPr>
              <w:jc w:val="center"/>
              <w:rPr>
                <w:rFonts w:eastAsia="Calibri"/>
              </w:rPr>
            </w:pPr>
            <w:r w:rsidRPr="0055751D">
              <w:rPr>
                <w:rFonts w:eastAsia="Calibri"/>
              </w:rPr>
              <w:t>Ee</w:t>
            </w:r>
          </w:p>
        </w:tc>
      </w:tr>
      <w:tr w:rsidR="00B21829" w:rsidRPr="0055751D" w:rsidTr="008B17ED">
        <w:tc>
          <w:tcPr>
            <w:tcW w:w="2520" w:type="dxa"/>
          </w:tcPr>
          <w:p w:rsidR="00B21829" w:rsidRPr="0055751D" w:rsidRDefault="00B21829" w:rsidP="00B21829">
            <w:pPr>
              <w:jc w:val="center"/>
              <w:rPr>
                <w:rFonts w:eastAsia="Calibri"/>
              </w:rPr>
            </w:pPr>
            <w:r w:rsidRPr="0055751D">
              <w:rPr>
                <w:rFonts w:eastAsia="Calibri"/>
              </w:rPr>
              <w:t>Нн</w:t>
            </w:r>
          </w:p>
        </w:tc>
        <w:tc>
          <w:tcPr>
            <w:tcW w:w="2520" w:type="dxa"/>
          </w:tcPr>
          <w:p w:rsidR="00B21829" w:rsidRPr="0055751D" w:rsidRDefault="00B21829" w:rsidP="00B21829">
            <w:pPr>
              <w:jc w:val="center"/>
              <w:rPr>
                <w:rFonts w:eastAsia="Calibri"/>
              </w:rPr>
            </w:pPr>
            <w:r w:rsidRPr="0055751D">
              <w:rPr>
                <w:rFonts w:eastAsia="Calibri"/>
              </w:rPr>
              <w:t>Nn</w:t>
            </w:r>
          </w:p>
        </w:tc>
        <w:tc>
          <w:tcPr>
            <w:tcW w:w="2640" w:type="dxa"/>
          </w:tcPr>
          <w:p w:rsidR="00B21829" w:rsidRPr="0055751D" w:rsidRDefault="00B21829" w:rsidP="00B21829">
            <w:pPr>
              <w:jc w:val="center"/>
              <w:rPr>
                <w:rFonts w:eastAsia="Calibri"/>
              </w:rPr>
            </w:pPr>
            <w:r w:rsidRPr="0055751D">
              <w:rPr>
                <w:rFonts w:eastAsia="Calibri"/>
              </w:rPr>
              <w:t>Юю</w:t>
            </w:r>
          </w:p>
        </w:tc>
        <w:tc>
          <w:tcPr>
            <w:tcW w:w="2520" w:type="dxa"/>
          </w:tcPr>
          <w:p w:rsidR="00B21829" w:rsidRPr="0055751D" w:rsidRDefault="00B21829" w:rsidP="00B21829">
            <w:pPr>
              <w:jc w:val="center"/>
              <w:rPr>
                <w:rFonts w:eastAsia="Calibri"/>
              </w:rPr>
            </w:pPr>
            <w:r w:rsidRPr="0055751D">
              <w:rPr>
                <w:rFonts w:eastAsia="Calibri"/>
              </w:rPr>
              <w:t>IUiu</w:t>
            </w:r>
          </w:p>
        </w:tc>
      </w:tr>
      <w:tr w:rsidR="00B21829" w:rsidRPr="0055751D" w:rsidTr="008B17ED">
        <w:tc>
          <w:tcPr>
            <w:tcW w:w="2520" w:type="dxa"/>
          </w:tcPr>
          <w:p w:rsidR="00B21829" w:rsidRPr="0055751D" w:rsidRDefault="00B21829" w:rsidP="00B21829">
            <w:pPr>
              <w:jc w:val="center"/>
              <w:rPr>
                <w:rFonts w:eastAsia="Calibri"/>
              </w:rPr>
            </w:pPr>
            <w:r w:rsidRPr="0055751D">
              <w:rPr>
                <w:rFonts w:eastAsia="Calibri"/>
              </w:rPr>
              <w:t>Оо</w:t>
            </w:r>
          </w:p>
        </w:tc>
        <w:tc>
          <w:tcPr>
            <w:tcW w:w="2520" w:type="dxa"/>
          </w:tcPr>
          <w:p w:rsidR="00B21829" w:rsidRPr="0055751D" w:rsidRDefault="00B21829" w:rsidP="00B21829">
            <w:pPr>
              <w:jc w:val="center"/>
              <w:rPr>
                <w:rFonts w:eastAsia="Calibri"/>
              </w:rPr>
            </w:pPr>
            <w:r w:rsidRPr="0055751D">
              <w:rPr>
                <w:rFonts w:eastAsia="Calibri"/>
              </w:rPr>
              <w:t>Oo</w:t>
            </w:r>
          </w:p>
        </w:tc>
        <w:tc>
          <w:tcPr>
            <w:tcW w:w="2640" w:type="dxa"/>
          </w:tcPr>
          <w:p w:rsidR="00B21829" w:rsidRPr="0055751D" w:rsidRDefault="00B21829" w:rsidP="00B21829">
            <w:pPr>
              <w:jc w:val="center"/>
              <w:rPr>
                <w:rFonts w:eastAsia="Calibri"/>
              </w:rPr>
            </w:pPr>
            <w:r w:rsidRPr="0055751D">
              <w:rPr>
                <w:rFonts w:eastAsia="Calibri"/>
              </w:rPr>
              <w:t>Яя</w:t>
            </w:r>
          </w:p>
        </w:tc>
        <w:tc>
          <w:tcPr>
            <w:tcW w:w="2520" w:type="dxa"/>
          </w:tcPr>
          <w:p w:rsidR="00B21829" w:rsidRPr="0055751D" w:rsidRDefault="00B21829" w:rsidP="00B21829">
            <w:pPr>
              <w:jc w:val="center"/>
              <w:rPr>
                <w:rFonts w:eastAsia="Calibri"/>
              </w:rPr>
            </w:pPr>
            <w:r w:rsidRPr="0055751D">
              <w:rPr>
                <w:rFonts w:eastAsia="Calibri"/>
              </w:rPr>
              <w:t>IAia</w:t>
            </w:r>
          </w:p>
        </w:tc>
      </w:tr>
      <w:tr w:rsidR="00B21829" w:rsidRPr="0055751D" w:rsidTr="008B17ED">
        <w:tc>
          <w:tcPr>
            <w:tcW w:w="2520" w:type="dxa"/>
          </w:tcPr>
          <w:p w:rsidR="00B21829" w:rsidRPr="0055751D" w:rsidRDefault="00B21829" w:rsidP="00B21829">
            <w:pPr>
              <w:jc w:val="center"/>
              <w:rPr>
                <w:rFonts w:eastAsia="Calibri"/>
              </w:rPr>
            </w:pPr>
            <w:r w:rsidRPr="0055751D">
              <w:rPr>
                <w:rFonts w:eastAsia="Calibri"/>
              </w:rPr>
              <w:t>Пп</w:t>
            </w:r>
          </w:p>
        </w:tc>
        <w:tc>
          <w:tcPr>
            <w:tcW w:w="2520" w:type="dxa"/>
          </w:tcPr>
          <w:p w:rsidR="00B21829" w:rsidRPr="0055751D" w:rsidRDefault="00B21829" w:rsidP="00B21829">
            <w:pPr>
              <w:jc w:val="center"/>
              <w:rPr>
                <w:rFonts w:eastAsia="Calibri"/>
              </w:rPr>
            </w:pPr>
            <w:r w:rsidRPr="0055751D">
              <w:rPr>
                <w:rFonts w:eastAsia="Calibri"/>
              </w:rPr>
              <w:t>Pp</w:t>
            </w:r>
          </w:p>
        </w:tc>
        <w:tc>
          <w:tcPr>
            <w:tcW w:w="2640" w:type="dxa"/>
          </w:tcPr>
          <w:p w:rsidR="00B21829" w:rsidRPr="0055751D" w:rsidRDefault="00B21829" w:rsidP="00B21829">
            <w:pPr>
              <w:jc w:val="center"/>
              <w:rPr>
                <w:rFonts w:eastAsia="Calibri"/>
              </w:rPr>
            </w:pPr>
            <w:r w:rsidRPr="0055751D">
              <w:rPr>
                <w:rFonts w:eastAsia="Calibri"/>
              </w:rPr>
              <w:t>Йй</w:t>
            </w:r>
          </w:p>
        </w:tc>
        <w:tc>
          <w:tcPr>
            <w:tcW w:w="2520" w:type="dxa"/>
          </w:tcPr>
          <w:p w:rsidR="00B21829" w:rsidRPr="0055751D" w:rsidRDefault="00B21829" w:rsidP="00B21829">
            <w:pPr>
              <w:jc w:val="center"/>
              <w:rPr>
                <w:rFonts w:eastAsia="Calibri"/>
              </w:rPr>
            </w:pPr>
            <w:r w:rsidRPr="0055751D">
              <w:rPr>
                <w:rFonts w:eastAsia="Calibri"/>
              </w:rPr>
              <w:t>Jj</w:t>
            </w:r>
          </w:p>
        </w:tc>
      </w:tr>
      <w:tr w:rsidR="00B21829" w:rsidRPr="0055751D" w:rsidTr="008B17ED">
        <w:tc>
          <w:tcPr>
            <w:tcW w:w="2520" w:type="dxa"/>
          </w:tcPr>
          <w:p w:rsidR="00B21829" w:rsidRPr="0055751D" w:rsidRDefault="00B21829" w:rsidP="00B21829">
            <w:pPr>
              <w:jc w:val="center"/>
              <w:rPr>
                <w:rFonts w:eastAsia="Calibri"/>
              </w:rPr>
            </w:pPr>
            <w:r w:rsidRPr="0055751D">
              <w:rPr>
                <w:rFonts w:eastAsia="Calibri"/>
              </w:rPr>
              <w:t>Рр</w:t>
            </w:r>
          </w:p>
        </w:tc>
        <w:tc>
          <w:tcPr>
            <w:tcW w:w="2520" w:type="dxa"/>
          </w:tcPr>
          <w:p w:rsidR="00B21829" w:rsidRPr="0055751D" w:rsidRDefault="00B21829" w:rsidP="00B21829">
            <w:pPr>
              <w:jc w:val="center"/>
              <w:rPr>
                <w:rFonts w:eastAsia="Calibri"/>
              </w:rPr>
            </w:pPr>
            <w:r w:rsidRPr="0055751D">
              <w:rPr>
                <w:rFonts w:eastAsia="Calibri"/>
              </w:rPr>
              <w:t>Rr</w:t>
            </w:r>
          </w:p>
        </w:tc>
        <w:tc>
          <w:tcPr>
            <w:tcW w:w="2640" w:type="dxa"/>
          </w:tcPr>
          <w:p w:rsidR="00B21829" w:rsidRPr="0055751D" w:rsidRDefault="00B21829" w:rsidP="00B21829">
            <w:pPr>
              <w:jc w:val="center"/>
              <w:rPr>
                <w:rFonts w:eastAsia="Calibri"/>
              </w:rPr>
            </w:pPr>
          </w:p>
        </w:tc>
        <w:tc>
          <w:tcPr>
            <w:tcW w:w="2520" w:type="dxa"/>
          </w:tcPr>
          <w:p w:rsidR="00B21829" w:rsidRPr="0055751D" w:rsidRDefault="00B21829" w:rsidP="00B21829">
            <w:pPr>
              <w:jc w:val="center"/>
              <w:rPr>
                <w:rFonts w:eastAsia="Calibri"/>
              </w:rPr>
            </w:pPr>
          </w:p>
        </w:tc>
      </w:tr>
    </w:tbl>
    <w:p w:rsidR="00B21829" w:rsidRPr="0055751D" w:rsidRDefault="00B21829" w:rsidP="00B21829">
      <w:pPr>
        <w:numPr>
          <w:ilvl w:val="2"/>
          <w:numId w:val="11"/>
        </w:numPr>
        <w:tabs>
          <w:tab w:val="left" w:pos="1134"/>
        </w:tabs>
        <w:ind w:left="0" w:firstLine="709"/>
        <w:contextualSpacing/>
        <w:jc w:val="both"/>
        <w:rPr>
          <w:sz w:val="28"/>
          <w:szCs w:val="28"/>
        </w:rPr>
      </w:pPr>
      <w:r w:rsidRPr="0055751D">
        <w:rPr>
          <w:sz w:val="28"/>
          <w:szCs w:val="28"/>
        </w:rPr>
        <w:t xml:space="preserve">Срок хранения информации в сети - 30 суток. </w:t>
      </w:r>
    </w:p>
    <w:p w:rsidR="00B21829" w:rsidRPr="0055751D" w:rsidRDefault="00B21829" w:rsidP="00B21829">
      <w:pPr>
        <w:ind w:left="7513" w:firstLine="167"/>
        <w:jc w:val="both"/>
        <w:rPr>
          <w:sz w:val="28"/>
          <w:szCs w:val="28"/>
        </w:rPr>
      </w:pPr>
      <w:r w:rsidRPr="0055751D">
        <w:rPr>
          <w:sz w:val="28"/>
          <w:szCs w:val="28"/>
        </w:rPr>
        <w:br w:type="page"/>
      </w:r>
      <w:bookmarkStart w:id="21" w:name="прил_4"/>
      <w:bookmarkEnd w:id="21"/>
      <w:r w:rsidR="008F397E" w:rsidRPr="0055751D">
        <w:rPr>
          <w:sz w:val="28"/>
          <w:szCs w:val="28"/>
        </w:rPr>
        <w:lastRenderedPageBreak/>
        <w:fldChar w:fldCharType="begin"/>
      </w:r>
      <w:r w:rsidRPr="0055751D">
        <w:rPr>
          <w:sz w:val="28"/>
          <w:szCs w:val="28"/>
        </w:rPr>
        <w:instrText xml:space="preserve"> HYPERLINK  \l "возвр_прил_4" </w:instrText>
      </w:r>
      <w:r w:rsidR="008F397E" w:rsidRPr="0055751D">
        <w:rPr>
          <w:sz w:val="28"/>
          <w:szCs w:val="28"/>
        </w:rPr>
        <w:fldChar w:fldCharType="separate"/>
      </w:r>
      <w:r w:rsidRPr="0055751D">
        <w:rPr>
          <w:sz w:val="28"/>
          <w:szCs w:val="28"/>
        </w:rPr>
        <w:t>ПРИЛОЖЕНИЕ № 4</w:t>
      </w:r>
      <w:r w:rsidR="008F397E" w:rsidRPr="0055751D">
        <w:rPr>
          <w:sz w:val="28"/>
          <w:szCs w:val="28"/>
        </w:rPr>
        <w:fldChar w:fldCharType="end"/>
      </w:r>
    </w:p>
    <w:p w:rsidR="00B21829" w:rsidRPr="0055751D" w:rsidRDefault="00B21829" w:rsidP="00B21829">
      <w:pPr>
        <w:ind w:left="7680"/>
        <w:jc w:val="both"/>
        <w:rPr>
          <w:sz w:val="28"/>
          <w:szCs w:val="28"/>
        </w:rPr>
      </w:pPr>
      <w:r w:rsidRPr="0055751D">
        <w:rPr>
          <w:sz w:val="28"/>
          <w:szCs w:val="28"/>
        </w:rPr>
        <w:t>к Правилам (п. 2.42)</w:t>
      </w:r>
    </w:p>
    <w:p w:rsidR="00B21829" w:rsidRPr="0055751D" w:rsidRDefault="00B21829" w:rsidP="00B21829">
      <w:pPr>
        <w:jc w:val="center"/>
        <w:rPr>
          <w:sz w:val="28"/>
          <w:szCs w:val="28"/>
        </w:rPr>
      </w:pPr>
    </w:p>
    <w:p w:rsidR="00B21829" w:rsidRPr="0055751D" w:rsidRDefault="00B21829" w:rsidP="00B21829">
      <w:pPr>
        <w:jc w:val="center"/>
        <w:rPr>
          <w:sz w:val="28"/>
          <w:szCs w:val="28"/>
        </w:rPr>
      </w:pPr>
    </w:p>
    <w:tbl>
      <w:tblPr>
        <w:tblW w:w="10200" w:type="dxa"/>
        <w:tblInd w:w="108" w:type="dxa"/>
        <w:tblLook w:val="00A0"/>
      </w:tblPr>
      <w:tblGrid>
        <w:gridCol w:w="3480"/>
        <w:gridCol w:w="1200"/>
        <w:gridCol w:w="5520"/>
      </w:tblGrid>
      <w:tr w:rsidR="00B21829" w:rsidRPr="0055751D" w:rsidTr="008B17ED">
        <w:tc>
          <w:tcPr>
            <w:tcW w:w="3480" w:type="dxa"/>
          </w:tcPr>
          <w:p w:rsidR="00B21829" w:rsidRPr="0055751D" w:rsidRDefault="00B21829" w:rsidP="00B21829">
            <w:pPr>
              <w:ind w:right="-108" w:firstLine="492"/>
              <w:jc w:val="both"/>
              <w:rPr>
                <w:caps/>
                <w:sz w:val="28"/>
                <w:szCs w:val="28"/>
              </w:rPr>
            </w:pPr>
            <w:r w:rsidRPr="0055751D">
              <w:rPr>
                <w:caps/>
                <w:sz w:val="28"/>
                <w:szCs w:val="28"/>
              </w:rPr>
              <w:t>Согласовано</w:t>
            </w:r>
          </w:p>
          <w:p w:rsidR="00B21829" w:rsidRPr="0055751D" w:rsidRDefault="00B21829" w:rsidP="00B21829">
            <w:pPr>
              <w:ind w:right="-108"/>
              <w:rPr>
                <w:iCs/>
                <w:sz w:val="28"/>
                <w:szCs w:val="28"/>
              </w:rPr>
            </w:pPr>
            <w:r w:rsidRPr="0055751D">
              <w:rPr>
                <w:iCs/>
                <w:sz w:val="28"/>
                <w:szCs w:val="28"/>
              </w:rPr>
              <w:t>Руководитель службы ОВД</w:t>
            </w:r>
          </w:p>
          <w:p w:rsidR="00B21829" w:rsidRPr="0055751D" w:rsidRDefault="00B21829" w:rsidP="00B21829">
            <w:pPr>
              <w:ind w:right="-108"/>
              <w:jc w:val="center"/>
              <w:rPr>
                <w:sz w:val="28"/>
                <w:szCs w:val="28"/>
              </w:rPr>
            </w:pPr>
            <w:r w:rsidRPr="0055751D">
              <w:rPr>
                <w:sz w:val="28"/>
                <w:szCs w:val="28"/>
              </w:rPr>
              <w:t>_______________________</w:t>
            </w:r>
          </w:p>
          <w:p w:rsidR="00B21829" w:rsidRPr="0055751D" w:rsidRDefault="00B21829" w:rsidP="00B21829">
            <w:pPr>
              <w:ind w:right="-108"/>
              <w:jc w:val="center"/>
              <w:rPr>
                <w:bCs/>
                <w:sz w:val="20"/>
                <w:szCs w:val="20"/>
              </w:rPr>
            </w:pPr>
            <w:r w:rsidRPr="0055751D">
              <w:rPr>
                <w:bCs/>
                <w:sz w:val="20"/>
                <w:szCs w:val="20"/>
              </w:rPr>
              <w:t>(подпись, инициалы, фамилия)</w:t>
            </w:r>
          </w:p>
          <w:p w:rsidR="00B21829" w:rsidRPr="0055751D" w:rsidRDefault="00B21829" w:rsidP="00B21829">
            <w:pPr>
              <w:ind w:right="-108"/>
              <w:jc w:val="center"/>
              <w:rPr>
                <w:b/>
                <w:caps/>
                <w:sz w:val="28"/>
                <w:szCs w:val="28"/>
              </w:rPr>
            </w:pPr>
            <w:r w:rsidRPr="0055751D">
              <w:rPr>
                <w:bCs/>
                <w:sz w:val="28"/>
                <w:szCs w:val="28"/>
              </w:rPr>
              <w:t>«___»_____________20__г.</w:t>
            </w:r>
          </w:p>
        </w:tc>
        <w:tc>
          <w:tcPr>
            <w:tcW w:w="1200" w:type="dxa"/>
          </w:tcPr>
          <w:p w:rsidR="00B21829" w:rsidRPr="0055751D" w:rsidRDefault="00B21829" w:rsidP="00B21829">
            <w:pPr>
              <w:spacing w:after="200"/>
              <w:rPr>
                <w:b/>
                <w:caps/>
              </w:rPr>
            </w:pPr>
          </w:p>
        </w:tc>
        <w:tc>
          <w:tcPr>
            <w:tcW w:w="5520" w:type="dxa"/>
          </w:tcPr>
          <w:p w:rsidR="00B21829" w:rsidRPr="0055751D" w:rsidRDefault="00B21829" w:rsidP="00B21829">
            <w:pPr>
              <w:ind w:firstLine="1692"/>
              <w:jc w:val="both"/>
              <w:rPr>
                <w:caps/>
                <w:sz w:val="28"/>
                <w:szCs w:val="28"/>
              </w:rPr>
            </w:pPr>
            <w:r w:rsidRPr="0055751D">
              <w:rPr>
                <w:caps/>
                <w:sz w:val="28"/>
                <w:szCs w:val="28"/>
              </w:rPr>
              <w:t>Утверждаю</w:t>
            </w:r>
          </w:p>
          <w:p w:rsidR="00B21829" w:rsidRPr="0055751D" w:rsidRDefault="00B21829" w:rsidP="00B21829">
            <w:pPr>
              <w:keepNext/>
              <w:widowControl w:val="0"/>
              <w:tabs>
                <w:tab w:val="left" w:pos="6521"/>
              </w:tabs>
              <w:overflowPunct w:val="0"/>
              <w:autoSpaceDE w:val="0"/>
              <w:autoSpaceDN w:val="0"/>
              <w:adjustRightInd w:val="0"/>
              <w:jc w:val="right"/>
              <w:textAlignment w:val="baseline"/>
              <w:outlineLvl w:val="0"/>
              <w:rPr>
                <w:rFonts w:eastAsia="Calibri"/>
                <w:iCs/>
                <w:sz w:val="28"/>
                <w:szCs w:val="28"/>
              </w:rPr>
            </w:pPr>
            <w:r w:rsidRPr="0055751D">
              <w:rPr>
                <w:rFonts w:eastAsia="Calibri"/>
                <w:iCs/>
                <w:sz w:val="28"/>
                <w:szCs w:val="28"/>
              </w:rPr>
              <w:t>Руководитель организации (центра ОВД)</w:t>
            </w:r>
          </w:p>
          <w:p w:rsidR="00B21829" w:rsidRPr="0055751D" w:rsidRDefault="00B21829" w:rsidP="00B21829">
            <w:pPr>
              <w:ind w:left="372" w:right="-108" w:hanging="3"/>
              <w:jc w:val="both"/>
            </w:pPr>
            <w:r w:rsidRPr="0055751D">
              <w:rPr>
                <w:sz w:val="28"/>
                <w:szCs w:val="28"/>
              </w:rPr>
              <w:t>___________________________________</w:t>
            </w:r>
          </w:p>
          <w:p w:rsidR="00B21829" w:rsidRPr="0055751D" w:rsidRDefault="00B21829" w:rsidP="00B21829">
            <w:pPr>
              <w:ind w:right="-108" w:firstLine="1572"/>
              <w:rPr>
                <w:bCs/>
                <w:sz w:val="20"/>
                <w:szCs w:val="20"/>
              </w:rPr>
            </w:pPr>
            <w:r w:rsidRPr="0055751D">
              <w:rPr>
                <w:bCs/>
                <w:sz w:val="20"/>
                <w:szCs w:val="20"/>
              </w:rPr>
              <w:t>(подпись, инициалы, фамилия)</w:t>
            </w:r>
          </w:p>
          <w:p w:rsidR="00B21829" w:rsidRPr="0055751D" w:rsidRDefault="00B21829" w:rsidP="00B21829">
            <w:pPr>
              <w:ind w:left="372"/>
              <w:jc w:val="both"/>
              <w:rPr>
                <w:b/>
                <w:caps/>
                <w:sz w:val="28"/>
                <w:szCs w:val="28"/>
              </w:rPr>
            </w:pPr>
            <w:r w:rsidRPr="0055751D">
              <w:rPr>
                <w:bCs/>
                <w:sz w:val="28"/>
                <w:szCs w:val="28"/>
              </w:rPr>
              <w:t>«____»_____________20__г.</w:t>
            </w:r>
          </w:p>
        </w:tc>
      </w:tr>
    </w:tbl>
    <w:p w:rsidR="00B21829" w:rsidRPr="0055751D" w:rsidRDefault="00B21829" w:rsidP="00B21829">
      <w:pPr>
        <w:keepNext/>
        <w:jc w:val="center"/>
        <w:outlineLvl w:val="1"/>
        <w:rPr>
          <w:rFonts w:eastAsia="Calibri"/>
          <w:b/>
          <w:bCs/>
          <w:iCs/>
          <w:sz w:val="28"/>
          <w:szCs w:val="28"/>
        </w:rPr>
      </w:pPr>
    </w:p>
    <w:p w:rsidR="00B21829" w:rsidRPr="0055751D" w:rsidRDefault="00B21829" w:rsidP="00B21829">
      <w:pPr>
        <w:keepNext/>
        <w:jc w:val="center"/>
        <w:outlineLvl w:val="1"/>
        <w:rPr>
          <w:rFonts w:eastAsia="Calibri"/>
          <w:b/>
          <w:bCs/>
          <w:iCs/>
          <w:sz w:val="28"/>
          <w:szCs w:val="28"/>
        </w:rPr>
      </w:pPr>
      <w:r w:rsidRPr="0055751D">
        <w:rPr>
          <w:rFonts w:eastAsia="Calibri"/>
          <w:b/>
          <w:bCs/>
          <w:iCs/>
          <w:sz w:val="28"/>
          <w:szCs w:val="28"/>
        </w:rPr>
        <w:t xml:space="preserve">Типовая схема </w:t>
      </w:r>
    </w:p>
    <w:p w:rsidR="00B21829" w:rsidRPr="0055751D" w:rsidRDefault="00B21829" w:rsidP="00B21829">
      <w:pPr>
        <w:keepNext/>
        <w:jc w:val="center"/>
        <w:outlineLvl w:val="1"/>
        <w:rPr>
          <w:rFonts w:eastAsia="Calibri"/>
          <w:b/>
          <w:bCs/>
          <w:iCs/>
          <w:sz w:val="28"/>
          <w:szCs w:val="28"/>
        </w:rPr>
      </w:pPr>
      <w:r w:rsidRPr="0055751D">
        <w:rPr>
          <w:rFonts w:eastAsia="Calibri"/>
          <w:b/>
          <w:bCs/>
          <w:iCs/>
          <w:sz w:val="28"/>
          <w:szCs w:val="28"/>
        </w:rPr>
        <w:t xml:space="preserve">организации авиационной подвижной электросвязи для ОВД </w:t>
      </w:r>
    </w:p>
    <w:p w:rsidR="00B21829" w:rsidRPr="0055751D" w:rsidRDefault="00B21829" w:rsidP="00B21829">
      <w:pPr>
        <w:keepNext/>
        <w:jc w:val="center"/>
        <w:outlineLvl w:val="1"/>
        <w:rPr>
          <w:rFonts w:eastAsia="Calibri"/>
          <w:b/>
          <w:bCs/>
          <w:iCs/>
          <w:sz w:val="28"/>
          <w:szCs w:val="28"/>
        </w:rPr>
      </w:pPr>
      <w:r w:rsidRPr="0055751D">
        <w:rPr>
          <w:rFonts w:eastAsia="Calibri"/>
          <w:b/>
          <w:bCs/>
          <w:iCs/>
          <w:sz w:val="28"/>
          <w:szCs w:val="28"/>
        </w:rPr>
        <w:t xml:space="preserve">и связи на воздушных трассах, вне трасс, в районах МДП и ПИО </w:t>
      </w:r>
    </w:p>
    <w:p w:rsidR="00B21829" w:rsidRPr="0055751D" w:rsidRDefault="00B21829" w:rsidP="00B21829">
      <w:pPr>
        <w:tabs>
          <w:tab w:val="left" w:pos="9594"/>
        </w:tabs>
        <w:jc w:val="center"/>
      </w:pPr>
    </w:p>
    <w:tbl>
      <w:tblPr>
        <w:tblW w:w="6960" w:type="dxa"/>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6"/>
        <w:gridCol w:w="1706"/>
        <w:gridCol w:w="1706"/>
        <w:gridCol w:w="1842"/>
      </w:tblGrid>
      <w:tr w:rsidR="00B21829" w:rsidRPr="0055751D" w:rsidTr="008B17ED">
        <w:tc>
          <w:tcPr>
            <w:tcW w:w="1706" w:type="dxa"/>
            <w:vAlign w:val="center"/>
          </w:tcPr>
          <w:p w:rsidR="00B21829" w:rsidRPr="0055751D" w:rsidRDefault="00B21829" w:rsidP="00B21829">
            <w:pPr>
              <w:jc w:val="center"/>
              <w:rPr>
                <w:b/>
                <w:sz w:val="20"/>
              </w:rPr>
            </w:pPr>
            <w:r w:rsidRPr="0055751D">
              <w:rPr>
                <w:b/>
                <w:sz w:val="20"/>
              </w:rPr>
              <w:t>Диапазон</w:t>
            </w:r>
          </w:p>
        </w:tc>
        <w:tc>
          <w:tcPr>
            <w:tcW w:w="1706" w:type="dxa"/>
            <w:vAlign w:val="center"/>
          </w:tcPr>
          <w:p w:rsidR="00B21829" w:rsidRPr="0055751D" w:rsidRDefault="00B21829" w:rsidP="00B21829">
            <w:pPr>
              <w:jc w:val="center"/>
              <w:rPr>
                <w:b/>
                <w:sz w:val="20"/>
              </w:rPr>
            </w:pPr>
            <w:r w:rsidRPr="0055751D">
              <w:rPr>
                <w:b/>
                <w:sz w:val="20"/>
              </w:rPr>
              <w:t>Позывной</w:t>
            </w:r>
          </w:p>
        </w:tc>
        <w:tc>
          <w:tcPr>
            <w:tcW w:w="1706" w:type="dxa"/>
            <w:vAlign w:val="center"/>
          </w:tcPr>
          <w:p w:rsidR="00B21829" w:rsidRPr="0055751D" w:rsidRDefault="00B21829" w:rsidP="00B21829">
            <w:pPr>
              <w:jc w:val="center"/>
              <w:rPr>
                <w:b/>
                <w:sz w:val="20"/>
              </w:rPr>
            </w:pPr>
            <w:r w:rsidRPr="0055751D">
              <w:rPr>
                <w:b/>
                <w:sz w:val="20"/>
              </w:rPr>
              <w:t>Частота</w:t>
            </w:r>
          </w:p>
        </w:tc>
        <w:tc>
          <w:tcPr>
            <w:tcW w:w="1842" w:type="dxa"/>
            <w:vAlign w:val="center"/>
          </w:tcPr>
          <w:p w:rsidR="00B21829" w:rsidRPr="0055751D" w:rsidRDefault="00B21829" w:rsidP="00B21829">
            <w:pPr>
              <w:jc w:val="center"/>
              <w:rPr>
                <w:b/>
                <w:sz w:val="20"/>
              </w:rPr>
            </w:pPr>
            <w:r w:rsidRPr="0055751D">
              <w:rPr>
                <w:b/>
                <w:sz w:val="20"/>
              </w:rPr>
              <w:t>Наименование радиосети</w:t>
            </w:r>
          </w:p>
        </w:tc>
      </w:tr>
      <w:tr w:rsidR="00B21829" w:rsidRPr="0055751D" w:rsidTr="008B17ED">
        <w:tc>
          <w:tcPr>
            <w:tcW w:w="1706" w:type="dxa"/>
            <w:vAlign w:val="center"/>
          </w:tcPr>
          <w:p w:rsidR="00B21829" w:rsidRPr="0055751D" w:rsidRDefault="008F397E" w:rsidP="00B21829">
            <w:pPr>
              <w:jc w:val="center"/>
              <w:rPr>
                <w:lang w:val="en-US"/>
              </w:rPr>
            </w:pPr>
            <w:r w:rsidRPr="0055751D">
              <w:rPr>
                <w:noProof/>
              </w:rPr>
              <w:pict>
                <v:line id="Line 4" o:spid="_x0000_s1029" style="position:absolute;left:0;text-align:left;flip:x;z-index:251636736;visibility:visible;mso-position-horizontal-relative:text;mso-position-vertical-relative:text" from="125.7pt,14.85pt" to="126pt,1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" o:allowincell="f" strokeweight="1.5pt"/>
              </w:pict>
            </w:r>
            <w:r w:rsidRPr="0055751D">
              <w:rPr>
                <w:noProof/>
              </w:rPr>
              <w:pict>
                <v:line id="Line 13" o:spid="_x0000_s1035" style="position:absolute;left:0;text-align:left;z-index:251642880;visibility:visible;mso-wrap-distance-top:-6e-5mm;mso-wrap-distance-bottom:-6e-5mm;mso-position-horizontal-relative:text;mso-position-vertical-relative:text" from="126.3pt,23.05pt" to="163.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JO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" o:allowincell="f"/>
              </w:pict>
            </w:r>
            <w:r w:rsidRPr="0055751D">
              <w:rPr>
                <w:noProof/>
              </w:rPr>
              <w:pict>
                <v:line id="Line 14" o:spid="_x0000_s1036" style="position:absolute;left:0;text-align:left;flip:y;z-index:251643904;visibility:visible;mso-position-horizontal-relative:text;mso-position-vertical-relative:text" from="45pt,23.1pt" to="125.7pt,1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" o:allowincell="f">
                  <v:stroke dashstyle="longDash"/>
                </v:line>
              </w:pict>
            </w:r>
            <w:r w:rsidRPr="0055751D">
              <w:rPr>
                <w:noProof/>
              </w:rPr>
              <w:pict>
                <v:shape id="_x0000_s1044" type="#_x0000_t75" style="position:absolute;left:0;text-align:left;margin-left:128.55pt;margin-top:.3pt;width:22.1pt;height:23.4pt;z-index:251652096;mso-position-horizontal-relative:text;mso-position-vertical-relative:text" o:allowincell="f">
                  <v:imagedata r:id="rId11" o:title=""/>
                </v:shape>
                <o:OLEObject Type="Embed" ProgID="PBrush" ShapeID="_x0000_s1044" DrawAspect="Content" ObjectID="_1483868919" r:id="rId12"/>
              </w:pict>
            </w:r>
            <w:r w:rsidR="00B21829" w:rsidRPr="0055751D">
              <w:t>ОВЧ</w:t>
            </w:r>
          </w:p>
        </w:tc>
        <w:tc>
          <w:tcPr>
            <w:tcW w:w="1706" w:type="dxa"/>
            <w:vAlign w:val="center"/>
          </w:tcPr>
          <w:p w:rsidR="00B21829" w:rsidRPr="0055751D" w:rsidRDefault="00B21829" w:rsidP="00B21829">
            <w:pPr>
              <w:jc w:val="center"/>
            </w:pPr>
            <w:r w:rsidRPr="0055751D">
              <w:t>«Иркутск-контроль»</w:t>
            </w:r>
          </w:p>
        </w:tc>
        <w:tc>
          <w:tcPr>
            <w:tcW w:w="1706" w:type="dxa"/>
            <w:vAlign w:val="center"/>
          </w:tcPr>
          <w:p w:rsidR="00B21829" w:rsidRPr="0055751D" w:rsidRDefault="00B21829" w:rsidP="00B21829">
            <w:pPr>
              <w:jc w:val="center"/>
            </w:pPr>
            <w:r w:rsidRPr="0055751D">
              <w:t>134,1</w:t>
            </w:r>
          </w:p>
        </w:tc>
        <w:tc>
          <w:tcPr>
            <w:tcW w:w="1842" w:type="dxa"/>
          </w:tcPr>
          <w:p w:rsidR="00B21829" w:rsidRPr="0055751D" w:rsidRDefault="00B21829" w:rsidP="00B21829">
            <w:pPr>
              <w:jc w:val="center"/>
              <w:rPr>
                <w:sz w:val="20"/>
              </w:rPr>
            </w:pPr>
          </w:p>
        </w:tc>
      </w:tr>
      <w:tr w:rsidR="00B21829" w:rsidRPr="0055751D" w:rsidTr="008B17ED">
        <w:tc>
          <w:tcPr>
            <w:tcW w:w="1706" w:type="dxa"/>
            <w:vAlign w:val="center"/>
          </w:tcPr>
          <w:p w:rsidR="00B21829" w:rsidRPr="0055751D" w:rsidRDefault="008F397E" w:rsidP="00B21829">
            <w:pPr>
              <w:jc w:val="center"/>
              <w:rPr>
                <w:lang w:val="en-US"/>
              </w:rPr>
            </w:pPr>
            <w:r w:rsidRPr="0055751D">
              <w:rPr>
                <w:noProof/>
              </w:rPr>
              <w:pict>
                <v:line id="Line 15" o:spid="_x0000_s1037" style="position:absolute;left:0;text-align:left;flip:y;z-index:251644928;visibility:visible;mso-position-horizontal-relative:text;mso-position-vertical-relative:text" from="45pt,23.5pt" to="125.7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" o:allowincell="f">
                  <v:stroke dashstyle="longDash"/>
                </v:line>
              </w:pict>
            </w:r>
            <w:r w:rsidRPr="0055751D">
              <w:rPr>
                <w:noProof/>
              </w:rPr>
              <w:pict>
                <v:shape id="_x0000_s1046" type="#_x0000_t75" style="position:absolute;left:0;text-align:left;margin-left:128.55pt;margin-top:26.35pt;width:22.1pt;height:23.4pt;z-index:251654144;mso-position-horizontal-relative:text;mso-position-vertical-relative:text" o:allowincell="f">
                  <v:imagedata r:id="rId11" o:title=""/>
                </v:shape>
                <o:OLEObject Type="Embed" ProgID="PBrush" ShapeID="_x0000_s1046" DrawAspect="Content" ObjectID="_1483868920" r:id="rId13"/>
              </w:pict>
            </w:r>
            <w:r w:rsidRPr="0055751D">
              <w:rPr>
                <w:noProof/>
              </w:rPr>
              <w:pict>
                <v:shape id="_x0000_s1043" type="#_x0000_t75" style="position:absolute;left:0;text-align:left;margin-left:128.55pt;margin-top:.7pt;width:22.1pt;height:23.4pt;z-index:251651072;mso-position-horizontal-relative:text;mso-position-vertical-relative:text" o:allowincell="f">
                  <v:imagedata r:id="rId11" o:title=""/>
                </v:shape>
                <o:OLEObject Type="Embed" ProgID="PBrush" ShapeID="_x0000_s1043" DrawAspect="Content" ObjectID="_1483868921" r:id="rId14"/>
              </w:pict>
            </w:r>
            <w:r w:rsidRPr="0055751D">
              <w:rPr>
                <w:noProof/>
              </w:rPr>
              <w:pict>
                <v:line id="Line 12" o:spid="_x0000_s1034" style="position:absolute;left:0;text-align:left;z-index:251641856;visibility:visible;mso-wrap-distance-top:-6e-5mm;mso-wrap-distance-bottom:-6e-5mm;mso-position-horizontal-relative:text;mso-position-vertical-relative:text" from="125.7pt,23.4pt" to="162.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nN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" o:allowincell="f"/>
              </w:pict>
            </w:r>
            <w:r w:rsidR="00B21829" w:rsidRPr="0055751D">
              <w:t>ОВЧ</w:t>
            </w:r>
          </w:p>
        </w:tc>
        <w:tc>
          <w:tcPr>
            <w:tcW w:w="1706" w:type="dxa"/>
            <w:vAlign w:val="center"/>
          </w:tcPr>
          <w:p w:rsidR="00B21829" w:rsidRPr="0055751D" w:rsidRDefault="00B21829" w:rsidP="00B21829">
            <w:pPr>
              <w:jc w:val="center"/>
              <w:rPr>
                <w:lang w:val="en-US"/>
              </w:rPr>
            </w:pPr>
            <w:r w:rsidRPr="0055751D">
              <w:t>«Иркутск-контроль»</w:t>
            </w:r>
          </w:p>
        </w:tc>
        <w:tc>
          <w:tcPr>
            <w:tcW w:w="1706" w:type="dxa"/>
            <w:vAlign w:val="center"/>
          </w:tcPr>
          <w:p w:rsidR="00B21829" w:rsidRPr="0055751D" w:rsidRDefault="00B21829" w:rsidP="00B21829">
            <w:pPr>
              <w:jc w:val="center"/>
            </w:pPr>
            <w:r w:rsidRPr="0055751D">
              <w:t>133,8</w:t>
            </w:r>
          </w:p>
        </w:tc>
        <w:tc>
          <w:tcPr>
            <w:tcW w:w="1842" w:type="dxa"/>
          </w:tcPr>
          <w:p w:rsidR="00B21829" w:rsidRPr="0055751D" w:rsidRDefault="00B21829" w:rsidP="00B21829">
            <w:pPr>
              <w:jc w:val="center"/>
              <w:rPr>
                <w:sz w:val="20"/>
              </w:rPr>
            </w:pPr>
          </w:p>
        </w:tc>
      </w:tr>
      <w:tr w:rsidR="00B21829" w:rsidRPr="0055751D" w:rsidTr="008B17ED">
        <w:tc>
          <w:tcPr>
            <w:tcW w:w="1706" w:type="dxa"/>
            <w:vAlign w:val="center"/>
          </w:tcPr>
          <w:p w:rsidR="00B21829" w:rsidRPr="0055751D" w:rsidRDefault="008F397E" w:rsidP="00B21829">
            <w:pPr>
              <w:jc w:val="center"/>
              <w:rPr>
                <w:lang w:val="en-US"/>
              </w:rPr>
            </w:pPr>
            <w:r w:rsidRPr="0055751D">
              <w:rPr>
                <w:noProof/>
              </w:rPr>
              <w:pict>
                <v:line id="Line 16" o:spid="_x0000_s1038" style="position:absolute;left:0;text-align:left;flip:y;z-index:251645952;visibility:visible;mso-position-horizontal-relative:text;mso-position-vertical-relative:text" from="45pt,21.05pt" to="125.7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" o:allowincell="f">
                  <v:stroke dashstyle="longDash"/>
                </v:line>
              </w:pict>
            </w:r>
            <w:r w:rsidRPr="0055751D">
              <w:rPr>
                <w:noProof/>
              </w:rPr>
              <w:pict>
                <v:line id="Line 11" o:spid="_x0000_s1033" style="position:absolute;left:0;text-align:left;z-index:251640832;visibility:visible;mso-wrap-distance-top:-6e-5mm;mso-wrap-distance-bottom:-6e-5mm;mso-position-horizontal-relative:text;mso-position-vertical-relative:text" from="125.7pt,20.95pt" to="162.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EYFAIAACk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" o:allowincell="f"/>
              </w:pict>
            </w:r>
            <w:r w:rsidR="00B21829" w:rsidRPr="0055751D">
              <w:t>ОВЧ</w:t>
            </w:r>
          </w:p>
        </w:tc>
        <w:tc>
          <w:tcPr>
            <w:tcW w:w="1706" w:type="dxa"/>
            <w:vAlign w:val="center"/>
          </w:tcPr>
          <w:p w:rsidR="00B21829" w:rsidRPr="0055751D" w:rsidRDefault="00B21829" w:rsidP="00B21829">
            <w:pPr>
              <w:jc w:val="center"/>
              <w:rPr>
                <w:lang w:val="en-US"/>
              </w:rPr>
            </w:pPr>
            <w:r w:rsidRPr="0055751D">
              <w:t>«Иркутск-контроль»</w:t>
            </w:r>
          </w:p>
        </w:tc>
        <w:tc>
          <w:tcPr>
            <w:tcW w:w="1706" w:type="dxa"/>
            <w:vAlign w:val="center"/>
          </w:tcPr>
          <w:p w:rsidR="00B21829" w:rsidRPr="0055751D" w:rsidRDefault="00B21829" w:rsidP="00B21829">
            <w:pPr>
              <w:jc w:val="center"/>
              <w:rPr>
                <w:sz w:val="20"/>
              </w:rPr>
            </w:pPr>
            <w:r w:rsidRPr="0055751D">
              <w:t>133,4</w:t>
            </w:r>
          </w:p>
        </w:tc>
        <w:tc>
          <w:tcPr>
            <w:tcW w:w="1842" w:type="dxa"/>
          </w:tcPr>
          <w:p w:rsidR="00B21829" w:rsidRPr="0055751D" w:rsidRDefault="00B21829" w:rsidP="00B21829">
            <w:pPr>
              <w:jc w:val="center"/>
              <w:rPr>
                <w:sz w:val="20"/>
              </w:rPr>
            </w:pPr>
          </w:p>
        </w:tc>
      </w:tr>
      <w:tr w:rsidR="00B21829" w:rsidRPr="0055751D" w:rsidTr="008B17ED">
        <w:tc>
          <w:tcPr>
            <w:tcW w:w="1706" w:type="dxa"/>
            <w:vAlign w:val="center"/>
          </w:tcPr>
          <w:p w:rsidR="00B21829" w:rsidRPr="0055751D" w:rsidRDefault="008F397E" w:rsidP="00B21829">
            <w:pPr>
              <w:jc w:val="center"/>
            </w:pPr>
            <w:r w:rsidRPr="0055751D">
              <w:rPr>
                <w:noProof/>
              </w:rPr>
              <w:pict>
                <v:shape id="_x0000_s1027" type="#_x0000_t75" style="position:absolute;left:0;text-align:left;margin-left:3.15pt;margin-top:18.6pt;width:45pt;height:58.5pt;z-index:251634688;mso-position-horizontal-relative:text;mso-position-vertical-relative:text" o:allowincell="f">
                  <v:imagedata r:id="rId15" o:title=""/>
                </v:shape>
                <o:OLEObject Type="Embed" ProgID="PBrush" ShapeID="_x0000_s1027" DrawAspect="Content" ObjectID="_1483868922" r:id="rId16"/>
              </w:pict>
            </w:r>
            <w:r w:rsidRPr="0055751D">
              <w:rPr>
                <w:noProof/>
              </w:rPr>
              <w:pict>
                <v:shape id="_x0000_s1045" type="#_x0000_t75" style="position:absolute;left:0;text-align:left;margin-left:128.55pt;margin-top:.95pt;width:22.1pt;height:23.4pt;z-index:251653120;mso-position-horizontal-relative:text;mso-position-vertical-relative:text" o:allowincell="f">
                  <v:imagedata r:id="rId11" o:title=""/>
                </v:shape>
                <o:OLEObject Type="Embed" ProgID="PBrush" ShapeID="_x0000_s1045" DrawAspect="Content" ObjectID="_1483868923" r:id="rId17"/>
              </w:pict>
            </w:r>
            <w:r w:rsidRPr="0055751D">
              <w:rPr>
                <w:noProof/>
              </w:rPr>
              <w:pict>
                <v:line id="Line 3" o:spid="_x0000_s1028" style="position:absolute;left:0;text-align:left;flip:y;z-index:251635712;visibility:visible;mso-position-horizontal-relative:text;mso-position-vertical-relative:text" from="45.9pt,23.75pt" to="125.7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" o:allowincell="f">
                  <v:stroke dashstyle="longDash"/>
                </v:line>
              </w:pict>
            </w:r>
            <w:r w:rsidRPr="0055751D">
              <w:rPr>
                <w:noProof/>
              </w:rPr>
              <w:pict>
                <v:line id="Line 10" o:spid="_x0000_s1032" style="position:absolute;left:0;text-align:left;z-index:251639808;visibility:visible;mso-wrap-distance-top:-6e-5mm;mso-wrap-distance-bottom:-6e-5mm;mso-position-horizontal-relative:text;mso-position-vertical-relative:text" from="125.7pt,23.65pt" to="162.7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ywFA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" o:allowincell="f"/>
              </w:pict>
            </w:r>
            <w:r w:rsidR="00B21829" w:rsidRPr="0055751D">
              <w:t>ОВЧ</w:t>
            </w:r>
          </w:p>
        </w:tc>
        <w:tc>
          <w:tcPr>
            <w:tcW w:w="1706" w:type="dxa"/>
            <w:vAlign w:val="center"/>
          </w:tcPr>
          <w:p w:rsidR="00B21829" w:rsidRPr="0055751D" w:rsidRDefault="00B21829" w:rsidP="00B21829">
            <w:pPr>
              <w:jc w:val="center"/>
            </w:pPr>
            <w:r w:rsidRPr="0055751D">
              <w:t>«Иркутск-контроль»</w:t>
            </w:r>
          </w:p>
        </w:tc>
        <w:tc>
          <w:tcPr>
            <w:tcW w:w="1706" w:type="dxa"/>
            <w:vAlign w:val="center"/>
          </w:tcPr>
          <w:p w:rsidR="00B21829" w:rsidRPr="0055751D" w:rsidRDefault="00B21829" w:rsidP="00B21829">
            <w:pPr>
              <w:jc w:val="center"/>
            </w:pPr>
            <w:r w:rsidRPr="0055751D">
              <w:t>128,5</w:t>
            </w:r>
          </w:p>
        </w:tc>
        <w:tc>
          <w:tcPr>
            <w:tcW w:w="1842" w:type="dxa"/>
          </w:tcPr>
          <w:p w:rsidR="00B21829" w:rsidRPr="0055751D" w:rsidRDefault="00B21829" w:rsidP="00B21829">
            <w:pPr>
              <w:jc w:val="center"/>
            </w:pPr>
          </w:p>
        </w:tc>
      </w:tr>
      <w:tr w:rsidR="00B21829" w:rsidRPr="0055751D" w:rsidTr="008B17ED">
        <w:tc>
          <w:tcPr>
            <w:tcW w:w="1706" w:type="dxa"/>
            <w:vAlign w:val="center"/>
          </w:tcPr>
          <w:p w:rsidR="00B21829" w:rsidRPr="0055751D" w:rsidRDefault="008F397E" w:rsidP="00B21829">
            <w:pPr>
              <w:spacing w:before="120"/>
              <w:jc w:val="center"/>
            </w:pPr>
            <w:r w:rsidRPr="0055751D">
              <w:rPr>
                <w:noProof/>
              </w:rPr>
              <w:pict>
                <v:shape id="_x0000_s1042" type="#_x0000_t75" style="position:absolute;left:0;text-align:left;margin-left:128.55pt;margin-top:1.35pt;width:22.1pt;height:23.4pt;z-index:251650048;mso-position-horizontal-relative:text;mso-position-vertical-relative:text" o:allowincell="f">
                  <v:imagedata r:id="rId11" o:title=""/>
                </v:shape>
                <o:OLEObject Type="Embed" ProgID="PBrush" ShapeID="_x0000_s1042" DrawAspect="Content" ObjectID="_1483868924" r:id="rId18"/>
              </w:pict>
            </w:r>
            <w:r w:rsidRPr="0055751D">
              <w:rPr>
                <w:noProof/>
              </w:rPr>
              <w:pict>
                <v:line id="Line 18" o:spid="_x0000_s1040" style="position:absolute;left:0;text-align:left;z-index:251648000;visibility:visible;mso-position-horizontal-relative:text;mso-position-vertical-relative:text" from="45.9pt,21.3pt" to="125.7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" o:allowincell="f">
                  <v:stroke dashstyle="longDash"/>
                </v:line>
              </w:pict>
            </w:r>
            <w:r w:rsidRPr="0055751D">
              <w:rPr>
                <w:noProof/>
              </w:rPr>
              <w:pict>
                <v:line id="Line 17" o:spid="_x0000_s1039" style="position:absolute;left:0;text-align:left;z-index:251646976;visibility:visible;mso-position-horizontal-relative:text;mso-position-vertical-relative:text" from="45.9pt,21.3pt" to="125.7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" o:allowincell="f">
                  <v:stroke dashstyle="longDash"/>
                </v:line>
              </w:pict>
            </w:r>
            <w:r w:rsidRPr="0055751D">
              <w:rPr>
                <w:noProof/>
              </w:rPr>
              <w:pict>
                <v:line id="Line 9" o:spid="_x0000_s1031" style="position:absolute;left:0;text-align:left;z-index:251638784;visibility:visible;mso-wrap-distance-top:-6e-5mm;mso-wrap-distance-bottom:-6e-5mm;mso-position-horizontal-relative:text;mso-position-vertical-relative:text" from="125.7pt,24.05pt" to="162.7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h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" o:allowincell="f"/>
              </w:pict>
            </w:r>
            <w:r w:rsidR="00B21829" w:rsidRPr="0055751D">
              <w:t>ВЧ</w:t>
            </w:r>
          </w:p>
        </w:tc>
        <w:tc>
          <w:tcPr>
            <w:tcW w:w="1706" w:type="dxa"/>
            <w:vAlign w:val="center"/>
          </w:tcPr>
          <w:p w:rsidR="00B21829" w:rsidRPr="0055751D" w:rsidRDefault="00B21829" w:rsidP="00B21829">
            <w:pPr>
              <w:jc w:val="center"/>
            </w:pPr>
            <w:r w:rsidRPr="0055751D">
              <w:t>«Иркутск-радио»</w:t>
            </w:r>
          </w:p>
        </w:tc>
        <w:tc>
          <w:tcPr>
            <w:tcW w:w="1706" w:type="dxa"/>
            <w:vAlign w:val="center"/>
          </w:tcPr>
          <w:p w:rsidR="00B21829" w:rsidRPr="0055751D" w:rsidRDefault="00B21829" w:rsidP="00B21829">
            <w:pPr>
              <w:jc w:val="center"/>
            </w:pPr>
            <w:r w:rsidRPr="0055751D">
              <w:t>6771 (день)</w:t>
            </w:r>
          </w:p>
          <w:p w:rsidR="00B21829" w:rsidRPr="0055751D" w:rsidRDefault="00B21829" w:rsidP="00B21829">
            <w:pPr>
              <w:jc w:val="center"/>
            </w:pPr>
            <w:r w:rsidRPr="0055751D">
              <w:t>3425(ночь)</w:t>
            </w:r>
          </w:p>
        </w:tc>
        <w:tc>
          <w:tcPr>
            <w:tcW w:w="1842" w:type="dxa"/>
          </w:tcPr>
          <w:p w:rsidR="00B21829" w:rsidRPr="0055751D" w:rsidRDefault="00B21829" w:rsidP="00B21829">
            <w:pPr>
              <w:jc w:val="center"/>
            </w:pPr>
          </w:p>
        </w:tc>
      </w:tr>
      <w:tr w:rsidR="00B21829" w:rsidRPr="0055751D" w:rsidTr="008B17ED">
        <w:tc>
          <w:tcPr>
            <w:tcW w:w="1706" w:type="dxa"/>
            <w:vAlign w:val="center"/>
          </w:tcPr>
          <w:p w:rsidR="00B21829" w:rsidRPr="0055751D" w:rsidRDefault="008F397E" w:rsidP="00B21829">
            <w:pPr>
              <w:jc w:val="center"/>
            </w:pPr>
            <w:r w:rsidRPr="0055751D">
              <w:rPr>
                <w:noProof/>
              </w:rPr>
              <w:pict>
                <v:shape id="_x0000_s1041" type="#_x0000_t75" style="position:absolute;left:0;text-align:left;margin-left:128.55pt;margin-top:1.75pt;width:22.1pt;height:23.4pt;z-index:251649024;mso-position-horizontal-relative:text;mso-position-vertical-relative:text" o:allowincell="f">
                  <v:imagedata r:id="rId11" o:title=""/>
                </v:shape>
                <o:OLEObject Type="Embed" ProgID="PBrush" ShapeID="_x0000_s1041" DrawAspect="Content" ObjectID="_1483868925" r:id="rId19"/>
              </w:pict>
            </w:r>
            <w:r w:rsidRPr="0055751D">
              <w:rPr>
                <w:noProof/>
              </w:rPr>
              <w:pict>
                <v:line id="Line 8" o:spid="_x0000_s1030" style="position:absolute;left:0;text-align:left;z-index:251637760;visibility:visible;mso-wrap-distance-top:-6e-5mm;mso-wrap-distance-bottom:-6e-5mm;mso-position-horizontal-relative:text;mso-position-vertical-relative:text" from="125.7pt,24.45pt" to="162.7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Fc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" o:allowincell="f"/>
              </w:pict>
            </w:r>
            <w:r w:rsidR="00B21829" w:rsidRPr="0055751D">
              <w:t>ВЧ</w:t>
            </w:r>
          </w:p>
        </w:tc>
        <w:tc>
          <w:tcPr>
            <w:tcW w:w="1706" w:type="dxa"/>
            <w:vAlign w:val="center"/>
          </w:tcPr>
          <w:p w:rsidR="00B21829" w:rsidRPr="0055751D" w:rsidRDefault="00B21829" w:rsidP="00B21829">
            <w:pPr>
              <w:jc w:val="center"/>
            </w:pPr>
            <w:r w:rsidRPr="0055751D">
              <w:t>«Иркутск-радио»</w:t>
            </w:r>
          </w:p>
        </w:tc>
        <w:tc>
          <w:tcPr>
            <w:tcW w:w="1706" w:type="dxa"/>
            <w:vAlign w:val="center"/>
          </w:tcPr>
          <w:p w:rsidR="00B21829" w:rsidRPr="0055751D" w:rsidRDefault="00B21829" w:rsidP="00B21829">
            <w:pPr>
              <w:jc w:val="center"/>
            </w:pPr>
            <w:r w:rsidRPr="0055751D">
              <w:t>6407 (день)</w:t>
            </w:r>
          </w:p>
          <w:p w:rsidR="00B21829" w:rsidRPr="0055751D" w:rsidRDefault="00B21829" w:rsidP="00B21829">
            <w:pPr>
              <w:jc w:val="center"/>
            </w:pPr>
            <w:r w:rsidRPr="0055751D">
              <w:t>5525 (ночь)</w:t>
            </w:r>
          </w:p>
        </w:tc>
        <w:tc>
          <w:tcPr>
            <w:tcW w:w="1842" w:type="dxa"/>
          </w:tcPr>
          <w:p w:rsidR="00B21829" w:rsidRPr="0055751D" w:rsidRDefault="00B21829" w:rsidP="00B21829">
            <w:pPr>
              <w:jc w:val="center"/>
              <w:rPr>
                <w:sz w:val="20"/>
              </w:rPr>
            </w:pPr>
          </w:p>
        </w:tc>
      </w:tr>
    </w:tbl>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rPr>
          <w:sz w:val="28"/>
          <w:szCs w:val="28"/>
        </w:rPr>
      </w:pPr>
      <w:r w:rsidRPr="0055751D">
        <w:rPr>
          <w:sz w:val="28"/>
          <w:szCs w:val="28"/>
        </w:rPr>
        <w:t>Руководитель службы ЭРТОС                ______________                _________________</w:t>
      </w:r>
    </w:p>
    <w:p w:rsidR="00B21829" w:rsidRPr="0055751D" w:rsidRDefault="00B21829" w:rsidP="00B21829">
      <w:pPr>
        <w:rPr>
          <w:sz w:val="20"/>
          <w:szCs w:val="20"/>
        </w:rPr>
      </w:pPr>
      <w:r w:rsidRPr="0055751D">
        <w:rPr>
          <w:sz w:val="20"/>
          <w:szCs w:val="20"/>
        </w:rPr>
        <w:tab/>
      </w:r>
      <w:r w:rsidRPr="0055751D">
        <w:rPr>
          <w:sz w:val="20"/>
          <w:szCs w:val="20"/>
        </w:rPr>
        <w:tab/>
      </w:r>
      <w:r w:rsidRPr="0055751D">
        <w:rPr>
          <w:sz w:val="20"/>
          <w:szCs w:val="20"/>
        </w:rPr>
        <w:tab/>
      </w:r>
      <w:r w:rsidRPr="0055751D">
        <w:rPr>
          <w:sz w:val="20"/>
          <w:szCs w:val="20"/>
        </w:rPr>
        <w:tab/>
      </w:r>
      <w:r w:rsidRPr="0055751D">
        <w:rPr>
          <w:sz w:val="20"/>
          <w:szCs w:val="20"/>
        </w:rPr>
        <w:tab/>
      </w:r>
      <w:r w:rsidRPr="0055751D">
        <w:rPr>
          <w:sz w:val="20"/>
          <w:szCs w:val="20"/>
        </w:rPr>
        <w:tab/>
        <w:t xml:space="preserve">                 (подпись)                                             (инициалы, фамилия) </w:t>
      </w:r>
    </w:p>
    <w:p w:rsidR="00B21829" w:rsidRPr="0055751D" w:rsidRDefault="00B21829" w:rsidP="00B21829">
      <w:pPr>
        <w:rPr>
          <w:sz w:val="28"/>
          <w:szCs w:val="28"/>
        </w:rPr>
      </w:pPr>
      <w:r w:rsidRPr="0055751D">
        <w:rPr>
          <w:sz w:val="28"/>
          <w:szCs w:val="28"/>
        </w:rPr>
        <w:t xml:space="preserve">«___» __________ 20___г. </w:t>
      </w:r>
    </w:p>
    <w:p w:rsidR="00B21829" w:rsidRPr="0055751D" w:rsidRDefault="00B21829" w:rsidP="00B21829">
      <w:pPr>
        <w:ind w:left="7513" w:firstLine="167"/>
        <w:jc w:val="both"/>
        <w:rPr>
          <w:sz w:val="28"/>
          <w:szCs w:val="28"/>
        </w:rPr>
      </w:pPr>
      <w:r w:rsidRPr="0055751D">
        <w:br w:type="page"/>
      </w:r>
      <w:bookmarkStart w:id="22" w:name="прил_5"/>
      <w:bookmarkEnd w:id="22"/>
      <w:r w:rsidR="008F397E" w:rsidRPr="0055751D">
        <w:rPr>
          <w:sz w:val="28"/>
          <w:szCs w:val="28"/>
        </w:rPr>
        <w:lastRenderedPageBreak/>
        <w:fldChar w:fldCharType="begin"/>
      </w:r>
      <w:r w:rsidRPr="0055751D">
        <w:rPr>
          <w:sz w:val="28"/>
          <w:szCs w:val="28"/>
        </w:rPr>
        <w:instrText xml:space="preserve"> HYPERLINK  \l "возвр_прил_5" </w:instrText>
      </w:r>
      <w:r w:rsidR="008F397E" w:rsidRPr="0055751D">
        <w:rPr>
          <w:sz w:val="28"/>
          <w:szCs w:val="28"/>
        </w:rPr>
        <w:fldChar w:fldCharType="separate"/>
      </w:r>
      <w:r w:rsidRPr="0055751D">
        <w:rPr>
          <w:sz w:val="28"/>
          <w:szCs w:val="28"/>
        </w:rPr>
        <w:t>ПРИЛОЖЕНИЕ № 5</w:t>
      </w:r>
      <w:r w:rsidR="008F397E" w:rsidRPr="0055751D">
        <w:rPr>
          <w:sz w:val="28"/>
          <w:szCs w:val="28"/>
        </w:rPr>
        <w:fldChar w:fldCharType="end"/>
      </w:r>
    </w:p>
    <w:p w:rsidR="00B21829" w:rsidRPr="0055751D" w:rsidRDefault="00B21829" w:rsidP="00B21829">
      <w:pPr>
        <w:ind w:left="7680"/>
        <w:jc w:val="both"/>
        <w:rPr>
          <w:sz w:val="28"/>
          <w:szCs w:val="28"/>
        </w:rPr>
      </w:pPr>
      <w:r w:rsidRPr="0055751D">
        <w:rPr>
          <w:sz w:val="28"/>
          <w:szCs w:val="28"/>
        </w:rPr>
        <w:t>к Правилам (п. 2.43)</w:t>
      </w:r>
    </w:p>
    <w:p w:rsidR="00B21829" w:rsidRPr="0055751D" w:rsidRDefault="00B21829" w:rsidP="00B21829">
      <w:pPr>
        <w:ind w:left="7513"/>
        <w:jc w:val="center"/>
        <w:rPr>
          <w:sz w:val="28"/>
          <w:szCs w:val="28"/>
        </w:rPr>
      </w:pPr>
    </w:p>
    <w:p w:rsidR="00B21829" w:rsidRPr="0055751D" w:rsidRDefault="00B21829" w:rsidP="00B21829">
      <w:pPr>
        <w:ind w:left="7513"/>
        <w:jc w:val="center"/>
        <w:rPr>
          <w:sz w:val="28"/>
          <w:szCs w:val="28"/>
        </w:rPr>
      </w:pPr>
    </w:p>
    <w:tbl>
      <w:tblPr>
        <w:tblW w:w="10200" w:type="dxa"/>
        <w:tblInd w:w="108" w:type="dxa"/>
        <w:tblLook w:val="00A0"/>
      </w:tblPr>
      <w:tblGrid>
        <w:gridCol w:w="3473"/>
        <w:gridCol w:w="896"/>
        <w:gridCol w:w="5831"/>
      </w:tblGrid>
      <w:tr w:rsidR="00B21829" w:rsidRPr="0055751D" w:rsidTr="008B17ED">
        <w:tc>
          <w:tcPr>
            <w:tcW w:w="3544" w:type="dxa"/>
          </w:tcPr>
          <w:p w:rsidR="00B21829" w:rsidRPr="0055751D" w:rsidRDefault="00B21829" w:rsidP="00B21829">
            <w:pPr>
              <w:ind w:right="-108" w:firstLine="492"/>
              <w:rPr>
                <w:caps/>
                <w:sz w:val="28"/>
                <w:szCs w:val="28"/>
              </w:rPr>
            </w:pPr>
            <w:r w:rsidRPr="0055751D">
              <w:rPr>
                <w:caps/>
                <w:sz w:val="28"/>
                <w:szCs w:val="28"/>
              </w:rPr>
              <w:t>Согласовано</w:t>
            </w:r>
          </w:p>
          <w:p w:rsidR="00B21829" w:rsidRPr="0055751D" w:rsidRDefault="00B21829" w:rsidP="00B21829">
            <w:pPr>
              <w:ind w:right="-108"/>
              <w:rPr>
                <w:iCs/>
                <w:sz w:val="28"/>
                <w:szCs w:val="28"/>
              </w:rPr>
            </w:pPr>
            <w:r w:rsidRPr="0055751D">
              <w:rPr>
                <w:iCs/>
                <w:sz w:val="28"/>
                <w:szCs w:val="28"/>
              </w:rPr>
              <w:t>Руководитель службы ОВД</w:t>
            </w:r>
          </w:p>
          <w:p w:rsidR="00B21829" w:rsidRPr="0055751D" w:rsidRDefault="00B21829" w:rsidP="00B21829">
            <w:pPr>
              <w:ind w:right="-108"/>
              <w:jc w:val="both"/>
              <w:rPr>
                <w:sz w:val="28"/>
                <w:szCs w:val="28"/>
              </w:rPr>
            </w:pPr>
            <w:r w:rsidRPr="0055751D">
              <w:rPr>
                <w:sz w:val="28"/>
                <w:szCs w:val="28"/>
              </w:rPr>
              <w:t>_______________________</w:t>
            </w:r>
          </w:p>
          <w:p w:rsidR="00B21829" w:rsidRPr="0055751D" w:rsidRDefault="00B21829" w:rsidP="00B21829">
            <w:pPr>
              <w:ind w:right="-108" w:firstLine="12"/>
              <w:jc w:val="center"/>
              <w:rPr>
                <w:bCs/>
                <w:sz w:val="20"/>
                <w:szCs w:val="20"/>
              </w:rPr>
            </w:pPr>
            <w:r w:rsidRPr="0055751D">
              <w:rPr>
                <w:bCs/>
                <w:sz w:val="20"/>
                <w:szCs w:val="20"/>
              </w:rPr>
              <w:t>(подпись, инициалы, фамилия)</w:t>
            </w:r>
          </w:p>
          <w:p w:rsidR="00B21829" w:rsidRPr="0055751D" w:rsidRDefault="00B21829" w:rsidP="00B21829">
            <w:pPr>
              <w:ind w:right="-108"/>
              <w:jc w:val="both"/>
              <w:rPr>
                <w:b/>
                <w:caps/>
                <w:sz w:val="28"/>
                <w:szCs w:val="28"/>
              </w:rPr>
            </w:pPr>
            <w:r w:rsidRPr="0055751D">
              <w:rPr>
                <w:bCs/>
                <w:sz w:val="28"/>
                <w:szCs w:val="28"/>
              </w:rPr>
              <w:t>«___»_____________20__г.</w:t>
            </w:r>
          </w:p>
        </w:tc>
        <w:tc>
          <w:tcPr>
            <w:tcW w:w="1376" w:type="dxa"/>
          </w:tcPr>
          <w:p w:rsidR="00B21829" w:rsidRPr="0055751D" w:rsidRDefault="00B21829" w:rsidP="00B21829">
            <w:pPr>
              <w:spacing w:after="200"/>
              <w:rPr>
                <w:b/>
                <w:caps/>
              </w:rPr>
            </w:pPr>
          </w:p>
        </w:tc>
        <w:tc>
          <w:tcPr>
            <w:tcW w:w="5280" w:type="dxa"/>
          </w:tcPr>
          <w:p w:rsidR="00B21829" w:rsidRPr="0055751D" w:rsidRDefault="00B21829" w:rsidP="00B21829">
            <w:pPr>
              <w:jc w:val="center"/>
              <w:rPr>
                <w:caps/>
                <w:sz w:val="28"/>
                <w:szCs w:val="28"/>
              </w:rPr>
            </w:pPr>
            <w:r w:rsidRPr="0055751D">
              <w:rPr>
                <w:caps/>
                <w:sz w:val="28"/>
                <w:szCs w:val="28"/>
              </w:rPr>
              <w:t>Утверждаю</w:t>
            </w:r>
          </w:p>
          <w:p w:rsidR="00B21829" w:rsidRPr="0055751D" w:rsidRDefault="00B21829" w:rsidP="00B21829">
            <w:pPr>
              <w:keepNext/>
              <w:widowControl w:val="0"/>
              <w:tabs>
                <w:tab w:val="left" w:pos="6521"/>
              </w:tabs>
              <w:overflowPunct w:val="0"/>
              <w:autoSpaceDE w:val="0"/>
              <w:autoSpaceDN w:val="0"/>
              <w:adjustRightInd w:val="0"/>
              <w:jc w:val="right"/>
              <w:textAlignment w:val="baseline"/>
              <w:outlineLvl w:val="0"/>
              <w:rPr>
                <w:rFonts w:eastAsia="Calibri"/>
                <w:iCs/>
                <w:sz w:val="28"/>
                <w:szCs w:val="28"/>
              </w:rPr>
            </w:pPr>
            <w:r w:rsidRPr="0055751D">
              <w:rPr>
                <w:rFonts w:eastAsia="Calibri"/>
                <w:iCs/>
                <w:sz w:val="28"/>
                <w:szCs w:val="28"/>
              </w:rPr>
              <w:t>Руководитель организации (центра ОВД)</w:t>
            </w:r>
          </w:p>
          <w:p w:rsidR="00B21829" w:rsidRPr="0055751D" w:rsidRDefault="00B21829" w:rsidP="00B21829">
            <w:pPr>
              <w:ind w:left="123" w:right="-108" w:firstLine="123"/>
              <w:jc w:val="both"/>
              <w:rPr>
                <w:sz w:val="28"/>
                <w:szCs w:val="28"/>
              </w:rPr>
            </w:pPr>
            <w:r w:rsidRPr="0055751D">
              <w:rPr>
                <w:sz w:val="28"/>
                <w:szCs w:val="28"/>
              </w:rPr>
              <w:t>________________________________________</w:t>
            </w:r>
          </w:p>
          <w:p w:rsidR="00B21829" w:rsidRPr="0055751D" w:rsidRDefault="00B21829" w:rsidP="00B21829">
            <w:pPr>
              <w:ind w:right="-108"/>
              <w:jc w:val="center"/>
              <w:rPr>
                <w:bCs/>
                <w:sz w:val="20"/>
                <w:szCs w:val="20"/>
              </w:rPr>
            </w:pPr>
            <w:r w:rsidRPr="0055751D">
              <w:rPr>
                <w:bCs/>
                <w:sz w:val="20"/>
                <w:szCs w:val="20"/>
              </w:rPr>
              <w:t>(подпись, инициалы, фамилия)</w:t>
            </w:r>
          </w:p>
          <w:p w:rsidR="00B21829" w:rsidRPr="0055751D" w:rsidRDefault="00B21829" w:rsidP="00B21829">
            <w:pPr>
              <w:ind w:left="132"/>
              <w:rPr>
                <w:b/>
                <w:caps/>
              </w:rPr>
            </w:pPr>
            <w:r w:rsidRPr="0055751D">
              <w:rPr>
                <w:bCs/>
                <w:sz w:val="28"/>
                <w:szCs w:val="28"/>
              </w:rPr>
              <w:t>«____»_____________20__</w:t>
            </w:r>
            <w:r w:rsidRPr="0055751D">
              <w:rPr>
                <w:bCs/>
              </w:rPr>
              <w:t>г.</w:t>
            </w:r>
          </w:p>
        </w:tc>
      </w:tr>
    </w:tbl>
    <w:p w:rsidR="00B21829" w:rsidRPr="0055751D" w:rsidRDefault="00B21829" w:rsidP="00B21829">
      <w:pPr>
        <w:jc w:val="center"/>
        <w:rPr>
          <w:sz w:val="28"/>
          <w:szCs w:val="28"/>
        </w:rPr>
      </w:pPr>
    </w:p>
    <w:p w:rsidR="00B21829" w:rsidRPr="0055751D" w:rsidRDefault="00B21829" w:rsidP="00B21829">
      <w:pPr>
        <w:keepNext/>
        <w:jc w:val="center"/>
        <w:outlineLvl w:val="3"/>
        <w:rPr>
          <w:rFonts w:eastAsia="Calibri"/>
          <w:b/>
          <w:bCs/>
          <w:sz w:val="28"/>
          <w:szCs w:val="28"/>
        </w:rPr>
      </w:pPr>
      <w:r w:rsidRPr="0055751D">
        <w:rPr>
          <w:rFonts w:eastAsia="Calibri"/>
          <w:b/>
          <w:bCs/>
          <w:sz w:val="28"/>
          <w:szCs w:val="28"/>
        </w:rPr>
        <w:t xml:space="preserve">Типовая схема </w:t>
      </w:r>
    </w:p>
    <w:p w:rsidR="00B21829" w:rsidRPr="0055751D" w:rsidRDefault="00B21829" w:rsidP="00B21829">
      <w:pPr>
        <w:keepNext/>
        <w:jc w:val="center"/>
        <w:outlineLvl w:val="3"/>
        <w:rPr>
          <w:rFonts w:eastAsia="Calibri"/>
          <w:b/>
          <w:bCs/>
          <w:sz w:val="28"/>
          <w:szCs w:val="28"/>
        </w:rPr>
      </w:pPr>
      <w:r w:rsidRPr="0055751D">
        <w:rPr>
          <w:rFonts w:eastAsia="Calibri"/>
          <w:b/>
          <w:bCs/>
          <w:sz w:val="28"/>
          <w:szCs w:val="28"/>
        </w:rPr>
        <w:t xml:space="preserve">организации авиационной подвижной электросвязи </w:t>
      </w:r>
    </w:p>
    <w:p w:rsidR="00B21829" w:rsidRPr="0055751D" w:rsidRDefault="00B21829" w:rsidP="00B21829">
      <w:pPr>
        <w:keepNext/>
        <w:jc w:val="center"/>
        <w:outlineLvl w:val="3"/>
        <w:rPr>
          <w:rFonts w:eastAsia="Calibri"/>
          <w:b/>
          <w:bCs/>
          <w:sz w:val="28"/>
          <w:szCs w:val="28"/>
        </w:rPr>
      </w:pPr>
      <w:r w:rsidRPr="0055751D">
        <w:rPr>
          <w:rFonts w:eastAsia="Calibri"/>
          <w:b/>
          <w:bCs/>
          <w:sz w:val="28"/>
          <w:szCs w:val="28"/>
        </w:rPr>
        <w:t xml:space="preserve">для ОВД в районе аэродрома </w:t>
      </w:r>
    </w:p>
    <w:p w:rsidR="00B21829" w:rsidRPr="0055751D" w:rsidRDefault="00B21829" w:rsidP="00B21829">
      <w:pPr>
        <w:jc w:val="center"/>
        <w:rPr>
          <w:b/>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5"/>
        <w:gridCol w:w="1680"/>
        <w:gridCol w:w="2137"/>
        <w:gridCol w:w="1943"/>
      </w:tblGrid>
      <w:tr w:rsidR="00B21829" w:rsidRPr="0055751D" w:rsidTr="008B17ED">
        <w:tc>
          <w:tcPr>
            <w:tcW w:w="1605" w:type="dxa"/>
            <w:vAlign w:val="center"/>
          </w:tcPr>
          <w:p w:rsidR="00B21829" w:rsidRPr="0055751D" w:rsidRDefault="00B21829" w:rsidP="00B21829">
            <w:pPr>
              <w:jc w:val="center"/>
              <w:rPr>
                <w:b/>
              </w:rPr>
            </w:pPr>
            <w:r w:rsidRPr="0055751D">
              <w:rPr>
                <w:b/>
              </w:rPr>
              <w:t>Диапазон</w:t>
            </w:r>
          </w:p>
        </w:tc>
        <w:tc>
          <w:tcPr>
            <w:tcW w:w="1680" w:type="dxa"/>
            <w:vAlign w:val="center"/>
          </w:tcPr>
          <w:p w:rsidR="00B21829" w:rsidRPr="0055751D" w:rsidRDefault="00B21829" w:rsidP="00B21829">
            <w:pPr>
              <w:jc w:val="center"/>
              <w:rPr>
                <w:b/>
              </w:rPr>
            </w:pPr>
            <w:r w:rsidRPr="0055751D">
              <w:rPr>
                <w:b/>
              </w:rPr>
              <w:t>Частота</w:t>
            </w:r>
          </w:p>
        </w:tc>
        <w:tc>
          <w:tcPr>
            <w:tcW w:w="2137" w:type="dxa"/>
            <w:vAlign w:val="center"/>
          </w:tcPr>
          <w:p w:rsidR="00B21829" w:rsidRPr="0055751D" w:rsidRDefault="00B21829" w:rsidP="00B21829">
            <w:pPr>
              <w:jc w:val="center"/>
              <w:rPr>
                <w:b/>
              </w:rPr>
            </w:pPr>
            <w:r w:rsidRPr="0055751D">
              <w:rPr>
                <w:b/>
              </w:rPr>
              <w:t xml:space="preserve">Принадлежность </w:t>
            </w:r>
          </w:p>
          <w:p w:rsidR="00B21829" w:rsidRPr="0055751D" w:rsidRDefault="00B21829" w:rsidP="00B21829">
            <w:pPr>
              <w:jc w:val="center"/>
              <w:rPr>
                <w:b/>
              </w:rPr>
            </w:pPr>
            <w:r w:rsidRPr="0055751D">
              <w:rPr>
                <w:b/>
              </w:rPr>
              <w:t>частоты</w:t>
            </w:r>
          </w:p>
        </w:tc>
        <w:tc>
          <w:tcPr>
            <w:tcW w:w="1943" w:type="dxa"/>
            <w:vAlign w:val="center"/>
          </w:tcPr>
          <w:p w:rsidR="00B21829" w:rsidRPr="0055751D" w:rsidRDefault="00B21829" w:rsidP="00B21829">
            <w:pPr>
              <w:jc w:val="center"/>
              <w:rPr>
                <w:b/>
              </w:rPr>
            </w:pPr>
            <w:r w:rsidRPr="0055751D">
              <w:rPr>
                <w:b/>
              </w:rPr>
              <w:t xml:space="preserve">Наименование </w:t>
            </w:r>
          </w:p>
          <w:p w:rsidR="00B21829" w:rsidRPr="0055751D" w:rsidRDefault="00B21829" w:rsidP="00B21829">
            <w:pPr>
              <w:jc w:val="center"/>
              <w:rPr>
                <w:b/>
              </w:rPr>
            </w:pPr>
            <w:r w:rsidRPr="0055751D">
              <w:rPr>
                <w:b/>
              </w:rPr>
              <w:t>радиосети</w:t>
            </w:r>
          </w:p>
        </w:tc>
      </w:tr>
      <w:tr w:rsidR="00B21829" w:rsidRPr="0055751D" w:rsidTr="008B17ED">
        <w:tc>
          <w:tcPr>
            <w:tcW w:w="1605" w:type="dxa"/>
            <w:vAlign w:val="center"/>
          </w:tcPr>
          <w:p w:rsidR="00B21829" w:rsidRPr="0055751D" w:rsidRDefault="008F397E" w:rsidP="00B21829">
            <w:pPr>
              <w:spacing w:before="240" w:after="60"/>
              <w:jc w:val="center"/>
              <w:outlineLvl w:val="4"/>
              <w:rPr>
                <w:rFonts w:eastAsia="Calibri"/>
                <w:bCs/>
                <w:iCs/>
              </w:rPr>
            </w:pPr>
            <w:r w:rsidRPr="0055751D">
              <w:rPr>
                <w:rFonts w:eastAsia="Calibri"/>
                <w:b/>
                <w:bCs/>
                <w:i/>
                <w:iCs/>
                <w:noProof/>
                <w:sz w:val="26"/>
                <w:szCs w:val="26"/>
              </w:rPr>
              <w:pict>
                <v:line id="Line 41" o:spid="_x0000_s1058" style="position:absolute;left:0;text-align:left;flip:y;z-index:251666432;visibility:visible;mso-position-horizontal-relative:text;mso-position-vertical-relative:text" from="-111.15pt,22.1pt" to="-30.95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">
                  <v:stroke dashstyle="longDash"/>
                </v:line>
              </w:pict>
            </w:r>
            <w:r w:rsidRPr="0055751D">
              <w:rPr>
                <w:rFonts w:eastAsia="Calibri"/>
                <w:b/>
                <w:bCs/>
                <w:i/>
                <w:iCs/>
                <w:noProof/>
                <w:sz w:val="26"/>
                <w:szCs w:val="26"/>
              </w:rPr>
              <w:pict>
                <v:line id="Line 40" o:spid="_x0000_s1057" style="position:absolute;left:0;text-align:left;z-index:251665408;visibility:visible;mso-wrap-distance-left:3.17494mm;mso-wrap-distance-right:3.17494mm;mso-position-horizontal-relative:text;mso-position-vertical-relative:text" from="-38.9pt,16.9pt" to="-38.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" strokeweight="1.5pt"/>
              </w:pict>
            </w:r>
            <w:r w:rsidRPr="0055751D">
              <w:rPr>
                <w:rFonts w:eastAsia="Calibri"/>
                <w:b/>
                <w:bCs/>
                <w:i/>
                <w:iCs/>
                <w:noProof/>
                <w:sz w:val="26"/>
                <w:szCs w:val="26"/>
              </w:rPr>
              <w:pict>
                <v:shape id="_x0000_s1066" type="#_x0000_t75" style="position:absolute;left:0;text-align:left;margin-left:114.4pt;margin-top:1.3pt;width:22.1pt;height:23.4pt;z-index:251674624;mso-position-horizontal-relative:text;mso-position-vertical-relative:text" o:allowincell="f">
                  <v:imagedata r:id="rId11" o:title=""/>
                </v:shape>
                <o:OLEObject Type="Embed" ProgID="PBrush" ShapeID="_x0000_s1066" DrawAspect="Content" ObjectID="_1483868926" r:id="rId20"/>
              </w:pict>
            </w:r>
            <w:r w:rsidRPr="0055751D">
              <w:rPr>
                <w:rFonts w:eastAsia="Calibri"/>
                <w:b/>
                <w:bCs/>
                <w:i/>
                <w:iCs/>
                <w:noProof/>
                <w:sz w:val="26"/>
                <w:szCs w:val="26"/>
              </w:rPr>
              <w:pict>
                <v:line id="Line 30" o:spid="_x0000_s1047" style="position:absolute;left:0;text-align:left;flip:x;z-index:251655168;visibility:visible;mso-wrap-distance-top:-6e-5mm;mso-wrap-distance-bottom:-6e-5mm;mso-position-horizontal-relative:text;mso-position-vertical-relative:text" from="103pt,21.9pt" to="140.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" o:allowincell="f"/>
              </w:pict>
            </w:r>
            <w:r w:rsidR="00B21829" w:rsidRPr="0055751D">
              <w:rPr>
                <w:rFonts w:eastAsia="Calibri"/>
                <w:bCs/>
                <w:iCs/>
              </w:rPr>
              <w:t>ОВЧ</w:t>
            </w:r>
          </w:p>
        </w:tc>
        <w:tc>
          <w:tcPr>
            <w:tcW w:w="1680" w:type="dxa"/>
          </w:tcPr>
          <w:p w:rsidR="00B21829" w:rsidRPr="0055751D" w:rsidRDefault="00B21829" w:rsidP="00B21829">
            <w:pPr>
              <w:keepNext/>
              <w:spacing w:before="240" w:after="60"/>
              <w:jc w:val="center"/>
              <w:outlineLvl w:val="3"/>
              <w:rPr>
                <w:rFonts w:eastAsia="Calibri"/>
                <w:bCs/>
                <w:lang w:val="en-US"/>
              </w:rPr>
            </w:pPr>
          </w:p>
        </w:tc>
        <w:tc>
          <w:tcPr>
            <w:tcW w:w="2137" w:type="dxa"/>
            <w:vAlign w:val="center"/>
          </w:tcPr>
          <w:p w:rsidR="00B21829" w:rsidRPr="0055751D" w:rsidRDefault="00B21829" w:rsidP="00B21829">
            <w:pPr>
              <w:jc w:val="center"/>
            </w:pPr>
            <w:r w:rsidRPr="0055751D">
              <w:t>ДПП-1, 2, 3</w:t>
            </w:r>
          </w:p>
        </w:tc>
        <w:tc>
          <w:tcPr>
            <w:tcW w:w="1943" w:type="dxa"/>
            <w:vAlign w:val="center"/>
          </w:tcPr>
          <w:p w:rsidR="00B21829" w:rsidRPr="0055751D" w:rsidRDefault="00B21829" w:rsidP="00B21829">
            <w:pPr>
              <w:jc w:val="center"/>
            </w:pPr>
            <w:r w:rsidRPr="0055751D">
              <w:t>Подход</w:t>
            </w:r>
          </w:p>
          <w:p w:rsidR="00B21829" w:rsidRPr="0055751D" w:rsidRDefault="00B21829" w:rsidP="00B21829">
            <w:pPr>
              <w:jc w:val="center"/>
            </w:pPr>
            <w:r w:rsidRPr="0055751D">
              <w:t>(по числу секторов)</w:t>
            </w:r>
          </w:p>
        </w:tc>
      </w:tr>
      <w:tr w:rsidR="00B21829" w:rsidRPr="0055751D" w:rsidTr="008B17ED">
        <w:tc>
          <w:tcPr>
            <w:tcW w:w="1605" w:type="dxa"/>
            <w:vAlign w:val="center"/>
          </w:tcPr>
          <w:p w:rsidR="00B21829" w:rsidRPr="0055751D" w:rsidRDefault="008F397E" w:rsidP="00B21829">
            <w:pPr>
              <w:jc w:val="center"/>
              <w:rPr>
                <w:b/>
                <w:lang w:val="en-US"/>
              </w:rPr>
            </w:pPr>
            <w:r w:rsidRPr="0055751D">
              <w:rPr>
                <w:noProof/>
              </w:rPr>
              <w:pict>
                <v:shape id="_x0000_s1068" type="#_x0000_t75" style="position:absolute;left:0;text-align:left;margin-left:114.4pt;margin-top:4pt;width:22.1pt;height:23.4pt;z-index:251676672;mso-position-horizontal-relative:text;mso-position-vertical-relative:text" o:allowincell="f">
                  <v:imagedata r:id="rId11" o:title=""/>
                </v:shape>
                <o:OLEObject Type="Embed" ProgID="PBrush" ShapeID="_x0000_s1068" DrawAspect="Content" ObjectID="_1483868927" r:id="rId21"/>
              </w:pict>
            </w:r>
            <w:r w:rsidRPr="0055751D">
              <w:rPr>
                <w:noProof/>
              </w:rPr>
              <w:pict>
                <v:line id="Line 31" o:spid="_x0000_s1048" style="position:absolute;left:0;text-align:left;flip:x;z-index:251656192;visibility:visible;mso-wrap-distance-top:-6e-5mm;mso-wrap-distance-bottom:-6e-5mm;mso-position-horizontal-relative:text;mso-position-vertical-relative:text" from="103pt,27.45pt" to="140.0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" o:allowincell="f"/>
              </w:pict>
            </w:r>
            <w:r w:rsidR="00B21829" w:rsidRPr="0055751D">
              <w:t>ОВЧ</w:t>
            </w:r>
          </w:p>
        </w:tc>
        <w:tc>
          <w:tcPr>
            <w:tcW w:w="1680" w:type="dxa"/>
          </w:tcPr>
          <w:p w:rsidR="00B21829" w:rsidRPr="0055751D" w:rsidRDefault="00B21829" w:rsidP="00B21829">
            <w:pPr>
              <w:jc w:val="center"/>
            </w:pPr>
          </w:p>
          <w:p w:rsidR="00B21829" w:rsidRPr="0055751D" w:rsidRDefault="00B21829" w:rsidP="00B21829">
            <w:pPr>
              <w:jc w:val="center"/>
            </w:pPr>
          </w:p>
        </w:tc>
        <w:tc>
          <w:tcPr>
            <w:tcW w:w="2137" w:type="dxa"/>
            <w:vAlign w:val="center"/>
          </w:tcPr>
          <w:p w:rsidR="00B21829" w:rsidRPr="0055751D" w:rsidRDefault="00B21829" w:rsidP="00B21829">
            <w:pPr>
              <w:jc w:val="center"/>
            </w:pPr>
            <w:r w:rsidRPr="0055751D">
              <w:t>ДПК</w:t>
            </w:r>
          </w:p>
        </w:tc>
        <w:tc>
          <w:tcPr>
            <w:tcW w:w="1943" w:type="dxa"/>
            <w:vAlign w:val="center"/>
          </w:tcPr>
          <w:p w:rsidR="00B21829" w:rsidRPr="0055751D" w:rsidRDefault="00B21829" w:rsidP="00B21829">
            <w:pPr>
              <w:jc w:val="center"/>
            </w:pPr>
            <w:r w:rsidRPr="0055751D">
              <w:t>Круг</w:t>
            </w:r>
          </w:p>
        </w:tc>
      </w:tr>
      <w:tr w:rsidR="00B21829" w:rsidRPr="0055751D" w:rsidTr="008B17ED">
        <w:tc>
          <w:tcPr>
            <w:tcW w:w="1605" w:type="dxa"/>
            <w:vAlign w:val="center"/>
          </w:tcPr>
          <w:p w:rsidR="00B21829" w:rsidRPr="0055751D" w:rsidRDefault="008F397E" w:rsidP="00B21829">
            <w:pPr>
              <w:jc w:val="center"/>
              <w:rPr>
                <w:b/>
              </w:rPr>
            </w:pPr>
            <w:r w:rsidRPr="0055751D">
              <w:rPr>
                <w:noProof/>
              </w:rPr>
              <w:pict>
                <v:shape id="_x0000_s1055" type="#_x0000_t75" style="position:absolute;left:0;text-align:left;margin-left:-147.15pt;margin-top:32.75pt;width:45pt;height:58.5pt;z-index:251663360;mso-position-horizontal-relative:text;mso-position-vertical-relative:text">
                  <v:imagedata r:id="rId15" o:title=""/>
                </v:shape>
                <o:OLEObject Type="Embed" ProgID="PBrush" ShapeID="_x0000_s1055" DrawAspect="Content" ObjectID="_1483868928" r:id="rId22"/>
              </w:pict>
            </w:r>
            <w:r w:rsidRPr="0055751D">
              <w:rPr>
                <w:noProof/>
              </w:rPr>
              <w:pict>
                <v:line id="Line 39" o:spid="_x0000_s1056" style="position:absolute;left:0;text-align:left;flip:y;z-index:251664384;visibility:visible;mso-position-horizontal-relative:text;mso-position-vertical-relative:text" from="-119.6pt,30.65pt" to="-39.6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">
                  <v:stroke dashstyle="longDash"/>
                </v:line>
              </w:pict>
            </w:r>
            <w:r w:rsidRPr="0055751D">
              <w:rPr>
                <w:noProof/>
              </w:rPr>
              <w:pict>
                <v:line id="Line 42" o:spid="_x0000_s1059" style="position:absolute;left:0;text-align:left;flip:y;z-index:251667456;visibility:visible;mso-position-horizontal-relative:text;mso-position-vertical-relative:text" from="-120.15pt,.35pt" to="-42.6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">
                  <v:stroke dashstyle="longDash"/>
                </v:line>
              </w:pict>
            </w:r>
            <w:r w:rsidRPr="0055751D">
              <w:rPr>
                <w:noProof/>
              </w:rPr>
              <w:pict>
                <v:shape id="_x0000_s1067" type="#_x0000_t75" style="position:absolute;left:0;text-align:left;margin-left:111.55pt;margin-top:4.4pt;width:22.1pt;height:23.4pt;z-index:251675648;mso-position-horizontal-relative:text;mso-position-vertical-relative:text" o:allowincell="f">
                  <v:imagedata r:id="rId11" o:title=""/>
                </v:shape>
                <o:OLEObject Type="Embed" ProgID="PBrush" ShapeID="_x0000_s1067" DrawAspect="Content" ObjectID="_1483868929" r:id="rId23"/>
              </w:pict>
            </w:r>
            <w:r w:rsidR="00B21829" w:rsidRPr="0055751D">
              <w:t>ОВЧ</w:t>
            </w:r>
          </w:p>
        </w:tc>
        <w:tc>
          <w:tcPr>
            <w:tcW w:w="1680" w:type="dxa"/>
          </w:tcPr>
          <w:p w:rsidR="00B21829" w:rsidRPr="0055751D" w:rsidRDefault="00B21829" w:rsidP="00B21829">
            <w:pPr>
              <w:jc w:val="center"/>
              <w:rPr>
                <w:lang w:val="en-US"/>
              </w:rPr>
            </w:pPr>
          </w:p>
        </w:tc>
        <w:tc>
          <w:tcPr>
            <w:tcW w:w="2137" w:type="dxa"/>
            <w:vAlign w:val="center"/>
          </w:tcPr>
          <w:p w:rsidR="00B21829" w:rsidRPr="0055751D" w:rsidRDefault="00B21829" w:rsidP="00B21829">
            <w:pPr>
              <w:jc w:val="center"/>
            </w:pPr>
            <w:r w:rsidRPr="0055751D">
              <w:t xml:space="preserve">СДП, </w:t>
            </w:r>
          </w:p>
          <w:p w:rsidR="00B21829" w:rsidRPr="0055751D" w:rsidRDefault="00B21829" w:rsidP="00B21829">
            <w:pPr>
              <w:jc w:val="center"/>
            </w:pPr>
            <w:r w:rsidRPr="0055751D">
              <w:t xml:space="preserve">КДП, </w:t>
            </w:r>
          </w:p>
          <w:p w:rsidR="00B21829" w:rsidRPr="0055751D" w:rsidRDefault="00B21829" w:rsidP="00B21829">
            <w:pPr>
              <w:jc w:val="center"/>
            </w:pPr>
            <w:r w:rsidRPr="0055751D">
              <w:t>МВЛ</w:t>
            </w:r>
          </w:p>
        </w:tc>
        <w:tc>
          <w:tcPr>
            <w:tcW w:w="1943" w:type="dxa"/>
            <w:vAlign w:val="center"/>
          </w:tcPr>
          <w:p w:rsidR="00B21829" w:rsidRPr="0055751D" w:rsidRDefault="00B21829" w:rsidP="00B21829">
            <w:pPr>
              <w:jc w:val="center"/>
            </w:pPr>
            <w:r w:rsidRPr="0055751D">
              <w:t>Взлет, посадка</w:t>
            </w:r>
          </w:p>
          <w:p w:rsidR="00B21829" w:rsidRPr="0055751D" w:rsidRDefault="00B21829" w:rsidP="00B21829">
            <w:pPr>
              <w:jc w:val="center"/>
            </w:pPr>
            <w:r w:rsidRPr="0055751D">
              <w:t xml:space="preserve">(могут быть </w:t>
            </w:r>
          </w:p>
          <w:p w:rsidR="00B21829" w:rsidRPr="0055751D" w:rsidRDefault="00B21829" w:rsidP="00B21829">
            <w:pPr>
              <w:jc w:val="center"/>
            </w:pPr>
            <w:r w:rsidRPr="0055751D">
              <w:t>раздельными)</w:t>
            </w:r>
          </w:p>
        </w:tc>
      </w:tr>
      <w:tr w:rsidR="00B21829" w:rsidRPr="0055751D" w:rsidTr="008B17ED">
        <w:tc>
          <w:tcPr>
            <w:tcW w:w="1605" w:type="dxa"/>
            <w:vAlign w:val="center"/>
          </w:tcPr>
          <w:p w:rsidR="00B21829" w:rsidRPr="0055751D" w:rsidRDefault="008F397E" w:rsidP="00B21829">
            <w:pPr>
              <w:jc w:val="center"/>
              <w:rPr>
                <w:b/>
                <w:lang w:val="en-US"/>
              </w:rPr>
            </w:pPr>
            <w:r w:rsidRPr="0055751D">
              <w:rPr>
                <w:noProof/>
              </w:rPr>
              <w:pict>
                <v:line id="Line 55" o:spid="_x0000_s1072" style="position:absolute;left:0;text-align:left;z-index:251680768;visibility:visible;mso-position-horizontal-relative:text;mso-position-vertical-relative:text" from="-110.9pt,16.9pt" to="-36.8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">
                  <v:stroke dashstyle="longDash"/>
                </v:line>
              </w:pict>
            </w:r>
            <w:r w:rsidRPr="0055751D">
              <w:rPr>
                <w:noProof/>
              </w:rPr>
              <w:pict>
                <v:line id="Line 46" o:spid="_x0000_s1063" style="position:absolute;left:0;text-align:left;z-index:251671552;visibility:visible;mso-position-horizontal-relative:text;mso-position-vertical-relative:text" from="-110.9pt,18.4pt" to="-40.1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">
                  <v:stroke dashstyle="longDash"/>
                </v:line>
              </w:pict>
            </w:r>
            <w:r w:rsidRPr="0055751D">
              <w:rPr>
                <w:noProof/>
              </w:rPr>
              <w:pict>
                <v:line id="Line 45" o:spid="_x0000_s1062" style="position:absolute;left:0;text-align:left;z-index:251670528;visibility:visible;mso-position-horizontal-relative:text;mso-position-vertical-relative:text" from="-117.15pt,18.25pt" to="-40.0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">
                  <v:stroke dashstyle="longDash"/>
                </v:line>
              </w:pict>
            </w:r>
            <w:r w:rsidRPr="0055751D">
              <w:rPr>
                <w:noProof/>
              </w:rPr>
              <w:pict>
                <v:line id="Line 43" o:spid="_x0000_s1060" style="position:absolute;left:0;text-align:left;flip:y;z-index:251668480;visibility:visible;mso-position-horizontal-relative:text;mso-position-vertical-relative:text" from="-119.6pt,15.8pt" to="-42.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">
                  <v:stroke dashstyle="longDash"/>
                </v:line>
              </w:pict>
            </w:r>
            <w:r w:rsidRPr="0055751D">
              <w:rPr>
                <w:noProof/>
              </w:rPr>
              <w:pict>
                <v:line id="Line 44" o:spid="_x0000_s1061" style="position:absolute;left:0;text-align:left;z-index:251669504;visibility:visible;mso-position-horizontal-relative:text;mso-position-vertical-relative:text" from="-119.6pt,21.65pt" to="-39.6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">
                  <v:stroke dashstyle="longDash"/>
                </v:line>
              </w:pict>
            </w:r>
            <w:r w:rsidRPr="0055751D">
              <w:rPr>
                <w:noProof/>
              </w:rPr>
              <w:pict>
                <v:shape id="_x0000_s1065" type="#_x0000_t75" style="position:absolute;left:0;text-align:left;margin-left:111.55pt;margin-top:4.8pt;width:22.1pt;height:23.4pt;z-index:251673600;mso-position-horizontal-relative:text;mso-position-vertical-relative:text" o:allowincell="f">
                  <v:imagedata r:id="rId11" o:title=""/>
                </v:shape>
                <o:OLEObject Type="Embed" ProgID="PBrush" ShapeID="_x0000_s1065" DrawAspect="Content" ObjectID="_1483868930" r:id="rId24"/>
              </w:pict>
            </w:r>
            <w:r w:rsidRPr="0055751D">
              <w:rPr>
                <w:noProof/>
              </w:rPr>
              <w:pict>
                <v:line id="Line 32" o:spid="_x0000_s1049" style="position:absolute;left:0;text-align:left;flip:x;z-index:251657216;visibility:visible;mso-wrap-distance-top:-6e-5mm;mso-wrap-distance-bottom:-6e-5mm;mso-position-horizontal-relative:text;mso-position-vertical-relative:text" from="103pt,-.2pt" to="14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r1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" o:allowincell="f"/>
              </w:pict>
            </w:r>
            <w:r w:rsidR="00B21829" w:rsidRPr="0055751D">
              <w:t>ОВЧ</w:t>
            </w:r>
          </w:p>
        </w:tc>
        <w:tc>
          <w:tcPr>
            <w:tcW w:w="1680" w:type="dxa"/>
          </w:tcPr>
          <w:p w:rsidR="00B21829" w:rsidRPr="0055751D" w:rsidRDefault="00B21829" w:rsidP="00B21829">
            <w:pPr>
              <w:jc w:val="center"/>
            </w:pPr>
          </w:p>
          <w:p w:rsidR="00B21829" w:rsidRPr="0055751D" w:rsidRDefault="00B21829" w:rsidP="00B21829">
            <w:pPr>
              <w:jc w:val="center"/>
            </w:pPr>
          </w:p>
        </w:tc>
        <w:tc>
          <w:tcPr>
            <w:tcW w:w="2137" w:type="dxa"/>
            <w:vAlign w:val="center"/>
          </w:tcPr>
          <w:p w:rsidR="00B21829" w:rsidRPr="0055751D" w:rsidRDefault="00B21829" w:rsidP="00B21829">
            <w:pPr>
              <w:jc w:val="center"/>
            </w:pPr>
            <w:r w:rsidRPr="0055751D">
              <w:t>ПДП</w:t>
            </w:r>
          </w:p>
        </w:tc>
        <w:tc>
          <w:tcPr>
            <w:tcW w:w="1943" w:type="dxa"/>
            <w:vAlign w:val="center"/>
          </w:tcPr>
          <w:p w:rsidR="00B21829" w:rsidRPr="0055751D" w:rsidRDefault="00B21829" w:rsidP="00B21829">
            <w:pPr>
              <w:jc w:val="center"/>
            </w:pPr>
            <w:r w:rsidRPr="0055751D">
              <w:t>Посадка</w:t>
            </w:r>
          </w:p>
        </w:tc>
      </w:tr>
      <w:tr w:rsidR="00B21829" w:rsidRPr="0055751D" w:rsidTr="008B17ED">
        <w:tc>
          <w:tcPr>
            <w:tcW w:w="1605" w:type="dxa"/>
            <w:vAlign w:val="center"/>
          </w:tcPr>
          <w:p w:rsidR="00B21829" w:rsidRPr="0055751D" w:rsidRDefault="008F397E" w:rsidP="00B21829">
            <w:pPr>
              <w:jc w:val="center"/>
              <w:rPr>
                <w:b/>
              </w:rPr>
            </w:pPr>
            <w:r w:rsidRPr="0055751D">
              <w:rPr>
                <w:noProof/>
              </w:rPr>
              <w:pict>
                <v:shape id="_x0000_s1064" type="#_x0000_t75" style="position:absolute;left:0;text-align:left;margin-left:111.55pt;margin-top:2.35pt;width:22.1pt;height:23.4pt;z-index:251672576;mso-position-horizontal-relative:text;mso-position-vertical-relative:text" o:allowincell="f">
                  <v:imagedata r:id="rId11" o:title=""/>
                </v:shape>
                <o:OLEObject Type="Embed" ProgID="PBrush" ShapeID="_x0000_s1064" DrawAspect="Content" ObjectID="_1483868931" r:id="rId25"/>
              </w:pict>
            </w:r>
            <w:r w:rsidRPr="0055751D">
              <w:rPr>
                <w:noProof/>
              </w:rPr>
              <w:pict>
                <v:line id="Line 34" o:spid="_x0000_s1051" style="position:absolute;left:0;text-align:left;flip:x;z-index:251659264;visibility:visible;mso-wrap-distance-top:-6e-5mm;mso-wrap-distance-bottom:-6e-5mm;mso-position-horizontal-relative:text;mso-position-vertical-relative:text" from="103pt,25.85pt" to="140.0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tGQIAADI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" o:allowincell="f"/>
              </w:pict>
            </w:r>
            <w:r w:rsidRPr="0055751D">
              <w:rPr>
                <w:noProof/>
              </w:rPr>
              <w:pict>
                <v:line id="Line 33" o:spid="_x0000_s1050" style="position:absolute;left:0;text-align:left;flip:x;z-index:251658240;visibility:visible;mso-wrap-distance-top:-6e-5mm;mso-wrap-distance-bottom:-6e-5mm;mso-position-horizontal-relative:text;mso-position-vertical-relative:text" from="103pt,.2pt" to="14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wx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" o:allowincell="f"/>
              </w:pict>
            </w:r>
            <w:r w:rsidR="00B21829" w:rsidRPr="0055751D">
              <w:t>ОВЧ</w:t>
            </w:r>
          </w:p>
        </w:tc>
        <w:tc>
          <w:tcPr>
            <w:tcW w:w="1680" w:type="dxa"/>
          </w:tcPr>
          <w:p w:rsidR="00B21829" w:rsidRPr="0055751D" w:rsidRDefault="00B21829" w:rsidP="00B21829">
            <w:pPr>
              <w:jc w:val="center"/>
            </w:pPr>
          </w:p>
        </w:tc>
        <w:tc>
          <w:tcPr>
            <w:tcW w:w="2137" w:type="dxa"/>
            <w:vAlign w:val="center"/>
          </w:tcPr>
          <w:p w:rsidR="00B21829" w:rsidRPr="0055751D" w:rsidRDefault="00B21829" w:rsidP="00B21829">
            <w:pPr>
              <w:jc w:val="center"/>
            </w:pPr>
            <w:r w:rsidRPr="0055751D">
              <w:t xml:space="preserve">ДПР, </w:t>
            </w:r>
          </w:p>
          <w:p w:rsidR="00B21829" w:rsidRPr="0055751D" w:rsidRDefault="00B21829" w:rsidP="00B21829">
            <w:pPr>
              <w:jc w:val="center"/>
            </w:pPr>
            <w:r w:rsidRPr="0055751D">
              <w:t>СДП</w:t>
            </w:r>
          </w:p>
        </w:tc>
        <w:tc>
          <w:tcPr>
            <w:tcW w:w="1943" w:type="dxa"/>
            <w:vAlign w:val="center"/>
          </w:tcPr>
          <w:p w:rsidR="00B21829" w:rsidRPr="0055751D" w:rsidRDefault="00B21829" w:rsidP="00B21829">
            <w:pPr>
              <w:jc w:val="center"/>
            </w:pPr>
            <w:r w:rsidRPr="0055751D">
              <w:t>Руление</w:t>
            </w:r>
          </w:p>
        </w:tc>
      </w:tr>
      <w:tr w:rsidR="00B21829" w:rsidRPr="0055751D" w:rsidTr="008B17ED">
        <w:tc>
          <w:tcPr>
            <w:tcW w:w="1605" w:type="dxa"/>
            <w:vAlign w:val="center"/>
          </w:tcPr>
          <w:p w:rsidR="00B21829" w:rsidRPr="0055751D" w:rsidRDefault="008F397E" w:rsidP="00B21829">
            <w:pPr>
              <w:jc w:val="center"/>
              <w:rPr>
                <w:b/>
              </w:rPr>
            </w:pPr>
            <w:r w:rsidRPr="0055751D">
              <w:rPr>
                <w:noProof/>
              </w:rPr>
              <w:pict>
                <v:shape id="_x0000_s1069" type="#_x0000_t75" style="position:absolute;left:0;text-align:left;margin-left:111.55pt;margin-top:2.75pt;width:22.1pt;height:23.4pt;z-index:251677696;mso-position-horizontal-relative:text;mso-position-vertical-relative:text" o:allowincell="f">
                  <v:imagedata r:id="rId11" o:title=""/>
                </v:shape>
                <o:OLEObject Type="Embed" ProgID="PBrush" ShapeID="_x0000_s1069" DrawAspect="Content" ObjectID="_1483868932" r:id="rId26"/>
              </w:pict>
            </w:r>
            <w:r w:rsidR="00B21829" w:rsidRPr="0055751D">
              <w:t>ОВЧ</w:t>
            </w:r>
          </w:p>
        </w:tc>
        <w:tc>
          <w:tcPr>
            <w:tcW w:w="1680" w:type="dxa"/>
          </w:tcPr>
          <w:p w:rsidR="00B21829" w:rsidRPr="0055751D" w:rsidRDefault="00B21829" w:rsidP="00B21829">
            <w:pPr>
              <w:jc w:val="center"/>
            </w:pPr>
          </w:p>
        </w:tc>
        <w:tc>
          <w:tcPr>
            <w:tcW w:w="2137" w:type="dxa"/>
            <w:vAlign w:val="center"/>
          </w:tcPr>
          <w:p w:rsidR="00B21829" w:rsidRPr="0055751D" w:rsidRDefault="00B21829" w:rsidP="00B21829">
            <w:pPr>
              <w:jc w:val="center"/>
            </w:pPr>
            <w:r w:rsidRPr="0055751D">
              <w:t xml:space="preserve">ДПП, </w:t>
            </w:r>
          </w:p>
          <w:p w:rsidR="00B21829" w:rsidRPr="0055751D" w:rsidRDefault="00B21829" w:rsidP="00B21829">
            <w:pPr>
              <w:jc w:val="center"/>
            </w:pPr>
            <w:r w:rsidRPr="0055751D">
              <w:t>ДПР</w:t>
            </w:r>
          </w:p>
        </w:tc>
        <w:tc>
          <w:tcPr>
            <w:tcW w:w="1943" w:type="dxa"/>
            <w:vAlign w:val="center"/>
          </w:tcPr>
          <w:p w:rsidR="00B21829" w:rsidRPr="0055751D" w:rsidRDefault="00B21829" w:rsidP="00B21829">
            <w:pPr>
              <w:jc w:val="center"/>
            </w:pPr>
            <w:r w:rsidRPr="0055751D">
              <w:t>Спецсвязь</w:t>
            </w:r>
          </w:p>
          <w:p w:rsidR="00B21829" w:rsidRPr="0055751D" w:rsidRDefault="00B21829" w:rsidP="00B21829">
            <w:pPr>
              <w:jc w:val="center"/>
            </w:pPr>
            <w:r w:rsidRPr="0055751D">
              <w:t xml:space="preserve">(с ВС других </w:t>
            </w:r>
          </w:p>
          <w:p w:rsidR="00B21829" w:rsidRPr="0055751D" w:rsidRDefault="00B21829" w:rsidP="00B21829">
            <w:pPr>
              <w:jc w:val="center"/>
            </w:pPr>
            <w:r w:rsidRPr="0055751D">
              <w:t>ведомств)</w:t>
            </w:r>
          </w:p>
        </w:tc>
      </w:tr>
      <w:tr w:rsidR="00B21829" w:rsidRPr="0055751D" w:rsidTr="008B17ED">
        <w:tc>
          <w:tcPr>
            <w:tcW w:w="1605" w:type="dxa"/>
            <w:vAlign w:val="center"/>
          </w:tcPr>
          <w:p w:rsidR="00B21829" w:rsidRPr="0055751D" w:rsidRDefault="008F397E" w:rsidP="00B21829">
            <w:pPr>
              <w:jc w:val="center"/>
              <w:rPr>
                <w:b/>
              </w:rPr>
            </w:pPr>
            <w:r w:rsidRPr="0055751D">
              <w:rPr>
                <w:noProof/>
              </w:rPr>
              <w:pict>
                <v:shape id="_x0000_s1070" type="#_x0000_t75" style="position:absolute;left:0;text-align:left;margin-left:111.55pt;margin-top:2.55pt;width:22.1pt;height:23.4pt;z-index:251678720;mso-position-horizontal-relative:text;mso-position-vertical-relative:text" o:allowincell="f">
                  <v:imagedata r:id="rId11" o:title=""/>
                </v:shape>
                <o:OLEObject Type="Embed" ProgID="PBrush" ShapeID="_x0000_s1070" DrawAspect="Content" ObjectID="_1483868933" r:id="rId27"/>
              </w:pict>
            </w:r>
            <w:r w:rsidRPr="0055751D">
              <w:rPr>
                <w:noProof/>
              </w:rPr>
              <w:pict>
                <v:line id="Line 35" o:spid="_x0000_s1052" style="position:absolute;left:0;text-align:left;flip:x;z-index:251660288;visibility:visible;mso-wrap-distance-top:-6e-5mm;mso-wrap-distance-bottom:-6e-5mm;mso-position-horizontal-relative:text;mso-position-vertical-relative:text" from="103pt,.45pt" to="14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Z0GQ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" o:allowincell="f"/>
              </w:pict>
            </w:r>
            <w:r w:rsidRPr="0055751D">
              <w:rPr>
                <w:noProof/>
              </w:rPr>
              <w:pict>
                <v:line id="Line 36" o:spid="_x0000_s1053" style="position:absolute;left:0;text-align:left;flip:x;z-index:251661312;visibility:visible;mso-wrap-distance-top:-6e-5mm;mso-wrap-distance-bottom:-6e-5mm;mso-position-horizontal-relative:text;mso-position-vertical-relative:text" from="103pt,24.75pt" to="140.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19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" o:allowincell="f"/>
              </w:pict>
            </w:r>
            <w:r w:rsidR="00B21829" w:rsidRPr="0055751D">
              <w:t>ОВЧ</w:t>
            </w:r>
          </w:p>
        </w:tc>
        <w:tc>
          <w:tcPr>
            <w:tcW w:w="1680" w:type="dxa"/>
          </w:tcPr>
          <w:p w:rsidR="00B21829" w:rsidRPr="0055751D" w:rsidRDefault="00B21829" w:rsidP="00B21829">
            <w:pPr>
              <w:jc w:val="center"/>
            </w:pPr>
          </w:p>
        </w:tc>
        <w:tc>
          <w:tcPr>
            <w:tcW w:w="2137" w:type="dxa"/>
            <w:vAlign w:val="center"/>
          </w:tcPr>
          <w:p w:rsidR="00B21829" w:rsidRPr="0055751D" w:rsidRDefault="00B21829" w:rsidP="00B21829">
            <w:pPr>
              <w:jc w:val="center"/>
            </w:pPr>
            <w:r w:rsidRPr="0055751D">
              <w:t>ДПП</w:t>
            </w:r>
          </w:p>
        </w:tc>
        <w:tc>
          <w:tcPr>
            <w:tcW w:w="1943" w:type="dxa"/>
            <w:vAlign w:val="center"/>
          </w:tcPr>
          <w:p w:rsidR="00B21829" w:rsidRPr="0055751D" w:rsidRDefault="00B21829" w:rsidP="00B21829">
            <w:pPr>
              <w:jc w:val="center"/>
            </w:pPr>
            <w:r w:rsidRPr="0055751D">
              <w:t>Аварийно-</w:t>
            </w:r>
          </w:p>
          <w:p w:rsidR="00B21829" w:rsidRPr="0055751D" w:rsidRDefault="00B21829" w:rsidP="00B21829">
            <w:pPr>
              <w:jc w:val="center"/>
            </w:pPr>
            <w:r w:rsidRPr="0055751D">
              <w:t>спасательная</w:t>
            </w:r>
          </w:p>
        </w:tc>
      </w:tr>
      <w:tr w:rsidR="00B21829" w:rsidRPr="0055751D" w:rsidTr="008B17ED">
        <w:tc>
          <w:tcPr>
            <w:tcW w:w="1605" w:type="dxa"/>
            <w:vAlign w:val="center"/>
          </w:tcPr>
          <w:p w:rsidR="00B21829" w:rsidRPr="0055751D" w:rsidRDefault="008F397E" w:rsidP="00B21829">
            <w:pPr>
              <w:jc w:val="center"/>
              <w:rPr>
                <w:b/>
              </w:rPr>
            </w:pPr>
            <w:r w:rsidRPr="0055751D">
              <w:rPr>
                <w:noProof/>
              </w:rPr>
              <w:pict>
                <v:shape id="_x0000_s1071" type="#_x0000_t75" style="position:absolute;left:0;text-align:left;margin-left:111.55pt;margin-top:3pt;width:22.1pt;height:23.4pt;z-index:251679744;mso-position-horizontal-relative:text;mso-position-vertical-relative:text" o:allowincell="f">
                  <v:imagedata r:id="rId11" o:title=""/>
                </v:shape>
                <o:OLEObject Type="Embed" ProgID="PBrush" ShapeID="_x0000_s1071" DrawAspect="Content" ObjectID="_1483868934" r:id="rId28"/>
              </w:pict>
            </w:r>
            <w:r w:rsidRPr="0055751D">
              <w:rPr>
                <w:noProof/>
              </w:rPr>
              <w:pict>
                <v:line id="Line 37" o:spid="_x0000_s1054" style="position:absolute;left:0;text-align:left;flip:x;z-index:251662336;visibility:visible;mso-wrap-distance-top:-6e-5mm;mso-wrap-distance-bottom:-6e-5mm;mso-position-horizontal-relative:text;mso-position-vertical-relative:text" from="103pt,26.5pt" to="140.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UwGgIAADI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" o:allowincell="f"/>
              </w:pict>
            </w:r>
            <w:r w:rsidR="00B21829" w:rsidRPr="0055751D">
              <w:t>ОВЧ</w:t>
            </w:r>
          </w:p>
        </w:tc>
        <w:tc>
          <w:tcPr>
            <w:tcW w:w="1680" w:type="dxa"/>
          </w:tcPr>
          <w:p w:rsidR="00B21829" w:rsidRPr="0055751D" w:rsidRDefault="00B21829" w:rsidP="00B21829">
            <w:pPr>
              <w:jc w:val="center"/>
            </w:pPr>
          </w:p>
          <w:p w:rsidR="00B21829" w:rsidRPr="0055751D" w:rsidRDefault="00B21829" w:rsidP="00B21829">
            <w:pPr>
              <w:jc w:val="center"/>
            </w:pPr>
          </w:p>
        </w:tc>
        <w:tc>
          <w:tcPr>
            <w:tcW w:w="2137" w:type="dxa"/>
            <w:vAlign w:val="center"/>
          </w:tcPr>
          <w:p w:rsidR="00B21829" w:rsidRPr="0055751D" w:rsidRDefault="00B21829" w:rsidP="00B21829">
            <w:pPr>
              <w:jc w:val="center"/>
            </w:pPr>
            <w:r w:rsidRPr="0055751D">
              <w:t>АМСГ</w:t>
            </w:r>
          </w:p>
        </w:tc>
        <w:tc>
          <w:tcPr>
            <w:tcW w:w="1943" w:type="dxa"/>
            <w:vAlign w:val="center"/>
          </w:tcPr>
          <w:p w:rsidR="00B21829" w:rsidRPr="0055751D" w:rsidRDefault="00B21829" w:rsidP="00B21829">
            <w:pPr>
              <w:jc w:val="center"/>
            </w:pPr>
            <w:r w:rsidRPr="0055751D">
              <w:t>Метеовещание</w:t>
            </w:r>
          </w:p>
        </w:tc>
      </w:tr>
    </w:tbl>
    <w:p w:rsidR="00B21829" w:rsidRPr="0055751D" w:rsidRDefault="00B21829" w:rsidP="00B21829">
      <w:pPr>
        <w:jc w:val="both"/>
        <w:rPr>
          <w:b/>
          <w:sz w:val="28"/>
          <w:szCs w:val="28"/>
        </w:rPr>
      </w:pPr>
    </w:p>
    <w:p w:rsidR="00B21829" w:rsidRPr="0055751D" w:rsidRDefault="00B21829" w:rsidP="00B21829">
      <w:pPr>
        <w:jc w:val="both"/>
        <w:rPr>
          <w:b/>
          <w:sz w:val="28"/>
          <w:szCs w:val="28"/>
        </w:rPr>
      </w:pPr>
    </w:p>
    <w:p w:rsidR="00B21829" w:rsidRPr="0055751D" w:rsidRDefault="00B21829" w:rsidP="00B21829">
      <w:pPr>
        <w:jc w:val="both"/>
        <w:rPr>
          <w:b/>
          <w:sz w:val="28"/>
          <w:szCs w:val="28"/>
        </w:rPr>
      </w:pPr>
    </w:p>
    <w:p w:rsidR="00B21829" w:rsidRPr="0055751D" w:rsidRDefault="00B21829" w:rsidP="00B21829">
      <w:pPr>
        <w:rPr>
          <w:sz w:val="28"/>
          <w:szCs w:val="28"/>
        </w:rPr>
      </w:pPr>
      <w:r w:rsidRPr="0055751D">
        <w:rPr>
          <w:sz w:val="28"/>
          <w:szCs w:val="28"/>
        </w:rPr>
        <w:t>Руководитель службы ЭРТОС                ______________                _________________</w:t>
      </w:r>
    </w:p>
    <w:p w:rsidR="00B21829" w:rsidRPr="0055751D" w:rsidRDefault="00B21829" w:rsidP="00B21829">
      <w:pPr>
        <w:rPr>
          <w:sz w:val="20"/>
          <w:szCs w:val="20"/>
        </w:rPr>
      </w:pPr>
      <w:r w:rsidRPr="0055751D">
        <w:rPr>
          <w:sz w:val="20"/>
          <w:szCs w:val="20"/>
        </w:rPr>
        <w:tab/>
      </w:r>
      <w:r w:rsidRPr="0055751D">
        <w:rPr>
          <w:sz w:val="20"/>
          <w:szCs w:val="20"/>
        </w:rPr>
        <w:tab/>
      </w:r>
      <w:r w:rsidRPr="0055751D">
        <w:rPr>
          <w:sz w:val="20"/>
          <w:szCs w:val="20"/>
        </w:rPr>
        <w:tab/>
      </w:r>
      <w:r w:rsidRPr="0055751D">
        <w:rPr>
          <w:sz w:val="20"/>
          <w:szCs w:val="20"/>
        </w:rPr>
        <w:tab/>
      </w:r>
      <w:r w:rsidRPr="0055751D">
        <w:rPr>
          <w:sz w:val="20"/>
          <w:szCs w:val="20"/>
        </w:rPr>
        <w:tab/>
      </w:r>
      <w:r w:rsidRPr="0055751D">
        <w:rPr>
          <w:sz w:val="20"/>
          <w:szCs w:val="20"/>
        </w:rPr>
        <w:tab/>
        <w:t xml:space="preserve">                 (подпись)                                             (инициалы, фамилия) </w:t>
      </w:r>
    </w:p>
    <w:p w:rsidR="00B21829" w:rsidRPr="0055751D" w:rsidRDefault="00B21829" w:rsidP="00B21829">
      <w:pPr>
        <w:rPr>
          <w:sz w:val="28"/>
          <w:szCs w:val="28"/>
        </w:rPr>
      </w:pPr>
      <w:r w:rsidRPr="0055751D">
        <w:rPr>
          <w:sz w:val="28"/>
          <w:szCs w:val="28"/>
        </w:rPr>
        <w:t xml:space="preserve">«___» __________ 20___г. </w:t>
      </w:r>
    </w:p>
    <w:p w:rsidR="00B21829" w:rsidRPr="0055751D" w:rsidRDefault="00B21829" w:rsidP="00B21829">
      <w:pPr>
        <w:ind w:left="7513" w:firstLine="167"/>
        <w:jc w:val="both"/>
        <w:rPr>
          <w:sz w:val="28"/>
          <w:szCs w:val="28"/>
        </w:rPr>
      </w:pPr>
      <w:r w:rsidRPr="0055751D">
        <w:br w:type="page"/>
      </w:r>
      <w:bookmarkStart w:id="23" w:name="прил_6"/>
      <w:bookmarkEnd w:id="23"/>
      <w:r w:rsidR="008F397E" w:rsidRPr="0055751D">
        <w:rPr>
          <w:sz w:val="28"/>
          <w:szCs w:val="28"/>
        </w:rPr>
        <w:lastRenderedPageBreak/>
        <w:fldChar w:fldCharType="begin"/>
      </w:r>
      <w:r w:rsidRPr="0055751D">
        <w:rPr>
          <w:sz w:val="28"/>
          <w:szCs w:val="28"/>
        </w:rPr>
        <w:instrText xml:space="preserve"> HYPERLINK  \l "возвр_прил_6" </w:instrText>
      </w:r>
      <w:r w:rsidR="008F397E" w:rsidRPr="0055751D">
        <w:rPr>
          <w:sz w:val="28"/>
          <w:szCs w:val="28"/>
        </w:rPr>
        <w:fldChar w:fldCharType="separate"/>
      </w:r>
      <w:r w:rsidRPr="0055751D">
        <w:rPr>
          <w:sz w:val="28"/>
          <w:szCs w:val="28"/>
        </w:rPr>
        <w:t>ПРИЛОЖЕНИЕ № 6</w:t>
      </w:r>
      <w:r w:rsidR="008F397E" w:rsidRPr="0055751D">
        <w:rPr>
          <w:sz w:val="28"/>
          <w:szCs w:val="28"/>
        </w:rPr>
        <w:fldChar w:fldCharType="end"/>
      </w:r>
    </w:p>
    <w:p w:rsidR="00B21829" w:rsidRPr="0055751D" w:rsidRDefault="00F64270" w:rsidP="00B21829">
      <w:pPr>
        <w:ind w:left="7680"/>
        <w:jc w:val="both"/>
        <w:rPr>
          <w:sz w:val="28"/>
          <w:szCs w:val="28"/>
        </w:rPr>
      </w:pPr>
      <w:r w:rsidRPr="0055751D">
        <w:rPr>
          <w:sz w:val="28"/>
          <w:szCs w:val="28"/>
        </w:rPr>
        <w:t>к Правилам (п. 2.61</w:t>
      </w:r>
      <w:r w:rsidR="00B21829" w:rsidRPr="0055751D">
        <w:rPr>
          <w:sz w:val="28"/>
          <w:szCs w:val="28"/>
        </w:rPr>
        <w:t>)</w:t>
      </w: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b/>
          <w:sz w:val="28"/>
          <w:szCs w:val="28"/>
        </w:rPr>
      </w:pPr>
      <w:r w:rsidRPr="0055751D">
        <w:rPr>
          <w:b/>
          <w:sz w:val="28"/>
          <w:szCs w:val="28"/>
        </w:rPr>
        <w:t xml:space="preserve">Классификация СА ОВД </w:t>
      </w:r>
    </w:p>
    <w:p w:rsidR="00B21829" w:rsidRPr="0055751D" w:rsidRDefault="00B21829" w:rsidP="00B21829">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1"/>
        <w:gridCol w:w="3379"/>
        <w:gridCol w:w="3380"/>
      </w:tblGrid>
      <w:tr w:rsidR="00B21829" w:rsidRPr="0055751D" w:rsidTr="008B17ED">
        <w:tc>
          <w:tcPr>
            <w:tcW w:w="3271" w:type="dxa"/>
          </w:tcPr>
          <w:p w:rsidR="00B21829" w:rsidRPr="0055751D" w:rsidRDefault="00B21829" w:rsidP="00B21829">
            <w:pPr>
              <w:jc w:val="center"/>
              <w:rPr>
                <w:b/>
              </w:rPr>
            </w:pPr>
            <w:r w:rsidRPr="0055751D">
              <w:rPr>
                <w:b/>
              </w:rPr>
              <w:t xml:space="preserve">Уровень автоматизации </w:t>
            </w:r>
          </w:p>
          <w:p w:rsidR="00B21829" w:rsidRPr="0055751D" w:rsidRDefault="00B21829" w:rsidP="00B21829">
            <w:pPr>
              <w:jc w:val="center"/>
              <w:rPr>
                <w:b/>
              </w:rPr>
            </w:pPr>
            <w:r w:rsidRPr="0055751D">
              <w:rPr>
                <w:b/>
              </w:rPr>
              <w:t>СА ОВД</w:t>
            </w:r>
          </w:p>
        </w:tc>
        <w:tc>
          <w:tcPr>
            <w:tcW w:w="3379" w:type="dxa"/>
          </w:tcPr>
          <w:p w:rsidR="00B21829" w:rsidRPr="0055751D" w:rsidRDefault="00B21829" w:rsidP="00B21829">
            <w:pPr>
              <w:jc w:val="center"/>
              <w:rPr>
                <w:b/>
              </w:rPr>
            </w:pPr>
            <w:r w:rsidRPr="0055751D">
              <w:rPr>
                <w:b/>
              </w:rPr>
              <w:t>Условное наименование аэродромного СА ОВД</w:t>
            </w:r>
          </w:p>
        </w:tc>
        <w:tc>
          <w:tcPr>
            <w:tcW w:w="3380" w:type="dxa"/>
          </w:tcPr>
          <w:p w:rsidR="00B21829" w:rsidRPr="0055751D" w:rsidRDefault="00B21829" w:rsidP="00B21829">
            <w:pPr>
              <w:jc w:val="center"/>
              <w:rPr>
                <w:b/>
              </w:rPr>
            </w:pPr>
            <w:r w:rsidRPr="0055751D">
              <w:rPr>
                <w:b/>
              </w:rPr>
              <w:t>Условное наименование районного СА ОВД</w:t>
            </w:r>
          </w:p>
        </w:tc>
      </w:tr>
      <w:tr w:rsidR="00B21829" w:rsidRPr="0055751D" w:rsidTr="008B17ED">
        <w:tc>
          <w:tcPr>
            <w:tcW w:w="3271" w:type="dxa"/>
          </w:tcPr>
          <w:p w:rsidR="00B21829" w:rsidRPr="0055751D" w:rsidRDefault="00B21829" w:rsidP="00B21829">
            <w:pPr>
              <w:jc w:val="center"/>
              <w:rPr>
                <w:sz w:val="28"/>
                <w:szCs w:val="28"/>
              </w:rPr>
            </w:pPr>
            <w:r w:rsidRPr="0055751D">
              <w:rPr>
                <w:sz w:val="28"/>
                <w:szCs w:val="28"/>
              </w:rPr>
              <w:t>УА0</w:t>
            </w:r>
          </w:p>
        </w:tc>
        <w:tc>
          <w:tcPr>
            <w:tcW w:w="3379" w:type="dxa"/>
          </w:tcPr>
          <w:p w:rsidR="00B21829" w:rsidRPr="0055751D" w:rsidRDefault="00B21829" w:rsidP="00B21829">
            <w:pPr>
              <w:jc w:val="center"/>
              <w:rPr>
                <w:sz w:val="28"/>
                <w:szCs w:val="28"/>
              </w:rPr>
            </w:pPr>
            <w:r w:rsidRPr="0055751D">
              <w:rPr>
                <w:sz w:val="28"/>
                <w:szCs w:val="28"/>
              </w:rPr>
              <w:t>АРМ-ПИО-А</w:t>
            </w:r>
          </w:p>
        </w:tc>
        <w:tc>
          <w:tcPr>
            <w:tcW w:w="3380" w:type="dxa"/>
          </w:tcPr>
          <w:p w:rsidR="00B21829" w:rsidRPr="0055751D" w:rsidRDefault="00B21829" w:rsidP="00B21829">
            <w:pPr>
              <w:jc w:val="center"/>
              <w:rPr>
                <w:sz w:val="28"/>
                <w:szCs w:val="28"/>
              </w:rPr>
            </w:pPr>
            <w:r w:rsidRPr="0055751D">
              <w:rPr>
                <w:sz w:val="28"/>
                <w:szCs w:val="28"/>
              </w:rPr>
              <w:t>АРМ-ПИО-Р</w:t>
            </w:r>
          </w:p>
        </w:tc>
      </w:tr>
      <w:tr w:rsidR="00B21829" w:rsidRPr="0055751D" w:rsidTr="008B17ED">
        <w:tc>
          <w:tcPr>
            <w:tcW w:w="3271" w:type="dxa"/>
          </w:tcPr>
          <w:p w:rsidR="00B21829" w:rsidRPr="0055751D" w:rsidRDefault="00B21829" w:rsidP="00B21829">
            <w:pPr>
              <w:jc w:val="center"/>
              <w:rPr>
                <w:sz w:val="28"/>
                <w:szCs w:val="28"/>
              </w:rPr>
            </w:pPr>
            <w:r w:rsidRPr="0055751D">
              <w:rPr>
                <w:sz w:val="28"/>
                <w:szCs w:val="28"/>
              </w:rPr>
              <w:t>УА1</w:t>
            </w:r>
          </w:p>
        </w:tc>
        <w:tc>
          <w:tcPr>
            <w:tcW w:w="3379" w:type="dxa"/>
          </w:tcPr>
          <w:p w:rsidR="00B21829" w:rsidRPr="0055751D" w:rsidRDefault="00B21829" w:rsidP="00B21829">
            <w:pPr>
              <w:jc w:val="center"/>
              <w:rPr>
                <w:sz w:val="28"/>
                <w:szCs w:val="28"/>
              </w:rPr>
            </w:pPr>
            <w:r w:rsidRPr="0055751D">
              <w:rPr>
                <w:sz w:val="28"/>
                <w:szCs w:val="28"/>
              </w:rPr>
              <w:t>АРМ-РЛИ-А</w:t>
            </w:r>
          </w:p>
        </w:tc>
        <w:tc>
          <w:tcPr>
            <w:tcW w:w="3380" w:type="dxa"/>
          </w:tcPr>
          <w:p w:rsidR="00B21829" w:rsidRPr="0055751D" w:rsidRDefault="00B21829" w:rsidP="00B21829">
            <w:pPr>
              <w:jc w:val="center"/>
              <w:rPr>
                <w:sz w:val="28"/>
                <w:szCs w:val="28"/>
              </w:rPr>
            </w:pPr>
            <w:r w:rsidRPr="0055751D">
              <w:rPr>
                <w:sz w:val="28"/>
                <w:szCs w:val="28"/>
              </w:rPr>
              <w:t>АРМ-РЛИ-Р</w:t>
            </w:r>
          </w:p>
        </w:tc>
      </w:tr>
      <w:tr w:rsidR="00B21829" w:rsidRPr="0055751D" w:rsidTr="008B17ED">
        <w:tc>
          <w:tcPr>
            <w:tcW w:w="3271" w:type="dxa"/>
          </w:tcPr>
          <w:p w:rsidR="00B21829" w:rsidRPr="0055751D" w:rsidRDefault="00B21829" w:rsidP="00B21829">
            <w:pPr>
              <w:jc w:val="center"/>
              <w:rPr>
                <w:sz w:val="28"/>
                <w:szCs w:val="28"/>
              </w:rPr>
            </w:pPr>
            <w:r w:rsidRPr="0055751D">
              <w:rPr>
                <w:sz w:val="28"/>
                <w:szCs w:val="28"/>
              </w:rPr>
              <w:t>УА2</w:t>
            </w:r>
          </w:p>
        </w:tc>
        <w:tc>
          <w:tcPr>
            <w:tcW w:w="3379" w:type="dxa"/>
          </w:tcPr>
          <w:p w:rsidR="00B21829" w:rsidRPr="0055751D" w:rsidRDefault="00B21829" w:rsidP="00B21829">
            <w:pPr>
              <w:jc w:val="center"/>
              <w:rPr>
                <w:sz w:val="28"/>
                <w:szCs w:val="28"/>
              </w:rPr>
            </w:pPr>
            <w:r w:rsidRPr="0055751D">
              <w:rPr>
                <w:sz w:val="28"/>
                <w:szCs w:val="28"/>
              </w:rPr>
              <w:t xml:space="preserve">АКТС – </w:t>
            </w:r>
            <w:r w:rsidRPr="0055751D">
              <w:rPr>
                <w:sz w:val="28"/>
                <w:szCs w:val="28"/>
                <w:lang w:val="en-US"/>
              </w:rPr>
              <w:t>I</w:t>
            </w:r>
            <w:r w:rsidRPr="0055751D">
              <w:rPr>
                <w:sz w:val="28"/>
                <w:szCs w:val="28"/>
              </w:rPr>
              <w:t>А</w:t>
            </w:r>
          </w:p>
        </w:tc>
        <w:tc>
          <w:tcPr>
            <w:tcW w:w="3380" w:type="dxa"/>
          </w:tcPr>
          <w:p w:rsidR="00B21829" w:rsidRPr="0055751D" w:rsidRDefault="00B21829" w:rsidP="00B21829">
            <w:pPr>
              <w:jc w:val="center"/>
              <w:rPr>
                <w:sz w:val="28"/>
                <w:szCs w:val="28"/>
              </w:rPr>
            </w:pPr>
            <w:r w:rsidRPr="0055751D">
              <w:rPr>
                <w:sz w:val="28"/>
                <w:szCs w:val="28"/>
              </w:rPr>
              <w:t>АКТС – IР</w:t>
            </w:r>
          </w:p>
        </w:tc>
      </w:tr>
      <w:tr w:rsidR="00B21829" w:rsidRPr="0055751D" w:rsidTr="008B17ED">
        <w:tc>
          <w:tcPr>
            <w:tcW w:w="3271" w:type="dxa"/>
          </w:tcPr>
          <w:p w:rsidR="00B21829" w:rsidRPr="0055751D" w:rsidRDefault="00B21829" w:rsidP="00B21829">
            <w:pPr>
              <w:jc w:val="center"/>
              <w:rPr>
                <w:sz w:val="28"/>
                <w:szCs w:val="28"/>
              </w:rPr>
            </w:pPr>
            <w:r w:rsidRPr="0055751D">
              <w:rPr>
                <w:sz w:val="28"/>
                <w:szCs w:val="28"/>
              </w:rPr>
              <w:t>УА3</w:t>
            </w:r>
          </w:p>
        </w:tc>
        <w:tc>
          <w:tcPr>
            <w:tcW w:w="3379" w:type="dxa"/>
          </w:tcPr>
          <w:p w:rsidR="00B21829" w:rsidRPr="0055751D" w:rsidRDefault="00B21829" w:rsidP="00B21829">
            <w:pPr>
              <w:jc w:val="center"/>
              <w:rPr>
                <w:sz w:val="28"/>
                <w:szCs w:val="28"/>
              </w:rPr>
            </w:pPr>
            <w:r w:rsidRPr="0055751D">
              <w:rPr>
                <w:sz w:val="28"/>
                <w:szCs w:val="28"/>
              </w:rPr>
              <w:t xml:space="preserve">АКТС - </w:t>
            </w:r>
            <w:r w:rsidRPr="0055751D">
              <w:rPr>
                <w:sz w:val="28"/>
                <w:szCs w:val="28"/>
                <w:lang w:val="en-US"/>
              </w:rPr>
              <w:t>II</w:t>
            </w:r>
            <w:r w:rsidRPr="0055751D">
              <w:rPr>
                <w:sz w:val="28"/>
                <w:szCs w:val="28"/>
              </w:rPr>
              <w:t>А</w:t>
            </w:r>
          </w:p>
        </w:tc>
        <w:tc>
          <w:tcPr>
            <w:tcW w:w="3380" w:type="dxa"/>
          </w:tcPr>
          <w:p w:rsidR="00B21829" w:rsidRPr="0055751D" w:rsidRDefault="00B21829" w:rsidP="00B21829">
            <w:pPr>
              <w:jc w:val="center"/>
              <w:rPr>
                <w:sz w:val="28"/>
                <w:szCs w:val="28"/>
              </w:rPr>
            </w:pPr>
            <w:r w:rsidRPr="0055751D">
              <w:rPr>
                <w:sz w:val="28"/>
                <w:szCs w:val="28"/>
              </w:rPr>
              <w:t>АКТС - IIР</w:t>
            </w:r>
          </w:p>
        </w:tc>
      </w:tr>
      <w:tr w:rsidR="00B21829" w:rsidRPr="0055751D" w:rsidTr="008B17ED">
        <w:tc>
          <w:tcPr>
            <w:tcW w:w="3271" w:type="dxa"/>
          </w:tcPr>
          <w:p w:rsidR="00B21829" w:rsidRPr="0055751D" w:rsidRDefault="00B21829" w:rsidP="00B21829">
            <w:pPr>
              <w:jc w:val="center"/>
              <w:rPr>
                <w:sz w:val="28"/>
                <w:szCs w:val="28"/>
              </w:rPr>
            </w:pPr>
            <w:r w:rsidRPr="0055751D">
              <w:rPr>
                <w:sz w:val="28"/>
                <w:szCs w:val="28"/>
              </w:rPr>
              <w:t>УА4</w:t>
            </w:r>
          </w:p>
        </w:tc>
        <w:tc>
          <w:tcPr>
            <w:tcW w:w="3379" w:type="dxa"/>
          </w:tcPr>
          <w:p w:rsidR="00B21829" w:rsidRPr="0055751D" w:rsidRDefault="00B21829" w:rsidP="00B21829">
            <w:pPr>
              <w:jc w:val="center"/>
              <w:rPr>
                <w:sz w:val="28"/>
                <w:szCs w:val="28"/>
              </w:rPr>
            </w:pPr>
            <w:r w:rsidRPr="0055751D">
              <w:rPr>
                <w:sz w:val="28"/>
                <w:szCs w:val="28"/>
              </w:rPr>
              <w:t xml:space="preserve">АКТС – </w:t>
            </w:r>
            <w:r w:rsidRPr="0055751D">
              <w:rPr>
                <w:sz w:val="28"/>
                <w:szCs w:val="28"/>
                <w:lang w:val="en-US"/>
              </w:rPr>
              <w:t>III</w:t>
            </w:r>
            <w:r w:rsidRPr="0055751D">
              <w:rPr>
                <w:sz w:val="28"/>
                <w:szCs w:val="28"/>
              </w:rPr>
              <w:t>А</w:t>
            </w:r>
          </w:p>
        </w:tc>
        <w:tc>
          <w:tcPr>
            <w:tcW w:w="3380" w:type="dxa"/>
          </w:tcPr>
          <w:p w:rsidR="00B21829" w:rsidRPr="0055751D" w:rsidRDefault="00B21829" w:rsidP="00B21829">
            <w:pPr>
              <w:jc w:val="center"/>
              <w:rPr>
                <w:sz w:val="28"/>
                <w:szCs w:val="28"/>
              </w:rPr>
            </w:pPr>
            <w:r w:rsidRPr="0055751D">
              <w:rPr>
                <w:sz w:val="28"/>
                <w:szCs w:val="28"/>
              </w:rPr>
              <w:t>АКТС – IIIР</w:t>
            </w:r>
          </w:p>
        </w:tc>
      </w:tr>
      <w:tr w:rsidR="00B21829" w:rsidRPr="0055751D" w:rsidTr="008B17ED">
        <w:tc>
          <w:tcPr>
            <w:tcW w:w="3271" w:type="dxa"/>
          </w:tcPr>
          <w:p w:rsidR="00B21829" w:rsidRPr="0055751D" w:rsidRDefault="00B21829" w:rsidP="00B21829">
            <w:pPr>
              <w:jc w:val="center"/>
              <w:rPr>
                <w:sz w:val="28"/>
                <w:szCs w:val="28"/>
              </w:rPr>
            </w:pPr>
            <w:r w:rsidRPr="0055751D">
              <w:rPr>
                <w:sz w:val="28"/>
                <w:szCs w:val="28"/>
              </w:rPr>
              <w:t>УА5</w:t>
            </w:r>
          </w:p>
        </w:tc>
        <w:tc>
          <w:tcPr>
            <w:tcW w:w="3379" w:type="dxa"/>
          </w:tcPr>
          <w:p w:rsidR="00B21829" w:rsidRPr="0055751D" w:rsidRDefault="00B21829" w:rsidP="00B21829">
            <w:pPr>
              <w:jc w:val="center"/>
              <w:rPr>
                <w:sz w:val="28"/>
                <w:szCs w:val="28"/>
              </w:rPr>
            </w:pPr>
            <w:r w:rsidRPr="0055751D">
              <w:rPr>
                <w:sz w:val="28"/>
                <w:szCs w:val="28"/>
              </w:rPr>
              <w:t xml:space="preserve">АКТС – </w:t>
            </w:r>
            <w:r w:rsidRPr="0055751D">
              <w:rPr>
                <w:sz w:val="28"/>
                <w:szCs w:val="28"/>
                <w:lang w:val="en-US"/>
              </w:rPr>
              <w:t>IV</w:t>
            </w:r>
            <w:r w:rsidRPr="0055751D">
              <w:rPr>
                <w:sz w:val="28"/>
                <w:szCs w:val="28"/>
              </w:rPr>
              <w:t>А</w:t>
            </w:r>
          </w:p>
        </w:tc>
        <w:tc>
          <w:tcPr>
            <w:tcW w:w="3380" w:type="dxa"/>
          </w:tcPr>
          <w:p w:rsidR="00B21829" w:rsidRPr="0055751D" w:rsidRDefault="00B21829" w:rsidP="00B21829">
            <w:pPr>
              <w:jc w:val="center"/>
              <w:rPr>
                <w:sz w:val="28"/>
                <w:szCs w:val="28"/>
              </w:rPr>
            </w:pPr>
            <w:r w:rsidRPr="0055751D">
              <w:rPr>
                <w:sz w:val="28"/>
                <w:szCs w:val="28"/>
              </w:rPr>
              <w:t>АКТС – IVР</w:t>
            </w:r>
          </w:p>
        </w:tc>
      </w:tr>
    </w:tbl>
    <w:p w:rsidR="00B21829" w:rsidRPr="0055751D" w:rsidRDefault="00B21829" w:rsidP="00B21829">
      <w:pPr>
        <w:jc w:val="both"/>
      </w:pPr>
    </w:p>
    <w:p w:rsidR="00B21829" w:rsidRPr="0055751D" w:rsidRDefault="00B21829" w:rsidP="00B21829">
      <w:pPr>
        <w:tabs>
          <w:tab w:val="left" w:pos="1134"/>
        </w:tabs>
        <w:ind w:firstLine="709"/>
        <w:rPr>
          <w:sz w:val="28"/>
          <w:szCs w:val="28"/>
        </w:rPr>
      </w:pPr>
      <w:r w:rsidRPr="0055751D">
        <w:rPr>
          <w:sz w:val="28"/>
          <w:szCs w:val="28"/>
        </w:rPr>
        <w:t xml:space="preserve">Характеристики уровней автоматизации. </w:t>
      </w:r>
    </w:p>
    <w:p w:rsidR="00B21829" w:rsidRPr="0055751D" w:rsidRDefault="00B21829" w:rsidP="00B21829">
      <w:pPr>
        <w:numPr>
          <w:ilvl w:val="0"/>
          <w:numId w:val="15"/>
        </w:numPr>
        <w:tabs>
          <w:tab w:val="left" w:pos="1134"/>
        </w:tabs>
        <w:ind w:left="0" w:firstLine="709"/>
        <w:contextualSpacing/>
        <w:jc w:val="both"/>
        <w:rPr>
          <w:sz w:val="28"/>
          <w:szCs w:val="28"/>
        </w:rPr>
      </w:pPr>
      <w:r w:rsidRPr="0055751D">
        <w:rPr>
          <w:sz w:val="28"/>
          <w:szCs w:val="28"/>
        </w:rPr>
        <w:t xml:space="preserve">Уровень автоматизации УА0. </w:t>
      </w:r>
    </w:p>
    <w:p w:rsidR="00B21829" w:rsidRPr="0055751D" w:rsidRDefault="00B21829" w:rsidP="00B21829">
      <w:pPr>
        <w:tabs>
          <w:tab w:val="left" w:pos="1134"/>
        </w:tabs>
        <w:ind w:firstLine="709"/>
        <w:jc w:val="both"/>
        <w:rPr>
          <w:sz w:val="28"/>
          <w:szCs w:val="28"/>
        </w:rPr>
      </w:pPr>
      <w:r w:rsidRPr="0055751D">
        <w:rPr>
          <w:sz w:val="28"/>
          <w:szCs w:val="28"/>
        </w:rPr>
        <w:t xml:space="preserve">СА уровня УА0 (АРМ-ПИО-А и АРМ-ПИО-Р) предназначены для оснащения пунктов ОВД, осуществляющих ПИО воздушного движения. </w:t>
      </w:r>
    </w:p>
    <w:p w:rsidR="00B21829" w:rsidRPr="0055751D" w:rsidRDefault="00B21829" w:rsidP="00B21829">
      <w:pPr>
        <w:numPr>
          <w:ilvl w:val="0"/>
          <w:numId w:val="15"/>
        </w:numPr>
        <w:tabs>
          <w:tab w:val="left" w:pos="1134"/>
        </w:tabs>
        <w:ind w:left="0" w:firstLine="709"/>
        <w:contextualSpacing/>
        <w:jc w:val="both"/>
        <w:rPr>
          <w:sz w:val="28"/>
          <w:szCs w:val="28"/>
        </w:rPr>
      </w:pPr>
      <w:r w:rsidRPr="0055751D">
        <w:rPr>
          <w:sz w:val="28"/>
          <w:szCs w:val="28"/>
        </w:rPr>
        <w:t xml:space="preserve">Уровень автоматизации УА1. </w:t>
      </w:r>
    </w:p>
    <w:p w:rsidR="00B21829" w:rsidRPr="0055751D" w:rsidRDefault="00B21829" w:rsidP="00B21829">
      <w:pPr>
        <w:tabs>
          <w:tab w:val="left" w:pos="1134"/>
        </w:tabs>
        <w:ind w:firstLine="709"/>
        <w:jc w:val="both"/>
        <w:rPr>
          <w:sz w:val="28"/>
          <w:szCs w:val="28"/>
        </w:rPr>
      </w:pPr>
      <w:r w:rsidRPr="0055751D">
        <w:rPr>
          <w:sz w:val="28"/>
          <w:szCs w:val="28"/>
        </w:rPr>
        <w:t xml:space="preserve">К уровню УА1 относится АРМ диспетчера УВД (АРМ-РЛИ-А и АРМ-РЛИ-Р), обеспечивающее прием, обработку и отображение данных наблюдения от одного источника информации. </w:t>
      </w:r>
    </w:p>
    <w:p w:rsidR="00B21829" w:rsidRPr="0055751D" w:rsidRDefault="00B21829" w:rsidP="00B21829">
      <w:pPr>
        <w:numPr>
          <w:ilvl w:val="0"/>
          <w:numId w:val="15"/>
        </w:numPr>
        <w:tabs>
          <w:tab w:val="left" w:pos="1134"/>
        </w:tabs>
        <w:ind w:left="0" w:firstLine="709"/>
        <w:contextualSpacing/>
        <w:jc w:val="both"/>
        <w:rPr>
          <w:sz w:val="28"/>
          <w:szCs w:val="28"/>
        </w:rPr>
      </w:pPr>
      <w:r w:rsidRPr="0055751D">
        <w:rPr>
          <w:sz w:val="28"/>
          <w:szCs w:val="28"/>
        </w:rPr>
        <w:t xml:space="preserve">Уровень автоматизации УА2. </w:t>
      </w:r>
    </w:p>
    <w:p w:rsidR="00B21829" w:rsidRPr="0055751D" w:rsidRDefault="00B21829" w:rsidP="00B21829">
      <w:pPr>
        <w:tabs>
          <w:tab w:val="left" w:pos="1134"/>
        </w:tabs>
        <w:ind w:firstLine="709"/>
        <w:jc w:val="both"/>
        <w:rPr>
          <w:sz w:val="28"/>
          <w:szCs w:val="28"/>
        </w:rPr>
      </w:pPr>
      <w:r w:rsidRPr="0055751D">
        <w:rPr>
          <w:sz w:val="28"/>
          <w:szCs w:val="28"/>
        </w:rPr>
        <w:t xml:space="preserve">К уровню УА2 относится АКТС (АКТС – </w:t>
      </w:r>
      <w:r w:rsidRPr="0055751D">
        <w:rPr>
          <w:sz w:val="28"/>
          <w:szCs w:val="28"/>
          <w:lang w:val="en-US"/>
        </w:rPr>
        <w:t>I</w:t>
      </w:r>
      <w:r w:rsidRPr="0055751D">
        <w:rPr>
          <w:sz w:val="28"/>
          <w:szCs w:val="28"/>
        </w:rPr>
        <w:t xml:space="preserve">А и АКТС – </w:t>
      </w:r>
      <w:r w:rsidRPr="0055751D">
        <w:rPr>
          <w:sz w:val="28"/>
          <w:szCs w:val="28"/>
          <w:lang w:val="en-US"/>
        </w:rPr>
        <w:t>I</w:t>
      </w:r>
      <w:r w:rsidRPr="0055751D">
        <w:rPr>
          <w:sz w:val="28"/>
          <w:szCs w:val="28"/>
        </w:rPr>
        <w:t xml:space="preserve">Р), обеспечивающий прием, обработку, объединение и отображение данных наблюдения от одного и более источников информации. </w:t>
      </w:r>
    </w:p>
    <w:p w:rsidR="00B21829" w:rsidRPr="0055751D" w:rsidRDefault="00B21829" w:rsidP="00B21829">
      <w:pPr>
        <w:numPr>
          <w:ilvl w:val="0"/>
          <w:numId w:val="15"/>
        </w:numPr>
        <w:tabs>
          <w:tab w:val="left" w:pos="1134"/>
        </w:tabs>
        <w:ind w:left="0" w:firstLine="709"/>
        <w:contextualSpacing/>
        <w:jc w:val="both"/>
        <w:rPr>
          <w:sz w:val="28"/>
          <w:szCs w:val="28"/>
        </w:rPr>
      </w:pPr>
      <w:r w:rsidRPr="0055751D">
        <w:rPr>
          <w:sz w:val="28"/>
          <w:szCs w:val="28"/>
        </w:rPr>
        <w:t xml:space="preserve">Уровень автоматизации УА3. </w:t>
      </w:r>
    </w:p>
    <w:p w:rsidR="00B21829" w:rsidRPr="0055751D" w:rsidRDefault="00B21829" w:rsidP="00B21829">
      <w:pPr>
        <w:tabs>
          <w:tab w:val="left" w:pos="1134"/>
        </w:tabs>
        <w:ind w:firstLine="709"/>
        <w:jc w:val="both"/>
        <w:rPr>
          <w:sz w:val="28"/>
          <w:szCs w:val="28"/>
        </w:rPr>
      </w:pPr>
      <w:r w:rsidRPr="0055751D">
        <w:rPr>
          <w:sz w:val="28"/>
          <w:szCs w:val="28"/>
        </w:rPr>
        <w:t xml:space="preserve">К уровню УА3 относится АКТС (АКТС – </w:t>
      </w:r>
      <w:r w:rsidRPr="0055751D">
        <w:rPr>
          <w:sz w:val="28"/>
          <w:szCs w:val="28"/>
          <w:lang w:val="en-US"/>
        </w:rPr>
        <w:t>II</w:t>
      </w:r>
      <w:r w:rsidRPr="0055751D">
        <w:rPr>
          <w:sz w:val="28"/>
          <w:szCs w:val="28"/>
        </w:rPr>
        <w:t xml:space="preserve">А и АКТС – </w:t>
      </w:r>
      <w:r w:rsidRPr="0055751D">
        <w:rPr>
          <w:sz w:val="28"/>
          <w:szCs w:val="28"/>
          <w:lang w:val="en-US"/>
        </w:rPr>
        <w:t>II</w:t>
      </w:r>
      <w:r w:rsidRPr="0055751D">
        <w:rPr>
          <w:sz w:val="28"/>
          <w:szCs w:val="28"/>
        </w:rPr>
        <w:t xml:space="preserve">Р), обеспечивающий прием, обработку, объединение и отображение данных наблюдения от одного и более источников, а также плановой и метеорологической информации. </w:t>
      </w:r>
    </w:p>
    <w:p w:rsidR="00B21829" w:rsidRPr="0055751D" w:rsidRDefault="00B21829" w:rsidP="00B21829">
      <w:pPr>
        <w:numPr>
          <w:ilvl w:val="0"/>
          <w:numId w:val="15"/>
        </w:numPr>
        <w:tabs>
          <w:tab w:val="left" w:pos="1134"/>
        </w:tabs>
        <w:ind w:left="0" w:firstLine="709"/>
        <w:contextualSpacing/>
        <w:jc w:val="both"/>
        <w:rPr>
          <w:sz w:val="28"/>
          <w:szCs w:val="28"/>
        </w:rPr>
      </w:pPr>
      <w:r w:rsidRPr="0055751D">
        <w:rPr>
          <w:sz w:val="28"/>
          <w:szCs w:val="28"/>
        </w:rPr>
        <w:t xml:space="preserve">Уровень автоматизации УА4. </w:t>
      </w:r>
    </w:p>
    <w:p w:rsidR="00B21829" w:rsidRPr="0055751D" w:rsidRDefault="00B21829" w:rsidP="00B21829">
      <w:pPr>
        <w:tabs>
          <w:tab w:val="left" w:pos="1134"/>
        </w:tabs>
        <w:ind w:firstLine="709"/>
        <w:jc w:val="both"/>
        <w:rPr>
          <w:sz w:val="28"/>
          <w:szCs w:val="28"/>
        </w:rPr>
      </w:pPr>
      <w:r w:rsidRPr="0055751D">
        <w:rPr>
          <w:sz w:val="28"/>
          <w:szCs w:val="28"/>
        </w:rPr>
        <w:t xml:space="preserve">К уровню УА4 относится АКТС (АКТС – </w:t>
      </w:r>
      <w:r w:rsidRPr="0055751D">
        <w:rPr>
          <w:sz w:val="28"/>
          <w:szCs w:val="28"/>
          <w:lang w:val="en-US"/>
        </w:rPr>
        <w:t>III</w:t>
      </w:r>
      <w:r w:rsidRPr="0055751D">
        <w:rPr>
          <w:sz w:val="28"/>
          <w:szCs w:val="28"/>
        </w:rPr>
        <w:t xml:space="preserve">А и АКТС – </w:t>
      </w:r>
      <w:r w:rsidRPr="0055751D">
        <w:rPr>
          <w:sz w:val="28"/>
          <w:szCs w:val="28"/>
          <w:lang w:val="en-US"/>
        </w:rPr>
        <w:t>III</w:t>
      </w:r>
      <w:r w:rsidRPr="0055751D">
        <w:rPr>
          <w:sz w:val="28"/>
          <w:szCs w:val="28"/>
        </w:rPr>
        <w:t xml:space="preserve">Р), обеспечивающий прием, обработку, объединение и отображение информации наблюдения, плановой, метеорологической информации и реализующий функции поддержки принятия решений по ОВД. </w:t>
      </w:r>
    </w:p>
    <w:p w:rsidR="00B21829" w:rsidRPr="0055751D" w:rsidRDefault="00B21829" w:rsidP="00B21829">
      <w:pPr>
        <w:numPr>
          <w:ilvl w:val="0"/>
          <w:numId w:val="15"/>
        </w:numPr>
        <w:tabs>
          <w:tab w:val="left" w:pos="1134"/>
        </w:tabs>
        <w:ind w:left="0" w:firstLine="709"/>
        <w:contextualSpacing/>
        <w:jc w:val="both"/>
        <w:rPr>
          <w:sz w:val="28"/>
          <w:szCs w:val="28"/>
        </w:rPr>
      </w:pPr>
      <w:r w:rsidRPr="0055751D">
        <w:rPr>
          <w:sz w:val="28"/>
          <w:szCs w:val="28"/>
        </w:rPr>
        <w:t xml:space="preserve">Уровень автоматизации УА5. </w:t>
      </w:r>
    </w:p>
    <w:p w:rsidR="00B21829" w:rsidRPr="0055751D" w:rsidRDefault="00B21829" w:rsidP="00B21829">
      <w:pPr>
        <w:tabs>
          <w:tab w:val="left" w:pos="1134"/>
        </w:tabs>
        <w:ind w:firstLine="709"/>
        <w:jc w:val="both"/>
        <w:rPr>
          <w:sz w:val="28"/>
          <w:szCs w:val="28"/>
        </w:rPr>
      </w:pPr>
      <w:r w:rsidRPr="0055751D">
        <w:rPr>
          <w:sz w:val="28"/>
          <w:szCs w:val="28"/>
        </w:rPr>
        <w:t xml:space="preserve">К уровню УА5 относится АКТС (АКТС – </w:t>
      </w:r>
      <w:r w:rsidRPr="0055751D">
        <w:rPr>
          <w:sz w:val="28"/>
          <w:szCs w:val="28"/>
          <w:lang w:val="en-US"/>
        </w:rPr>
        <w:t>IV</w:t>
      </w:r>
      <w:r w:rsidRPr="0055751D">
        <w:rPr>
          <w:sz w:val="28"/>
          <w:szCs w:val="28"/>
        </w:rPr>
        <w:t xml:space="preserve">А и АКТС – </w:t>
      </w:r>
      <w:r w:rsidRPr="0055751D">
        <w:rPr>
          <w:sz w:val="28"/>
          <w:szCs w:val="28"/>
          <w:lang w:val="en-US"/>
        </w:rPr>
        <w:t>IV</w:t>
      </w:r>
      <w:r w:rsidRPr="0055751D">
        <w:rPr>
          <w:sz w:val="28"/>
          <w:szCs w:val="28"/>
        </w:rPr>
        <w:t xml:space="preserve">Р), обеспечивающий прием, обработку, объединение и отображение информации наблюдения, плановой, метеорологической информации, реализующий функции поддержки принятия решений по ОВД и взаимодействия по ЛПД «воздух-земля». </w:t>
      </w:r>
    </w:p>
    <w:p w:rsidR="00B21829" w:rsidRPr="0055751D" w:rsidRDefault="00B21829" w:rsidP="00B21829">
      <w:pPr>
        <w:tabs>
          <w:tab w:val="left" w:pos="1134"/>
        </w:tabs>
        <w:ind w:firstLine="709"/>
        <w:jc w:val="both"/>
        <w:rPr>
          <w:sz w:val="28"/>
          <w:szCs w:val="28"/>
        </w:rPr>
      </w:pPr>
    </w:p>
    <w:p w:rsidR="00B21829" w:rsidRPr="0055751D" w:rsidRDefault="00B21829" w:rsidP="00B21829">
      <w:pPr>
        <w:ind w:left="7655" w:firstLine="25"/>
        <w:jc w:val="both"/>
        <w:rPr>
          <w:sz w:val="28"/>
          <w:szCs w:val="28"/>
        </w:rPr>
      </w:pPr>
      <w:r w:rsidRPr="0055751D">
        <w:rPr>
          <w:sz w:val="28"/>
          <w:szCs w:val="28"/>
        </w:rPr>
        <w:br w:type="page"/>
      </w:r>
      <w:bookmarkStart w:id="24" w:name="прил_7"/>
      <w:bookmarkEnd w:id="24"/>
      <w:r w:rsidR="008F397E" w:rsidRPr="0055751D">
        <w:rPr>
          <w:sz w:val="28"/>
          <w:szCs w:val="28"/>
        </w:rPr>
        <w:lastRenderedPageBreak/>
        <w:fldChar w:fldCharType="begin"/>
      </w:r>
      <w:r w:rsidRPr="0055751D">
        <w:rPr>
          <w:sz w:val="28"/>
          <w:szCs w:val="28"/>
        </w:rPr>
        <w:instrText xml:space="preserve"> HYPERLINK  \l "возвр_прил_7" </w:instrText>
      </w:r>
      <w:r w:rsidR="008F397E" w:rsidRPr="0055751D">
        <w:rPr>
          <w:sz w:val="28"/>
          <w:szCs w:val="28"/>
        </w:rPr>
        <w:fldChar w:fldCharType="separate"/>
      </w:r>
      <w:r w:rsidRPr="0055751D">
        <w:rPr>
          <w:sz w:val="28"/>
          <w:szCs w:val="28"/>
        </w:rPr>
        <w:t>ПРИЛОЖЕНИЕ № 7</w:t>
      </w:r>
      <w:r w:rsidR="008F397E" w:rsidRPr="0055751D">
        <w:rPr>
          <w:sz w:val="28"/>
          <w:szCs w:val="28"/>
        </w:rPr>
        <w:fldChar w:fldCharType="end"/>
      </w:r>
    </w:p>
    <w:p w:rsidR="00B21829" w:rsidRPr="0055751D" w:rsidRDefault="00AE475D" w:rsidP="00B21829">
      <w:pPr>
        <w:ind w:left="7655"/>
        <w:jc w:val="both"/>
        <w:rPr>
          <w:sz w:val="28"/>
          <w:szCs w:val="28"/>
        </w:rPr>
      </w:pPr>
      <w:r w:rsidRPr="0055751D">
        <w:rPr>
          <w:sz w:val="28"/>
          <w:szCs w:val="28"/>
        </w:rPr>
        <w:t>к Правилам (п. 2.65</w:t>
      </w:r>
      <w:r w:rsidR="00B21829" w:rsidRPr="0055751D">
        <w:rPr>
          <w:sz w:val="28"/>
          <w:szCs w:val="28"/>
        </w:rPr>
        <w:t>)</w:t>
      </w: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25380D">
      <w:pPr>
        <w:jc w:val="center"/>
        <w:rPr>
          <w:rFonts w:eastAsia="Calibri"/>
          <w:b/>
          <w:sz w:val="28"/>
          <w:szCs w:val="28"/>
        </w:rPr>
      </w:pPr>
      <w:r w:rsidRPr="0055751D">
        <w:rPr>
          <w:rFonts w:eastAsia="Calibri"/>
          <w:b/>
          <w:sz w:val="28"/>
          <w:szCs w:val="28"/>
        </w:rPr>
        <w:t>ПОРЯДОК</w:t>
      </w:r>
    </w:p>
    <w:p w:rsidR="00B21829" w:rsidRPr="0055751D" w:rsidRDefault="00B21829" w:rsidP="0025380D">
      <w:pPr>
        <w:jc w:val="center"/>
        <w:rPr>
          <w:rFonts w:eastAsia="Calibri"/>
          <w:b/>
          <w:sz w:val="28"/>
          <w:szCs w:val="28"/>
        </w:rPr>
      </w:pPr>
      <w:r w:rsidRPr="0055751D">
        <w:rPr>
          <w:rFonts w:eastAsia="Calibri"/>
          <w:b/>
          <w:sz w:val="28"/>
          <w:szCs w:val="28"/>
        </w:rPr>
        <w:t>документирования информации</w:t>
      </w:r>
    </w:p>
    <w:p w:rsidR="00B21829" w:rsidRPr="0055751D" w:rsidRDefault="00B21829" w:rsidP="001D1B9F">
      <w:pPr>
        <w:jc w:val="center"/>
        <w:rPr>
          <w:bCs/>
        </w:rPr>
      </w:pPr>
      <w:r w:rsidRPr="0055751D">
        <w:rPr>
          <w:rFonts w:eastAsia="Calibri"/>
          <w:b/>
          <w:sz w:val="28"/>
          <w:szCs w:val="28"/>
        </w:rPr>
        <w:t>в предприятиях гражданской авиации</w:t>
      </w:r>
      <w:r w:rsidR="001D1B9F" w:rsidRPr="0055751D">
        <w:t>*</w:t>
      </w:r>
      <w:r w:rsidRPr="0055751D">
        <w:rPr>
          <w:rFonts w:eastAsia="Calibri"/>
          <w:b/>
          <w:color w:val="FFFFFF"/>
          <w:sz w:val="28"/>
          <w:szCs w:val="28"/>
          <w:vertAlign w:val="superscript"/>
        </w:rPr>
        <w:footnoteReference w:id="8"/>
      </w:r>
    </w:p>
    <w:p w:rsidR="00B21829" w:rsidRPr="0055751D" w:rsidRDefault="00B21829" w:rsidP="0025380D">
      <w:pPr>
        <w:numPr>
          <w:ilvl w:val="0"/>
          <w:numId w:val="16"/>
        </w:numPr>
        <w:tabs>
          <w:tab w:val="left" w:pos="1134"/>
        </w:tabs>
        <w:ind w:left="0" w:firstLine="709"/>
        <w:jc w:val="both"/>
        <w:rPr>
          <w:bCs/>
          <w:sz w:val="28"/>
          <w:szCs w:val="28"/>
        </w:rPr>
      </w:pPr>
      <w:r w:rsidRPr="0055751D">
        <w:rPr>
          <w:bCs/>
          <w:sz w:val="28"/>
          <w:szCs w:val="28"/>
        </w:rPr>
        <w:t xml:space="preserve">Документирование информации в предприятиях должно обеспечиваться автономной аппаратурой документирования, или аппаратурой документирования, входящей в состав АС УВД и комплексов систем автоматизации управления воздушным движением (далее - КСА УВД), а также оборудования средств </w:t>
      </w:r>
      <w:r w:rsidRPr="0055751D">
        <w:rPr>
          <w:bCs/>
          <w:sz w:val="28"/>
          <w:szCs w:val="28"/>
          <w:lang w:val="en-US"/>
        </w:rPr>
        <w:t>GNSS</w:t>
      </w:r>
      <w:r w:rsidRPr="0055751D">
        <w:rPr>
          <w:bCs/>
          <w:sz w:val="28"/>
          <w:szCs w:val="28"/>
        </w:rPr>
        <w:t xml:space="preserve">. </w:t>
      </w:r>
    </w:p>
    <w:p w:rsidR="00B21829" w:rsidRPr="0055751D" w:rsidRDefault="00B21829" w:rsidP="0025380D">
      <w:pPr>
        <w:numPr>
          <w:ilvl w:val="0"/>
          <w:numId w:val="16"/>
        </w:numPr>
        <w:tabs>
          <w:tab w:val="left" w:pos="1134"/>
        </w:tabs>
        <w:ind w:left="0" w:firstLine="709"/>
        <w:jc w:val="both"/>
        <w:rPr>
          <w:bCs/>
          <w:sz w:val="28"/>
          <w:szCs w:val="28"/>
        </w:rPr>
      </w:pPr>
      <w:r w:rsidRPr="0055751D">
        <w:rPr>
          <w:bCs/>
          <w:sz w:val="28"/>
          <w:szCs w:val="28"/>
        </w:rPr>
        <w:t xml:space="preserve">Аппаратура документирования информации устанавливается в помещениях, удовлетворяющих требованиям эксплуатационно-технической документации на данную аппаратуру. </w:t>
      </w:r>
    </w:p>
    <w:p w:rsidR="00B21829" w:rsidRPr="0055751D" w:rsidRDefault="00B21829" w:rsidP="0025380D">
      <w:pPr>
        <w:numPr>
          <w:ilvl w:val="0"/>
          <w:numId w:val="16"/>
        </w:numPr>
        <w:tabs>
          <w:tab w:val="left" w:pos="1134"/>
        </w:tabs>
        <w:ind w:left="0" w:firstLine="709"/>
        <w:jc w:val="both"/>
        <w:rPr>
          <w:bCs/>
          <w:sz w:val="28"/>
          <w:szCs w:val="28"/>
        </w:rPr>
      </w:pPr>
      <w:r w:rsidRPr="0055751D">
        <w:rPr>
          <w:bCs/>
          <w:sz w:val="28"/>
          <w:szCs w:val="28"/>
        </w:rPr>
        <w:t xml:space="preserve">Аппаратура документирования информации должна быть защищена от несанкционированного доступа (далее - НСД): </w:t>
      </w:r>
    </w:p>
    <w:p w:rsidR="00B21829" w:rsidRPr="0055751D" w:rsidRDefault="00B21829" w:rsidP="0025380D">
      <w:pPr>
        <w:tabs>
          <w:tab w:val="left" w:pos="1134"/>
        </w:tabs>
        <w:ind w:firstLine="709"/>
        <w:jc w:val="both"/>
        <w:rPr>
          <w:bCs/>
          <w:sz w:val="28"/>
          <w:szCs w:val="28"/>
        </w:rPr>
      </w:pPr>
      <w:r w:rsidRPr="0055751D">
        <w:rPr>
          <w:bCs/>
          <w:sz w:val="28"/>
          <w:szCs w:val="28"/>
        </w:rPr>
        <w:t xml:space="preserve">механически – запиранием защитных дверок оборудования аппаратуры документирования информации; </w:t>
      </w:r>
    </w:p>
    <w:p w:rsidR="00B21829" w:rsidRPr="0055751D" w:rsidRDefault="00B21829" w:rsidP="0025380D">
      <w:pPr>
        <w:tabs>
          <w:tab w:val="left" w:pos="1134"/>
        </w:tabs>
        <w:ind w:firstLine="709"/>
        <w:jc w:val="both"/>
        <w:rPr>
          <w:bCs/>
          <w:sz w:val="28"/>
          <w:szCs w:val="28"/>
        </w:rPr>
      </w:pPr>
      <w:r w:rsidRPr="0055751D">
        <w:rPr>
          <w:bCs/>
          <w:sz w:val="28"/>
          <w:szCs w:val="28"/>
        </w:rPr>
        <w:t xml:space="preserve">программно – с помощью системы паролей доступа к управлению аппаратурой документирования информации и документируемой информации (в соответствии с руководством по эксплуатации на конкретную систему, устройство документирования). </w:t>
      </w:r>
    </w:p>
    <w:p w:rsidR="00B21829" w:rsidRPr="0055751D" w:rsidRDefault="00B21829" w:rsidP="0025380D">
      <w:pPr>
        <w:tabs>
          <w:tab w:val="left" w:pos="1134"/>
        </w:tabs>
        <w:ind w:firstLine="709"/>
        <w:jc w:val="both"/>
        <w:rPr>
          <w:bCs/>
          <w:sz w:val="28"/>
          <w:szCs w:val="28"/>
        </w:rPr>
      </w:pPr>
      <w:r w:rsidRPr="0055751D">
        <w:rPr>
          <w:bCs/>
          <w:sz w:val="28"/>
          <w:szCs w:val="28"/>
        </w:rPr>
        <w:t xml:space="preserve">Также допускается установка дополнительных программно-аппаратных комплексов защиты от НСД, определяемых локальными документами предприятия или иными нормативными актами. </w:t>
      </w:r>
    </w:p>
    <w:p w:rsidR="00B21829" w:rsidRPr="0055751D" w:rsidRDefault="00B21829" w:rsidP="0025380D">
      <w:pPr>
        <w:numPr>
          <w:ilvl w:val="0"/>
          <w:numId w:val="16"/>
        </w:numPr>
        <w:tabs>
          <w:tab w:val="left" w:pos="1134"/>
        </w:tabs>
        <w:ind w:left="0" w:firstLine="709"/>
        <w:jc w:val="both"/>
        <w:rPr>
          <w:bCs/>
          <w:sz w:val="28"/>
          <w:szCs w:val="28"/>
        </w:rPr>
      </w:pPr>
      <w:r w:rsidRPr="0055751D">
        <w:rPr>
          <w:bCs/>
          <w:sz w:val="28"/>
          <w:szCs w:val="28"/>
        </w:rPr>
        <w:t xml:space="preserve">Каналы документируемой информации и сами комплекты аппаратуры документирования информации должны иметь порядковую нумерацию. </w:t>
      </w:r>
    </w:p>
    <w:p w:rsidR="00B21829" w:rsidRPr="0055751D" w:rsidRDefault="00B21829" w:rsidP="0025380D">
      <w:pPr>
        <w:tabs>
          <w:tab w:val="left" w:pos="1134"/>
        </w:tabs>
        <w:ind w:firstLine="709"/>
        <w:jc w:val="both"/>
        <w:rPr>
          <w:bCs/>
          <w:sz w:val="28"/>
          <w:szCs w:val="28"/>
        </w:rPr>
      </w:pPr>
      <w:r w:rsidRPr="0055751D">
        <w:rPr>
          <w:bCs/>
          <w:sz w:val="28"/>
          <w:szCs w:val="28"/>
        </w:rPr>
        <w:t xml:space="preserve">За каждым каналом, подлежащим документированию, закрепляется отдельный канал в аппаратуре документирования информации. </w:t>
      </w:r>
    </w:p>
    <w:p w:rsidR="00B21829" w:rsidRPr="0055751D" w:rsidRDefault="00B21829" w:rsidP="0025380D">
      <w:pPr>
        <w:tabs>
          <w:tab w:val="left" w:pos="1134"/>
        </w:tabs>
        <w:ind w:firstLine="709"/>
        <w:jc w:val="both"/>
        <w:rPr>
          <w:bCs/>
          <w:sz w:val="28"/>
          <w:szCs w:val="28"/>
        </w:rPr>
      </w:pPr>
      <w:r w:rsidRPr="0055751D">
        <w:rPr>
          <w:bCs/>
          <w:sz w:val="28"/>
          <w:szCs w:val="28"/>
        </w:rPr>
        <w:t>На каждом комплекте аппаратуры документирования информации должна быть таблица с указанием номеров каналов документирования и кратким обозначением записываемых на них информационных каналов.</w:t>
      </w:r>
    </w:p>
    <w:p w:rsidR="00B21829" w:rsidRPr="0055751D" w:rsidRDefault="00B21829" w:rsidP="0025380D">
      <w:pPr>
        <w:tabs>
          <w:tab w:val="left" w:pos="1134"/>
        </w:tabs>
        <w:ind w:firstLine="709"/>
        <w:jc w:val="both"/>
        <w:rPr>
          <w:bCs/>
          <w:sz w:val="28"/>
          <w:szCs w:val="28"/>
        </w:rPr>
      </w:pPr>
      <w:r w:rsidRPr="0055751D">
        <w:rPr>
          <w:bCs/>
          <w:sz w:val="28"/>
          <w:szCs w:val="28"/>
        </w:rPr>
        <w:t xml:space="preserve">Все съемные носители информации должны иметь порядковую нумерацию, указывающую на принадлежность к определенному комплекту. </w:t>
      </w:r>
    </w:p>
    <w:p w:rsidR="00B21829" w:rsidRPr="0055751D" w:rsidRDefault="00B21829" w:rsidP="0025380D">
      <w:pPr>
        <w:numPr>
          <w:ilvl w:val="0"/>
          <w:numId w:val="16"/>
        </w:numPr>
        <w:tabs>
          <w:tab w:val="left" w:pos="1134"/>
        </w:tabs>
        <w:ind w:left="0" w:firstLine="709"/>
        <w:jc w:val="both"/>
        <w:rPr>
          <w:bCs/>
          <w:sz w:val="28"/>
          <w:szCs w:val="28"/>
        </w:rPr>
      </w:pPr>
      <w:r w:rsidRPr="0055751D">
        <w:rPr>
          <w:bCs/>
          <w:sz w:val="28"/>
          <w:szCs w:val="28"/>
        </w:rPr>
        <w:t xml:space="preserve">Документирование информации должно вестись непрерывно. Непрерывность документирования информации должна обеспечиваться за счет резервирования аппаратуры документирования и автоматического перехода на резерв. </w:t>
      </w:r>
    </w:p>
    <w:p w:rsidR="00B21829" w:rsidRPr="0055751D" w:rsidRDefault="00B21829" w:rsidP="0025380D">
      <w:pPr>
        <w:numPr>
          <w:ilvl w:val="0"/>
          <w:numId w:val="16"/>
        </w:numPr>
        <w:tabs>
          <w:tab w:val="left" w:pos="1134"/>
        </w:tabs>
        <w:ind w:left="0" w:firstLine="709"/>
        <w:jc w:val="both"/>
        <w:rPr>
          <w:bCs/>
          <w:sz w:val="28"/>
          <w:szCs w:val="28"/>
        </w:rPr>
      </w:pPr>
      <w:r w:rsidRPr="0055751D">
        <w:rPr>
          <w:bCs/>
          <w:sz w:val="28"/>
          <w:szCs w:val="28"/>
        </w:rPr>
        <w:t xml:space="preserve">Одновременно с документированием радиолокационной, речевой и плановой информации должно осуществляться документирование текущего времени, поступающего от системы единого времени или от датчика времени, входящего в состав аппаратуры документирования информации. Информация текущего времени должна включать данные даты, часов, минут, секунд. </w:t>
      </w:r>
    </w:p>
    <w:p w:rsidR="00B21829" w:rsidRPr="0055751D" w:rsidRDefault="00B21829" w:rsidP="0025380D">
      <w:pPr>
        <w:numPr>
          <w:ilvl w:val="0"/>
          <w:numId w:val="16"/>
        </w:numPr>
        <w:tabs>
          <w:tab w:val="left" w:pos="284"/>
          <w:tab w:val="left" w:pos="1134"/>
        </w:tabs>
        <w:ind w:left="0" w:firstLine="709"/>
        <w:jc w:val="both"/>
        <w:rPr>
          <w:bCs/>
          <w:sz w:val="28"/>
          <w:szCs w:val="28"/>
        </w:rPr>
      </w:pPr>
      <w:r w:rsidRPr="0055751D">
        <w:rPr>
          <w:bCs/>
          <w:sz w:val="28"/>
          <w:szCs w:val="28"/>
        </w:rPr>
        <w:lastRenderedPageBreak/>
        <w:t xml:space="preserve">В организациях (центрах ОВД) должна быть разработана инструкция работы с аппаратурой документирования в процессе эксплуатации, в которой определяются: </w:t>
      </w:r>
    </w:p>
    <w:p w:rsidR="00B21829" w:rsidRPr="0055751D" w:rsidRDefault="00B21829" w:rsidP="0025380D">
      <w:pPr>
        <w:tabs>
          <w:tab w:val="left" w:pos="284"/>
          <w:tab w:val="left" w:pos="900"/>
          <w:tab w:val="left" w:pos="1080"/>
          <w:tab w:val="left" w:pos="1134"/>
        </w:tabs>
        <w:ind w:firstLine="709"/>
        <w:jc w:val="both"/>
        <w:rPr>
          <w:bCs/>
          <w:sz w:val="28"/>
          <w:szCs w:val="28"/>
        </w:rPr>
      </w:pPr>
      <w:r w:rsidRPr="0055751D">
        <w:rPr>
          <w:bCs/>
          <w:sz w:val="28"/>
          <w:szCs w:val="28"/>
        </w:rPr>
        <w:t xml:space="preserve">порядок контроля состояния каналов документирования; </w:t>
      </w:r>
    </w:p>
    <w:p w:rsidR="00B21829" w:rsidRPr="0055751D" w:rsidRDefault="00B21829" w:rsidP="0025380D">
      <w:pPr>
        <w:tabs>
          <w:tab w:val="left" w:pos="284"/>
          <w:tab w:val="left" w:pos="540"/>
          <w:tab w:val="left" w:pos="720"/>
          <w:tab w:val="left" w:pos="900"/>
          <w:tab w:val="left" w:pos="1134"/>
        </w:tabs>
        <w:ind w:firstLine="709"/>
        <w:jc w:val="both"/>
        <w:rPr>
          <w:bCs/>
          <w:sz w:val="28"/>
          <w:szCs w:val="28"/>
        </w:rPr>
      </w:pPr>
      <w:r w:rsidRPr="0055751D">
        <w:rPr>
          <w:bCs/>
          <w:sz w:val="28"/>
          <w:szCs w:val="28"/>
        </w:rPr>
        <w:t xml:space="preserve">порядок проверки и корректировки текущего времени; </w:t>
      </w:r>
    </w:p>
    <w:p w:rsidR="00B21829" w:rsidRPr="0055751D" w:rsidRDefault="00B21829" w:rsidP="0025380D">
      <w:pPr>
        <w:tabs>
          <w:tab w:val="left" w:pos="284"/>
          <w:tab w:val="left" w:pos="540"/>
          <w:tab w:val="left" w:pos="720"/>
          <w:tab w:val="left" w:pos="900"/>
          <w:tab w:val="left" w:pos="1134"/>
        </w:tabs>
        <w:ind w:firstLine="709"/>
        <w:jc w:val="both"/>
        <w:rPr>
          <w:bCs/>
          <w:sz w:val="28"/>
          <w:szCs w:val="28"/>
        </w:rPr>
      </w:pPr>
      <w:r w:rsidRPr="0055751D">
        <w:rPr>
          <w:bCs/>
          <w:sz w:val="28"/>
          <w:szCs w:val="28"/>
        </w:rPr>
        <w:t xml:space="preserve">порядок смены архивирующего носителя; </w:t>
      </w:r>
    </w:p>
    <w:p w:rsidR="00B21829" w:rsidRPr="0055751D" w:rsidRDefault="00B21829" w:rsidP="0025380D">
      <w:pPr>
        <w:tabs>
          <w:tab w:val="left" w:pos="900"/>
          <w:tab w:val="left" w:pos="1134"/>
        </w:tabs>
        <w:ind w:firstLine="709"/>
        <w:jc w:val="both"/>
        <w:rPr>
          <w:bCs/>
          <w:sz w:val="28"/>
          <w:szCs w:val="28"/>
        </w:rPr>
      </w:pPr>
      <w:r w:rsidRPr="0055751D">
        <w:rPr>
          <w:bCs/>
          <w:sz w:val="28"/>
          <w:szCs w:val="28"/>
        </w:rPr>
        <w:t xml:space="preserve">порядок назначения индивидуальных паролей пользователя аппаратуры документирования; </w:t>
      </w:r>
    </w:p>
    <w:p w:rsidR="00B21829" w:rsidRPr="0055751D" w:rsidRDefault="00B21829" w:rsidP="0025380D">
      <w:pPr>
        <w:tabs>
          <w:tab w:val="left" w:pos="-142"/>
          <w:tab w:val="left" w:pos="900"/>
          <w:tab w:val="left" w:pos="1134"/>
        </w:tabs>
        <w:ind w:firstLine="709"/>
        <w:jc w:val="both"/>
        <w:rPr>
          <w:bCs/>
          <w:sz w:val="28"/>
          <w:szCs w:val="28"/>
        </w:rPr>
      </w:pPr>
      <w:r w:rsidRPr="0055751D">
        <w:rPr>
          <w:bCs/>
          <w:sz w:val="28"/>
          <w:szCs w:val="28"/>
        </w:rPr>
        <w:t xml:space="preserve">периодичность проверок технического состояния аппаратуры документирования инженерно-техническим персоналом. </w:t>
      </w:r>
    </w:p>
    <w:p w:rsidR="00B21829" w:rsidRPr="0055751D" w:rsidRDefault="00B21829" w:rsidP="0025380D">
      <w:pPr>
        <w:numPr>
          <w:ilvl w:val="0"/>
          <w:numId w:val="16"/>
        </w:numPr>
        <w:tabs>
          <w:tab w:val="left" w:pos="1134"/>
        </w:tabs>
        <w:ind w:left="0" w:firstLine="709"/>
        <w:contextualSpacing/>
        <w:jc w:val="both"/>
        <w:rPr>
          <w:sz w:val="28"/>
          <w:szCs w:val="28"/>
        </w:rPr>
      </w:pPr>
      <w:r w:rsidRPr="0055751D">
        <w:rPr>
          <w:sz w:val="28"/>
          <w:szCs w:val="28"/>
        </w:rPr>
        <w:t xml:space="preserve">Перечень каналов электросвязи, подлежащих документированию, определяется и утверждается руководителем предприятия гражданской авиации. </w:t>
      </w:r>
    </w:p>
    <w:p w:rsidR="00B21829" w:rsidRPr="0055751D" w:rsidRDefault="00B21829" w:rsidP="0025380D">
      <w:pPr>
        <w:numPr>
          <w:ilvl w:val="0"/>
          <w:numId w:val="16"/>
        </w:numPr>
        <w:tabs>
          <w:tab w:val="left" w:pos="1134"/>
        </w:tabs>
        <w:ind w:left="0" w:firstLine="709"/>
        <w:contextualSpacing/>
        <w:jc w:val="both"/>
        <w:rPr>
          <w:sz w:val="28"/>
          <w:szCs w:val="28"/>
        </w:rPr>
      </w:pPr>
      <w:r w:rsidRPr="0055751D">
        <w:rPr>
          <w:sz w:val="28"/>
          <w:szCs w:val="28"/>
        </w:rPr>
        <w:t xml:space="preserve">Документированию подлежит следующая речевая, радиолокационная, навигационная и плановая информация,поступающая по каналам авиационной электросвязи: </w:t>
      </w:r>
    </w:p>
    <w:p w:rsidR="00B21829" w:rsidRPr="0055751D" w:rsidRDefault="00B21829" w:rsidP="0025380D">
      <w:pPr>
        <w:numPr>
          <w:ilvl w:val="1"/>
          <w:numId w:val="17"/>
        </w:numPr>
        <w:tabs>
          <w:tab w:val="left" w:pos="1418"/>
        </w:tabs>
        <w:ind w:left="0" w:firstLine="709"/>
        <w:contextualSpacing/>
        <w:jc w:val="both"/>
        <w:rPr>
          <w:sz w:val="28"/>
          <w:szCs w:val="28"/>
        </w:rPr>
      </w:pPr>
      <w:r w:rsidRPr="0055751D">
        <w:rPr>
          <w:sz w:val="28"/>
          <w:szCs w:val="28"/>
        </w:rPr>
        <w:t xml:space="preserve">с использованием цифровых и магнитных носителей документируются: </w:t>
      </w:r>
    </w:p>
    <w:p w:rsidR="00B21829" w:rsidRPr="0055751D" w:rsidRDefault="00B21829" w:rsidP="0025380D">
      <w:pPr>
        <w:tabs>
          <w:tab w:val="left" w:pos="1134"/>
        </w:tabs>
        <w:ind w:firstLine="709"/>
        <w:jc w:val="both"/>
        <w:rPr>
          <w:bCs/>
          <w:sz w:val="28"/>
          <w:szCs w:val="28"/>
        </w:rPr>
      </w:pPr>
      <w:r w:rsidRPr="0055751D">
        <w:rPr>
          <w:bCs/>
          <w:sz w:val="28"/>
          <w:szCs w:val="28"/>
        </w:rPr>
        <w:t xml:space="preserve">диспетчерский канал(ы) связи пунктов ОВД с воздушными судами; </w:t>
      </w:r>
    </w:p>
    <w:p w:rsidR="00B21829" w:rsidRPr="0055751D" w:rsidRDefault="00B21829" w:rsidP="0025380D">
      <w:pPr>
        <w:tabs>
          <w:tab w:val="left" w:pos="1134"/>
          <w:tab w:val="left" w:pos="1260"/>
        </w:tabs>
        <w:ind w:firstLine="709"/>
        <w:jc w:val="both"/>
        <w:rPr>
          <w:bCs/>
          <w:sz w:val="28"/>
          <w:szCs w:val="28"/>
        </w:rPr>
      </w:pPr>
      <w:r w:rsidRPr="0055751D">
        <w:rPr>
          <w:bCs/>
          <w:sz w:val="28"/>
          <w:szCs w:val="28"/>
        </w:rPr>
        <w:t xml:space="preserve">диспетчерский канал(ы) связи взаимодействия между пунктами ОВД; </w:t>
      </w:r>
    </w:p>
    <w:p w:rsidR="00B21829" w:rsidRPr="0055751D" w:rsidRDefault="00B21829" w:rsidP="0025380D">
      <w:pPr>
        <w:tabs>
          <w:tab w:val="left" w:pos="1134"/>
        </w:tabs>
        <w:ind w:firstLine="709"/>
        <w:jc w:val="both"/>
        <w:rPr>
          <w:bCs/>
          <w:sz w:val="28"/>
          <w:szCs w:val="28"/>
        </w:rPr>
      </w:pPr>
      <w:r w:rsidRPr="0055751D">
        <w:rPr>
          <w:bCs/>
          <w:sz w:val="28"/>
          <w:szCs w:val="28"/>
        </w:rPr>
        <w:t xml:space="preserve">диспетчерский канал(ы) связи РЦ ОВД с диспетчерскими пунктами, размещенными в зоне ответственности РЦ ЕС ОрВД, с соседними РЦ, со вспомогательными РЦ и с командными пунктами Военно-воздушных сил и противовоздушной обороны; </w:t>
      </w:r>
    </w:p>
    <w:p w:rsidR="00B21829" w:rsidRPr="0055751D" w:rsidRDefault="00B21829" w:rsidP="0025380D">
      <w:pPr>
        <w:tabs>
          <w:tab w:val="left" w:pos="1134"/>
        </w:tabs>
        <w:ind w:firstLine="709"/>
        <w:jc w:val="both"/>
        <w:rPr>
          <w:bCs/>
          <w:sz w:val="28"/>
          <w:szCs w:val="28"/>
        </w:rPr>
      </w:pPr>
      <w:r w:rsidRPr="0055751D">
        <w:rPr>
          <w:bCs/>
          <w:sz w:val="28"/>
          <w:szCs w:val="28"/>
        </w:rPr>
        <w:t xml:space="preserve">каналы аварийно-спасательной сети; </w:t>
      </w:r>
    </w:p>
    <w:p w:rsidR="00B21829" w:rsidRPr="0055751D" w:rsidRDefault="00B21829" w:rsidP="0025380D">
      <w:pPr>
        <w:tabs>
          <w:tab w:val="left" w:pos="540"/>
          <w:tab w:val="left" w:pos="1134"/>
        </w:tabs>
        <w:ind w:firstLine="709"/>
        <w:jc w:val="both"/>
        <w:rPr>
          <w:bCs/>
          <w:sz w:val="28"/>
          <w:szCs w:val="28"/>
        </w:rPr>
      </w:pPr>
      <w:r w:rsidRPr="0055751D">
        <w:rPr>
          <w:bCs/>
          <w:sz w:val="28"/>
          <w:szCs w:val="28"/>
        </w:rPr>
        <w:t xml:space="preserve">полетная и метеоинформация передаваемая по каналам АТИС и ВОЛМЕТ; </w:t>
      </w:r>
    </w:p>
    <w:p w:rsidR="00B21829" w:rsidRPr="0055751D" w:rsidRDefault="00B21829" w:rsidP="0025380D">
      <w:pPr>
        <w:tabs>
          <w:tab w:val="left" w:pos="1134"/>
          <w:tab w:val="left" w:pos="1260"/>
          <w:tab w:val="left" w:pos="1620"/>
        </w:tabs>
        <w:ind w:firstLine="709"/>
        <w:jc w:val="both"/>
        <w:rPr>
          <w:bCs/>
          <w:sz w:val="28"/>
          <w:szCs w:val="28"/>
        </w:rPr>
      </w:pPr>
      <w:r w:rsidRPr="0055751D">
        <w:rPr>
          <w:bCs/>
          <w:sz w:val="28"/>
          <w:szCs w:val="28"/>
        </w:rPr>
        <w:t xml:space="preserve">громкоговорящие и телефонные каналы связи рабочих мест метеонаблюдателей, авиационной метеорологической синоптической группы, руководителя полетов, старшего сменного инженера (сменного инженера) службы ЭРТОС, дежурного штурмана; </w:t>
      </w:r>
    </w:p>
    <w:p w:rsidR="00B21829" w:rsidRPr="0055751D" w:rsidRDefault="00B21829" w:rsidP="0025380D">
      <w:pPr>
        <w:tabs>
          <w:tab w:val="left" w:pos="1134"/>
        </w:tabs>
        <w:ind w:firstLine="709"/>
        <w:jc w:val="both"/>
        <w:rPr>
          <w:bCs/>
          <w:sz w:val="28"/>
          <w:szCs w:val="28"/>
        </w:rPr>
      </w:pPr>
      <w:r w:rsidRPr="0055751D">
        <w:rPr>
          <w:bCs/>
          <w:sz w:val="28"/>
          <w:szCs w:val="28"/>
        </w:rPr>
        <w:t xml:space="preserve">каналы внутриаэропортовой радиосвязи, используемые при выполнении работ на ВПП и рулежных дорожках; </w:t>
      </w:r>
    </w:p>
    <w:p w:rsidR="00B21829" w:rsidRPr="0055751D" w:rsidRDefault="00B21829" w:rsidP="0025380D">
      <w:pPr>
        <w:tabs>
          <w:tab w:val="left" w:pos="1134"/>
        </w:tabs>
        <w:ind w:firstLine="709"/>
        <w:jc w:val="both"/>
        <w:rPr>
          <w:bCs/>
          <w:sz w:val="28"/>
          <w:szCs w:val="28"/>
        </w:rPr>
      </w:pPr>
      <w:r w:rsidRPr="0055751D">
        <w:rPr>
          <w:bCs/>
          <w:sz w:val="28"/>
          <w:szCs w:val="28"/>
        </w:rPr>
        <w:t xml:space="preserve">информацию разбора, проводимого руководителем полетов перед заступлением на дежурство смены службы ОВД; </w:t>
      </w:r>
    </w:p>
    <w:p w:rsidR="00B21829" w:rsidRPr="0055751D" w:rsidRDefault="00B21829" w:rsidP="0025380D">
      <w:pPr>
        <w:tabs>
          <w:tab w:val="left" w:pos="1134"/>
        </w:tabs>
        <w:ind w:firstLine="709"/>
        <w:jc w:val="both"/>
        <w:rPr>
          <w:bCs/>
          <w:sz w:val="28"/>
          <w:szCs w:val="28"/>
        </w:rPr>
      </w:pPr>
      <w:r w:rsidRPr="0055751D">
        <w:rPr>
          <w:bCs/>
          <w:sz w:val="28"/>
          <w:szCs w:val="28"/>
        </w:rPr>
        <w:t xml:space="preserve">канал связи, обеспечивающий фоновую запись зала ОВД; </w:t>
      </w:r>
    </w:p>
    <w:p w:rsidR="00B21829" w:rsidRPr="0055751D" w:rsidRDefault="00B21829" w:rsidP="0025380D">
      <w:pPr>
        <w:tabs>
          <w:tab w:val="left" w:pos="1134"/>
        </w:tabs>
        <w:ind w:firstLine="709"/>
        <w:jc w:val="both"/>
        <w:rPr>
          <w:bCs/>
          <w:sz w:val="28"/>
          <w:szCs w:val="28"/>
        </w:rPr>
      </w:pPr>
      <w:r w:rsidRPr="0055751D">
        <w:rPr>
          <w:bCs/>
          <w:sz w:val="28"/>
          <w:szCs w:val="28"/>
        </w:rPr>
        <w:t xml:space="preserve">метеоконсультации экипажей воздушных судов; </w:t>
      </w:r>
    </w:p>
    <w:p w:rsidR="00B21829" w:rsidRPr="0055751D" w:rsidRDefault="00B21829" w:rsidP="0025380D">
      <w:pPr>
        <w:numPr>
          <w:ilvl w:val="1"/>
          <w:numId w:val="17"/>
        </w:numPr>
        <w:tabs>
          <w:tab w:val="left" w:pos="1418"/>
        </w:tabs>
        <w:ind w:left="0" w:firstLine="709"/>
        <w:contextualSpacing/>
        <w:jc w:val="both"/>
        <w:rPr>
          <w:sz w:val="28"/>
          <w:szCs w:val="28"/>
        </w:rPr>
      </w:pPr>
      <w:r w:rsidRPr="0055751D">
        <w:rPr>
          <w:sz w:val="28"/>
          <w:szCs w:val="28"/>
        </w:rPr>
        <w:t xml:space="preserve">с использованием цифровых носителей документируется: </w:t>
      </w:r>
    </w:p>
    <w:p w:rsidR="00B21829" w:rsidRPr="0055751D" w:rsidRDefault="00B21829" w:rsidP="0025380D">
      <w:pPr>
        <w:ind w:firstLine="709"/>
        <w:jc w:val="both"/>
        <w:rPr>
          <w:bCs/>
          <w:sz w:val="28"/>
          <w:szCs w:val="28"/>
        </w:rPr>
      </w:pPr>
      <w:r w:rsidRPr="0055751D">
        <w:rPr>
          <w:bCs/>
          <w:sz w:val="28"/>
          <w:szCs w:val="28"/>
        </w:rPr>
        <w:t xml:space="preserve">информация, поступающая от источников наблюдения, используемая диспетчерским составом службы ОВД для УВД (если средство документирования позволяет записывать данную информацию); </w:t>
      </w:r>
    </w:p>
    <w:p w:rsidR="00B21829" w:rsidRPr="0055751D" w:rsidRDefault="00B21829" w:rsidP="0025380D">
      <w:pPr>
        <w:ind w:firstLine="709"/>
        <w:jc w:val="both"/>
        <w:rPr>
          <w:bCs/>
          <w:sz w:val="28"/>
          <w:szCs w:val="28"/>
        </w:rPr>
      </w:pPr>
      <w:r w:rsidRPr="0055751D">
        <w:rPr>
          <w:bCs/>
          <w:sz w:val="28"/>
          <w:szCs w:val="28"/>
        </w:rPr>
        <w:t xml:space="preserve">плановая информация, поступающая на рабочие места диспетчеров УВД (если средство документирования позволяет записывать данную информацию); </w:t>
      </w:r>
    </w:p>
    <w:p w:rsidR="00B21829" w:rsidRPr="0055751D" w:rsidRDefault="00B21829" w:rsidP="0025380D">
      <w:pPr>
        <w:ind w:firstLine="709"/>
        <w:jc w:val="both"/>
        <w:rPr>
          <w:bCs/>
          <w:sz w:val="28"/>
          <w:szCs w:val="28"/>
        </w:rPr>
      </w:pPr>
      <w:r w:rsidRPr="0055751D">
        <w:rPr>
          <w:bCs/>
          <w:sz w:val="28"/>
          <w:szCs w:val="28"/>
        </w:rPr>
        <w:t xml:space="preserve">данные </w:t>
      </w:r>
      <w:r w:rsidRPr="0055751D">
        <w:rPr>
          <w:bCs/>
          <w:sz w:val="28"/>
          <w:szCs w:val="28"/>
          <w:lang w:val="en-US"/>
        </w:rPr>
        <w:t>GNSS</w:t>
      </w:r>
      <w:r w:rsidRPr="0055751D">
        <w:rPr>
          <w:bCs/>
          <w:sz w:val="28"/>
          <w:szCs w:val="28"/>
        </w:rPr>
        <w:t xml:space="preserve">. </w:t>
      </w:r>
    </w:p>
    <w:p w:rsidR="00B21829" w:rsidRPr="0055751D" w:rsidRDefault="00B21829" w:rsidP="0025380D">
      <w:pPr>
        <w:numPr>
          <w:ilvl w:val="0"/>
          <w:numId w:val="16"/>
        </w:numPr>
        <w:tabs>
          <w:tab w:val="left" w:pos="1134"/>
        </w:tabs>
        <w:ind w:left="0" w:firstLine="709"/>
        <w:contextualSpacing/>
        <w:jc w:val="both"/>
        <w:rPr>
          <w:sz w:val="28"/>
          <w:szCs w:val="28"/>
        </w:rPr>
      </w:pPr>
      <w:r w:rsidRPr="0055751D">
        <w:rPr>
          <w:sz w:val="28"/>
          <w:szCs w:val="28"/>
        </w:rPr>
        <w:t xml:space="preserve">Съемные цифровые носители с задокументированной информацией хранятся не менее 30 суток. Съемные магнитные носители хранятся не менее </w:t>
      </w:r>
      <w:r w:rsidRPr="0055751D">
        <w:rPr>
          <w:sz w:val="28"/>
          <w:szCs w:val="28"/>
        </w:rPr>
        <w:br/>
        <w:t xml:space="preserve">14 суток. </w:t>
      </w:r>
    </w:p>
    <w:p w:rsidR="00B21829" w:rsidRPr="0055751D" w:rsidRDefault="00B21829" w:rsidP="0025380D">
      <w:pPr>
        <w:tabs>
          <w:tab w:val="left" w:pos="1134"/>
        </w:tabs>
        <w:ind w:firstLine="709"/>
        <w:contextualSpacing/>
        <w:jc w:val="both"/>
        <w:rPr>
          <w:sz w:val="28"/>
          <w:szCs w:val="28"/>
        </w:rPr>
      </w:pPr>
      <w:r w:rsidRPr="0055751D">
        <w:rPr>
          <w:sz w:val="28"/>
          <w:szCs w:val="28"/>
        </w:rPr>
        <w:t xml:space="preserve">По истечении данных сроков носители могут использоваться повторно. </w:t>
      </w:r>
    </w:p>
    <w:p w:rsidR="00B21829" w:rsidRPr="0055751D" w:rsidRDefault="00B21829" w:rsidP="0025380D">
      <w:pPr>
        <w:numPr>
          <w:ilvl w:val="0"/>
          <w:numId w:val="16"/>
        </w:numPr>
        <w:tabs>
          <w:tab w:val="left" w:pos="1134"/>
        </w:tabs>
        <w:ind w:left="0" w:firstLine="709"/>
        <w:contextualSpacing/>
        <w:jc w:val="both"/>
        <w:rPr>
          <w:sz w:val="28"/>
          <w:szCs w:val="28"/>
        </w:rPr>
      </w:pPr>
      <w:r w:rsidRPr="0055751D">
        <w:rPr>
          <w:sz w:val="28"/>
          <w:szCs w:val="28"/>
        </w:rPr>
        <w:lastRenderedPageBreak/>
        <w:t xml:space="preserve">Съемные носители с задокументированной информацией хранятся </w:t>
      </w:r>
      <w:r w:rsidRPr="0055751D">
        <w:rPr>
          <w:sz w:val="28"/>
          <w:szCs w:val="28"/>
        </w:rPr>
        <w:br/>
        <w:t xml:space="preserve">в запираемом металлическом сейфе (шкафу), исключающем доступ к ним посторонних лиц. </w:t>
      </w:r>
    </w:p>
    <w:p w:rsidR="00B21829" w:rsidRPr="0055751D" w:rsidRDefault="00B21829" w:rsidP="0025380D">
      <w:pPr>
        <w:tabs>
          <w:tab w:val="left" w:pos="1134"/>
        </w:tabs>
        <w:ind w:firstLine="709"/>
        <w:contextualSpacing/>
        <w:jc w:val="both"/>
        <w:rPr>
          <w:sz w:val="28"/>
          <w:szCs w:val="28"/>
        </w:rPr>
      </w:pPr>
      <w:r w:rsidRPr="0055751D">
        <w:rPr>
          <w:sz w:val="28"/>
          <w:szCs w:val="28"/>
        </w:rPr>
        <w:t xml:space="preserve">В шкафу должны обеспечиваться условия, соответствующие техническим условиям на носители и исключающие повреждение записанной информации. </w:t>
      </w:r>
    </w:p>
    <w:p w:rsidR="00B21829" w:rsidRPr="0055751D" w:rsidRDefault="00B21829" w:rsidP="0025380D">
      <w:pPr>
        <w:numPr>
          <w:ilvl w:val="0"/>
          <w:numId w:val="16"/>
        </w:numPr>
        <w:tabs>
          <w:tab w:val="left" w:pos="1134"/>
        </w:tabs>
        <w:ind w:left="0" w:firstLine="709"/>
        <w:contextualSpacing/>
        <w:jc w:val="both"/>
        <w:rPr>
          <w:sz w:val="28"/>
          <w:szCs w:val="28"/>
        </w:rPr>
      </w:pPr>
      <w:r w:rsidRPr="0055751D">
        <w:rPr>
          <w:sz w:val="28"/>
          <w:szCs w:val="28"/>
        </w:rPr>
        <w:t xml:space="preserve">При расследовании летных происшествий или предпосылок к ним съемные носители с задокументированной информацией по распоряжению руководителя предприятия или лица, его замещающего, изымаются в присутствии представителей служб ОВД и ЭРТОС. </w:t>
      </w:r>
    </w:p>
    <w:p w:rsidR="00B21829" w:rsidRPr="0055751D" w:rsidRDefault="00B21829" w:rsidP="0025380D">
      <w:pPr>
        <w:ind w:firstLine="709"/>
        <w:jc w:val="both"/>
        <w:rPr>
          <w:bCs/>
          <w:sz w:val="28"/>
          <w:szCs w:val="28"/>
        </w:rPr>
      </w:pPr>
      <w:r w:rsidRPr="0055751D">
        <w:rPr>
          <w:bCs/>
          <w:sz w:val="28"/>
          <w:szCs w:val="28"/>
        </w:rPr>
        <w:t xml:space="preserve">Изъятые съемные носители помещаются в оригинальную упаковку (футляр, бокс), опечатываются и сдаются на хранение в отдел по защите государственной тайны данного предприятия по акту. </w:t>
      </w:r>
    </w:p>
    <w:p w:rsidR="00B21829" w:rsidRPr="0055751D" w:rsidRDefault="00B21829" w:rsidP="0025380D">
      <w:pPr>
        <w:ind w:firstLine="709"/>
        <w:jc w:val="both"/>
        <w:rPr>
          <w:bCs/>
          <w:sz w:val="28"/>
          <w:szCs w:val="28"/>
        </w:rPr>
      </w:pPr>
      <w:r w:rsidRPr="0055751D">
        <w:rPr>
          <w:bCs/>
          <w:sz w:val="28"/>
          <w:szCs w:val="28"/>
        </w:rPr>
        <w:t xml:space="preserve">Допускается хранение носителя у лица, отдавшего распоряжение на изъятие </w:t>
      </w:r>
      <w:r w:rsidRPr="0055751D">
        <w:rPr>
          <w:bCs/>
          <w:sz w:val="28"/>
          <w:szCs w:val="28"/>
        </w:rPr>
        <w:br/>
        <w:t>(с обеспечением им мероприятий, исключающих повреждение записанной информации).</w:t>
      </w:r>
    </w:p>
    <w:p w:rsidR="00B21829" w:rsidRPr="0055751D" w:rsidRDefault="00B21829" w:rsidP="0025380D">
      <w:pPr>
        <w:autoSpaceDE w:val="0"/>
        <w:autoSpaceDN w:val="0"/>
        <w:adjustRightInd w:val="0"/>
        <w:ind w:firstLine="709"/>
        <w:jc w:val="both"/>
        <w:rPr>
          <w:sz w:val="28"/>
          <w:szCs w:val="28"/>
        </w:rPr>
      </w:pPr>
      <w:r w:rsidRPr="0055751D">
        <w:rPr>
          <w:sz w:val="28"/>
          <w:szCs w:val="28"/>
        </w:rPr>
        <w:t xml:space="preserve">При наличии аппаратуры документирования с буферными накопителями </w:t>
      </w:r>
      <w:r w:rsidRPr="0055751D">
        <w:rPr>
          <w:sz w:val="28"/>
          <w:szCs w:val="28"/>
        </w:rPr>
        <w:br/>
        <w:t xml:space="preserve">на жестких магнитных дисках (далее - НЖМД), изъятие буферного НЖМД </w:t>
      </w:r>
      <w:r w:rsidRPr="0055751D">
        <w:rPr>
          <w:sz w:val="28"/>
          <w:szCs w:val="28"/>
        </w:rPr>
        <w:br/>
        <w:t xml:space="preserve">не допускается. Информация, относящаяся к расследуемому событию, копируется на съемный носитель, который изымается и используется в дальнейшем расследовании. </w:t>
      </w:r>
    </w:p>
    <w:p w:rsidR="00B21829" w:rsidRPr="0055751D" w:rsidRDefault="00B21829" w:rsidP="0025380D">
      <w:pPr>
        <w:numPr>
          <w:ilvl w:val="0"/>
          <w:numId w:val="16"/>
        </w:numPr>
        <w:tabs>
          <w:tab w:val="left" w:pos="1134"/>
        </w:tabs>
        <w:ind w:left="0" w:firstLine="709"/>
        <w:contextualSpacing/>
        <w:jc w:val="both"/>
        <w:rPr>
          <w:sz w:val="28"/>
          <w:szCs w:val="28"/>
        </w:rPr>
      </w:pPr>
      <w:r w:rsidRPr="0055751D">
        <w:rPr>
          <w:sz w:val="28"/>
          <w:szCs w:val="28"/>
        </w:rPr>
        <w:t xml:space="preserve">Ответственность за хранение съемного носителя с задокументированной информацией об авиационных происшествиях и предпосылках к ним возлагается </w:t>
      </w:r>
      <w:r w:rsidRPr="0055751D">
        <w:rPr>
          <w:sz w:val="28"/>
          <w:szCs w:val="28"/>
        </w:rPr>
        <w:br/>
        <w:t xml:space="preserve">на руководителя предприятия. </w:t>
      </w:r>
    </w:p>
    <w:p w:rsidR="00B21829" w:rsidRPr="0055751D" w:rsidRDefault="00B21829" w:rsidP="0025380D">
      <w:pPr>
        <w:tabs>
          <w:tab w:val="left" w:pos="1134"/>
        </w:tabs>
        <w:ind w:firstLine="709"/>
        <w:contextualSpacing/>
        <w:jc w:val="both"/>
        <w:rPr>
          <w:sz w:val="28"/>
          <w:szCs w:val="28"/>
        </w:rPr>
      </w:pPr>
      <w:r w:rsidRPr="0055751D">
        <w:rPr>
          <w:sz w:val="28"/>
          <w:szCs w:val="28"/>
        </w:rPr>
        <w:t xml:space="preserve">Срок хранения изъятого носителя определяется комиссией по расследованию. </w:t>
      </w:r>
    </w:p>
    <w:p w:rsidR="00B21829" w:rsidRPr="0055751D" w:rsidRDefault="00B21829" w:rsidP="0025380D">
      <w:pPr>
        <w:numPr>
          <w:ilvl w:val="0"/>
          <w:numId w:val="16"/>
        </w:numPr>
        <w:tabs>
          <w:tab w:val="left" w:pos="1134"/>
        </w:tabs>
        <w:ind w:left="0" w:firstLine="709"/>
        <w:contextualSpacing/>
        <w:jc w:val="both"/>
        <w:rPr>
          <w:sz w:val="28"/>
          <w:szCs w:val="28"/>
        </w:rPr>
      </w:pPr>
      <w:r w:rsidRPr="0055751D">
        <w:rPr>
          <w:sz w:val="28"/>
          <w:szCs w:val="28"/>
        </w:rPr>
        <w:t xml:space="preserve">Вскрытие контейнеров (футляров), прослушивание и визуальный просмотр информации с изъятых носителей, распечатка с них текстов, снятие копий на бумагу производится только по указанию председателя комиссии, назначенной </w:t>
      </w:r>
      <w:r w:rsidRPr="0055751D">
        <w:rPr>
          <w:sz w:val="28"/>
          <w:szCs w:val="28"/>
        </w:rPr>
        <w:br/>
        <w:t xml:space="preserve">для расследования авиационных происшествий. </w:t>
      </w:r>
    </w:p>
    <w:p w:rsidR="00B21829" w:rsidRPr="0055751D" w:rsidRDefault="00B21829" w:rsidP="0025380D">
      <w:pPr>
        <w:numPr>
          <w:ilvl w:val="0"/>
          <w:numId w:val="16"/>
        </w:numPr>
        <w:tabs>
          <w:tab w:val="left" w:pos="1134"/>
        </w:tabs>
        <w:ind w:left="0" w:firstLine="709"/>
        <w:contextualSpacing/>
        <w:jc w:val="both"/>
        <w:rPr>
          <w:sz w:val="28"/>
          <w:szCs w:val="28"/>
        </w:rPr>
      </w:pPr>
      <w:r w:rsidRPr="0055751D">
        <w:rPr>
          <w:sz w:val="28"/>
          <w:szCs w:val="28"/>
        </w:rPr>
        <w:t xml:space="preserve">Разрешение для прослушивания или визуального просмотра, а также синхронного воспроизведения задокументированной информации с целью разбора </w:t>
      </w:r>
      <w:r w:rsidRPr="0055751D">
        <w:rPr>
          <w:sz w:val="28"/>
          <w:szCs w:val="28"/>
        </w:rPr>
        <w:br/>
        <w:t xml:space="preserve">и анализа ошибок, допущенных диспетчерским и летным составом или должностными лицами, контроля состояния каналов средств связи и другого оборудования выдаются только должностным лицам, определенным перечнем, утверждаемым руководителем предприятия. </w:t>
      </w:r>
    </w:p>
    <w:p w:rsidR="00B21829" w:rsidRPr="0055751D" w:rsidRDefault="00B21829" w:rsidP="0025380D">
      <w:pPr>
        <w:tabs>
          <w:tab w:val="left" w:pos="284"/>
        </w:tabs>
        <w:ind w:firstLine="709"/>
        <w:jc w:val="both"/>
        <w:rPr>
          <w:bCs/>
          <w:sz w:val="28"/>
          <w:szCs w:val="28"/>
        </w:rPr>
      </w:pPr>
      <w:r w:rsidRPr="0055751D">
        <w:rPr>
          <w:bCs/>
          <w:sz w:val="28"/>
          <w:szCs w:val="28"/>
        </w:rPr>
        <w:t xml:space="preserve">Выдача съемных носителей должна производиться инженерно-техническим персоналом службы ЭРТОС, обслуживающим аппаратуру документирования, </w:t>
      </w:r>
      <w:r w:rsidRPr="0055751D">
        <w:rPr>
          <w:bCs/>
          <w:sz w:val="28"/>
          <w:szCs w:val="28"/>
        </w:rPr>
        <w:br/>
        <w:t xml:space="preserve">с записью в журнале учета носителей задокументированной информации. </w:t>
      </w:r>
    </w:p>
    <w:p w:rsidR="00B21829" w:rsidRPr="0055751D" w:rsidRDefault="00B21829" w:rsidP="0025380D">
      <w:pPr>
        <w:tabs>
          <w:tab w:val="left" w:pos="284"/>
        </w:tabs>
        <w:ind w:firstLine="709"/>
        <w:jc w:val="both"/>
        <w:rPr>
          <w:bCs/>
          <w:sz w:val="28"/>
          <w:szCs w:val="28"/>
        </w:rPr>
      </w:pPr>
      <w:r w:rsidRPr="0055751D">
        <w:rPr>
          <w:bCs/>
          <w:sz w:val="28"/>
          <w:szCs w:val="28"/>
        </w:rPr>
        <w:t xml:space="preserve">Для воспроизведения съемный носитель выдается на срок не более пяти суток. </w:t>
      </w:r>
    </w:p>
    <w:p w:rsidR="00B21829" w:rsidRPr="0055751D" w:rsidRDefault="00B21829" w:rsidP="0025380D">
      <w:pPr>
        <w:tabs>
          <w:tab w:val="left" w:pos="284"/>
        </w:tabs>
        <w:ind w:firstLine="709"/>
        <w:jc w:val="both"/>
        <w:rPr>
          <w:bCs/>
          <w:sz w:val="28"/>
          <w:szCs w:val="28"/>
        </w:rPr>
      </w:pPr>
      <w:r w:rsidRPr="0055751D">
        <w:rPr>
          <w:bCs/>
          <w:sz w:val="28"/>
          <w:szCs w:val="28"/>
        </w:rPr>
        <w:t xml:space="preserve">В случае отсутствия возможности произвести обработку записанной информации в указанный срок из-за местных условий, допускается увеличивать срок выдачи носителя для воспроизведения, но не более 30 суток. </w:t>
      </w:r>
    </w:p>
    <w:p w:rsidR="00B21829" w:rsidRPr="0055751D" w:rsidRDefault="00B21829" w:rsidP="0025380D">
      <w:pPr>
        <w:tabs>
          <w:tab w:val="left" w:pos="284"/>
        </w:tabs>
        <w:ind w:firstLine="709"/>
        <w:jc w:val="both"/>
        <w:rPr>
          <w:bCs/>
          <w:sz w:val="28"/>
          <w:szCs w:val="28"/>
        </w:rPr>
      </w:pPr>
      <w:r w:rsidRPr="0055751D">
        <w:rPr>
          <w:bCs/>
          <w:sz w:val="28"/>
          <w:szCs w:val="28"/>
        </w:rPr>
        <w:t xml:space="preserve">В случае, если аппаратура документирования позволяет производить прослушивание (съем) задокументированной информации без выдачи носителя </w:t>
      </w:r>
      <w:r w:rsidRPr="0055751D">
        <w:rPr>
          <w:bCs/>
          <w:sz w:val="28"/>
          <w:szCs w:val="28"/>
        </w:rPr>
        <w:br/>
        <w:t xml:space="preserve">с информацией (по локальной сети), вместо выдачи носителя производится выдача формального разрешения на прослушивание/воспроизведение. </w:t>
      </w:r>
    </w:p>
    <w:p w:rsidR="00B21829" w:rsidRPr="0055751D" w:rsidRDefault="00B21829" w:rsidP="0025380D">
      <w:pPr>
        <w:tabs>
          <w:tab w:val="left" w:pos="284"/>
        </w:tabs>
        <w:ind w:firstLine="709"/>
        <w:jc w:val="both"/>
        <w:rPr>
          <w:bCs/>
          <w:sz w:val="28"/>
          <w:szCs w:val="28"/>
        </w:rPr>
      </w:pPr>
      <w:r w:rsidRPr="0055751D">
        <w:rPr>
          <w:bCs/>
          <w:sz w:val="28"/>
          <w:szCs w:val="28"/>
        </w:rPr>
        <w:lastRenderedPageBreak/>
        <w:t xml:space="preserve">Такое разрешение выдается инженерно-техническим персоналом службы ЭРТОС, обслуживающим аппаратуру документирования, с записью в журнале учета носителей задокументированной информации. </w:t>
      </w:r>
    </w:p>
    <w:p w:rsidR="00B21829" w:rsidRPr="0055751D" w:rsidRDefault="00B21829" w:rsidP="0025380D">
      <w:pPr>
        <w:numPr>
          <w:ilvl w:val="0"/>
          <w:numId w:val="16"/>
        </w:numPr>
        <w:tabs>
          <w:tab w:val="left" w:pos="1134"/>
        </w:tabs>
        <w:ind w:left="0" w:firstLine="709"/>
        <w:contextualSpacing/>
        <w:jc w:val="both"/>
        <w:rPr>
          <w:sz w:val="28"/>
          <w:szCs w:val="28"/>
        </w:rPr>
      </w:pPr>
      <w:r w:rsidRPr="0055751D">
        <w:rPr>
          <w:sz w:val="28"/>
          <w:szCs w:val="28"/>
        </w:rPr>
        <w:t xml:space="preserve">Воспроизведение информации должно производиться на аппаратуре воспроизведения (в том числе на специально предназначенном для этой цели магнитофоне), установленной в помещении, отдельном от помещения аппаратуры документирования. </w:t>
      </w:r>
    </w:p>
    <w:p w:rsidR="00B21829" w:rsidRPr="0055751D" w:rsidRDefault="00B21829" w:rsidP="0025380D">
      <w:pPr>
        <w:ind w:firstLine="709"/>
        <w:jc w:val="both"/>
        <w:rPr>
          <w:bCs/>
          <w:sz w:val="28"/>
          <w:szCs w:val="28"/>
        </w:rPr>
      </w:pPr>
      <w:r w:rsidRPr="0055751D">
        <w:rPr>
          <w:bCs/>
          <w:sz w:val="28"/>
          <w:szCs w:val="28"/>
        </w:rPr>
        <w:t xml:space="preserve">Допускается воспроизведение задокументированной информации </w:t>
      </w:r>
      <w:r w:rsidRPr="0055751D">
        <w:rPr>
          <w:bCs/>
          <w:sz w:val="28"/>
          <w:szCs w:val="28"/>
        </w:rPr>
        <w:br/>
        <w:t xml:space="preserve">на резервном пульте диспетчера УВД. </w:t>
      </w:r>
    </w:p>
    <w:p w:rsidR="00B21829" w:rsidRPr="0055751D" w:rsidRDefault="00B21829" w:rsidP="0025380D">
      <w:pPr>
        <w:ind w:firstLine="709"/>
        <w:jc w:val="both"/>
        <w:rPr>
          <w:bCs/>
          <w:sz w:val="28"/>
          <w:szCs w:val="28"/>
        </w:rPr>
      </w:pPr>
      <w:r w:rsidRPr="0055751D">
        <w:rPr>
          <w:bCs/>
          <w:sz w:val="28"/>
          <w:szCs w:val="28"/>
        </w:rPr>
        <w:t xml:space="preserve">Воспроизведение речевой, радиолокационной и плановой задокументированной информации должно осуществляться в соответствии </w:t>
      </w:r>
      <w:r w:rsidRPr="0055751D">
        <w:rPr>
          <w:bCs/>
          <w:sz w:val="28"/>
          <w:szCs w:val="28"/>
        </w:rPr>
        <w:br/>
        <w:t xml:space="preserve">с технологией, предусмотренной в эксплуатационной документации на конкретную систему (средство) УВД. </w:t>
      </w:r>
    </w:p>
    <w:p w:rsidR="00B21829" w:rsidRPr="0055751D" w:rsidRDefault="00B21829" w:rsidP="0025380D">
      <w:pPr>
        <w:numPr>
          <w:ilvl w:val="0"/>
          <w:numId w:val="16"/>
        </w:numPr>
        <w:tabs>
          <w:tab w:val="left" w:pos="1134"/>
        </w:tabs>
        <w:ind w:left="0" w:firstLine="709"/>
        <w:contextualSpacing/>
        <w:jc w:val="both"/>
        <w:rPr>
          <w:sz w:val="28"/>
          <w:szCs w:val="28"/>
        </w:rPr>
      </w:pPr>
      <w:r w:rsidRPr="0055751D">
        <w:rPr>
          <w:sz w:val="28"/>
          <w:szCs w:val="28"/>
        </w:rPr>
        <w:t xml:space="preserve">Работники служб, имеющие право прослушивания и просмотра задокументированной информации, должны пройти соответствующее обучение </w:t>
      </w:r>
      <w:r w:rsidRPr="0055751D">
        <w:rPr>
          <w:sz w:val="28"/>
          <w:szCs w:val="28"/>
        </w:rPr>
        <w:br/>
        <w:t xml:space="preserve">и иметь допуск к работе с аппаратурой воспроизведения. </w:t>
      </w:r>
    </w:p>
    <w:p w:rsidR="00B21829" w:rsidRPr="0055751D" w:rsidRDefault="00B21829" w:rsidP="0025380D">
      <w:pPr>
        <w:numPr>
          <w:ilvl w:val="0"/>
          <w:numId w:val="16"/>
        </w:numPr>
        <w:tabs>
          <w:tab w:val="left" w:pos="1134"/>
        </w:tabs>
        <w:ind w:left="0" w:firstLine="709"/>
        <w:contextualSpacing/>
        <w:jc w:val="both"/>
      </w:pPr>
      <w:r w:rsidRPr="0055751D">
        <w:rPr>
          <w:sz w:val="28"/>
          <w:szCs w:val="28"/>
        </w:rPr>
        <w:t xml:space="preserve">Фотодокументирование заходов воздушных судов на посадку производится фоторегистрирующими устройствами, входящими в состав средств отображения информации наблюдения. </w:t>
      </w:r>
    </w:p>
    <w:p w:rsidR="00B21829" w:rsidRPr="0055751D" w:rsidRDefault="00B21829" w:rsidP="0025380D">
      <w:pPr>
        <w:numPr>
          <w:ilvl w:val="0"/>
          <w:numId w:val="16"/>
        </w:numPr>
        <w:tabs>
          <w:tab w:val="left" w:pos="1134"/>
        </w:tabs>
        <w:ind w:left="0" w:firstLine="709"/>
        <w:contextualSpacing/>
        <w:jc w:val="both"/>
        <w:rPr>
          <w:sz w:val="28"/>
          <w:szCs w:val="28"/>
        </w:rPr>
      </w:pPr>
      <w:r w:rsidRPr="0055751D">
        <w:rPr>
          <w:sz w:val="28"/>
          <w:szCs w:val="28"/>
        </w:rPr>
        <w:t xml:space="preserve">Фоторегистрирующее оборудование состоит из табло дополнительной информации с панелью управления, двух индикаторов с дистанционным управлением фотокамерами и сигнализацией выполнения технологических операций по фотосъемке.Фоторегистраторы подлежат обязательному опломбированию. </w:t>
      </w:r>
    </w:p>
    <w:p w:rsidR="00B21829" w:rsidRPr="0055751D" w:rsidRDefault="00B21829" w:rsidP="0025380D">
      <w:pPr>
        <w:numPr>
          <w:ilvl w:val="0"/>
          <w:numId w:val="16"/>
        </w:numPr>
        <w:tabs>
          <w:tab w:val="left" w:pos="1134"/>
        </w:tabs>
        <w:ind w:left="0" w:firstLine="709"/>
        <w:contextualSpacing/>
        <w:jc w:val="both"/>
        <w:rPr>
          <w:sz w:val="28"/>
          <w:szCs w:val="28"/>
        </w:rPr>
      </w:pPr>
      <w:r w:rsidRPr="0055751D">
        <w:rPr>
          <w:sz w:val="28"/>
          <w:szCs w:val="28"/>
        </w:rPr>
        <w:t xml:space="preserve">В аэропортах, где диспетчерские пункты посадки оборудованы только индикаторами из комплекта ПРЛ, фотографирование производится с экрана работающего индикатора ПРЛ диспетчерского пункта посадки. При этом фотокамеры (основная и резервная) устанавливаются на кронштейнах над основным и резервным индикаторами ПРЛ с учетом обеспечения удобства наблюдения радиолокационной информации диспетчерским составом. </w:t>
      </w:r>
    </w:p>
    <w:p w:rsidR="00B21829" w:rsidRPr="0055751D" w:rsidRDefault="00B21829" w:rsidP="0025380D">
      <w:pPr>
        <w:ind w:firstLine="709"/>
        <w:jc w:val="both"/>
        <w:rPr>
          <w:bCs/>
          <w:sz w:val="28"/>
          <w:szCs w:val="28"/>
        </w:rPr>
      </w:pPr>
      <w:r w:rsidRPr="0055751D">
        <w:rPr>
          <w:bCs/>
          <w:sz w:val="28"/>
          <w:szCs w:val="28"/>
        </w:rPr>
        <w:t xml:space="preserve">Допускается организация фоторегистрации с вынесенных контрольных индикаторов ПРЛ. </w:t>
      </w:r>
    </w:p>
    <w:p w:rsidR="00B21829" w:rsidRPr="0055751D" w:rsidRDefault="00B21829" w:rsidP="0025380D">
      <w:pPr>
        <w:ind w:firstLine="709"/>
        <w:jc w:val="both"/>
        <w:rPr>
          <w:bCs/>
          <w:sz w:val="28"/>
          <w:szCs w:val="28"/>
        </w:rPr>
      </w:pPr>
      <w:r w:rsidRPr="0055751D">
        <w:rPr>
          <w:bCs/>
          <w:sz w:val="28"/>
          <w:szCs w:val="28"/>
        </w:rPr>
        <w:t xml:space="preserve">При организации фоторегистрации с индикаторов, размещенных в специально выделенном для этих целей затемненном помещении, должен быть исключен доступ посторонних лиц и установка в нем оборудования, не связанного </w:t>
      </w:r>
      <w:r w:rsidRPr="0055751D">
        <w:rPr>
          <w:bCs/>
          <w:sz w:val="28"/>
          <w:szCs w:val="28"/>
        </w:rPr>
        <w:br/>
        <w:t xml:space="preserve">с фоторегистрацией. </w:t>
      </w:r>
    </w:p>
    <w:p w:rsidR="00B21829" w:rsidRPr="0055751D" w:rsidRDefault="00B21829" w:rsidP="0025380D">
      <w:pPr>
        <w:numPr>
          <w:ilvl w:val="0"/>
          <w:numId w:val="16"/>
        </w:numPr>
        <w:tabs>
          <w:tab w:val="left" w:pos="1134"/>
        </w:tabs>
        <w:ind w:left="0" w:firstLine="709"/>
        <w:contextualSpacing/>
        <w:jc w:val="both"/>
        <w:rPr>
          <w:sz w:val="28"/>
          <w:szCs w:val="28"/>
        </w:rPr>
      </w:pPr>
      <w:r w:rsidRPr="0055751D">
        <w:rPr>
          <w:sz w:val="28"/>
          <w:szCs w:val="28"/>
        </w:rPr>
        <w:t xml:space="preserve">В аэропортах, оснащенных оборудованием, в состав которых входит фоторегистрирующая аппаратура, документирование производится в соответствии </w:t>
      </w:r>
      <w:r w:rsidRPr="0055751D">
        <w:rPr>
          <w:sz w:val="28"/>
          <w:szCs w:val="28"/>
        </w:rPr>
        <w:br/>
        <w:t xml:space="preserve">с эксплуатационной документацией на данное оборудование. </w:t>
      </w:r>
    </w:p>
    <w:p w:rsidR="00B21829" w:rsidRPr="0055751D" w:rsidRDefault="00B21829" w:rsidP="0025380D">
      <w:pPr>
        <w:numPr>
          <w:ilvl w:val="0"/>
          <w:numId w:val="16"/>
        </w:numPr>
        <w:tabs>
          <w:tab w:val="left" w:pos="1134"/>
        </w:tabs>
        <w:ind w:left="0" w:firstLine="709"/>
        <w:contextualSpacing/>
        <w:jc w:val="both"/>
        <w:rPr>
          <w:sz w:val="28"/>
          <w:szCs w:val="28"/>
        </w:rPr>
      </w:pPr>
      <w:r w:rsidRPr="0055751D">
        <w:rPr>
          <w:sz w:val="28"/>
          <w:szCs w:val="28"/>
        </w:rPr>
        <w:t xml:space="preserve">Обработанные фотопленки хранятся в специальном шкафу, исключающем доступ посторонних лиц. Ролики фотопленки снабжаются этикетками с указанием даты изъятия пленки из фоторегистратора. Учет хранящихся пленок ведется в специальном журнале. </w:t>
      </w:r>
    </w:p>
    <w:p w:rsidR="00B21829" w:rsidRPr="0055751D" w:rsidRDefault="00B21829" w:rsidP="0025380D">
      <w:pPr>
        <w:numPr>
          <w:ilvl w:val="0"/>
          <w:numId w:val="16"/>
        </w:numPr>
        <w:tabs>
          <w:tab w:val="left" w:pos="1134"/>
        </w:tabs>
        <w:ind w:left="0" w:firstLine="709"/>
        <w:contextualSpacing/>
        <w:jc w:val="both"/>
        <w:rPr>
          <w:sz w:val="28"/>
          <w:szCs w:val="28"/>
        </w:rPr>
      </w:pPr>
      <w:r w:rsidRPr="0055751D">
        <w:rPr>
          <w:bCs/>
          <w:sz w:val="28"/>
          <w:szCs w:val="28"/>
        </w:rPr>
        <w:t xml:space="preserve"> Срок обязательного хранения обработанных фотопленок (фотоснимков) –</w:t>
      </w:r>
      <w:r w:rsidRPr="0055751D">
        <w:rPr>
          <w:sz w:val="28"/>
          <w:szCs w:val="28"/>
        </w:rPr>
        <w:t xml:space="preserve"> 30 дней. Хранение более 30 дней производится по распоряжению руководителя предприятия. По истечении срока хранения фотодокументы уничтожаются в установленном порядке. </w:t>
      </w:r>
    </w:p>
    <w:p w:rsidR="00B21829" w:rsidRPr="0055751D" w:rsidRDefault="00B21829" w:rsidP="0025380D">
      <w:pPr>
        <w:numPr>
          <w:ilvl w:val="0"/>
          <w:numId w:val="16"/>
        </w:numPr>
        <w:tabs>
          <w:tab w:val="left" w:pos="1134"/>
        </w:tabs>
        <w:ind w:left="0" w:firstLine="709"/>
        <w:contextualSpacing/>
        <w:jc w:val="both"/>
        <w:rPr>
          <w:sz w:val="28"/>
          <w:szCs w:val="28"/>
        </w:rPr>
      </w:pPr>
      <w:r w:rsidRPr="0055751D">
        <w:rPr>
          <w:sz w:val="28"/>
          <w:szCs w:val="28"/>
        </w:rPr>
        <w:lastRenderedPageBreak/>
        <w:t xml:space="preserve">В случае авиационного происшествия или предпосылки к нему изъятие и хранение фотодокументов производится в соответствии с требованиями, установленными Правилами расследования авиационных происшествий и инцидентов с гражданскими воздушными судами в Российской Федерации, утвержденными постановлением Правительства Российской Федерации от 18 июня 1998 г. № 609 (Собрание законодательства Российской Федерации, 1998, № 25, </w:t>
      </w:r>
      <w:r w:rsidRPr="0055751D">
        <w:rPr>
          <w:sz w:val="28"/>
          <w:szCs w:val="28"/>
        </w:rPr>
        <w:br/>
        <w:t xml:space="preserve">ст. 2918; 2008, № 48, ст. 5604; 2011, № 51, ст. 7526). </w:t>
      </w:r>
    </w:p>
    <w:p w:rsidR="00B21829" w:rsidRPr="0055751D" w:rsidRDefault="00B21829" w:rsidP="0025380D">
      <w:pPr>
        <w:tabs>
          <w:tab w:val="left" w:pos="1134"/>
        </w:tabs>
        <w:ind w:firstLine="709"/>
        <w:contextualSpacing/>
        <w:jc w:val="both"/>
        <w:rPr>
          <w:sz w:val="28"/>
          <w:szCs w:val="28"/>
        </w:rPr>
      </w:pPr>
    </w:p>
    <w:p w:rsidR="00B21829" w:rsidRPr="0055751D" w:rsidRDefault="00B21829" w:rsidP="00A00FE7">
      <w:pPr>
        <w:ind w:firstLine="7655"/>
        <w:rPr>
          <w:sz w:val="28"/>
          <w:szCs w:val="28"/>
        </w:rPr>
      </w:pPr>
      <w:r w:rsidRPr="0055751D">
        <w:rPr>
          <w:sz w:val="28"/>
          <w:szCs w:val="28"/>
        </w:rPr>
        <w:br w:type="page"/>
      </w:r>
      <w:bookmarkStart w:id="25" w:name="прил_8"/>
      <w:bookmarkEnd w:id="25"/>
      <w:r w:rsidR="008F397E" w:rsidRPr="0055751D">
        <w:lastRenderedPageBreak/>
        <w:fldChar w:fldCharType="begin"/>
      </w:r>
      <w:r w:rsidRPr="0055751D">
        <w:instrText>HYPERLINK \l "возвр_прил_8"</w:instrText>
      </w:r>
      <w:r w:rsidR="008F397E" w:rsidRPr="0055751D">
        <w:fldChar w:fldCharType="separate"/>
      </w:r>
      <w:r w:rsidRPr="0055751D">
        <w:rPr>
          <w:sz w:val="28"/>
          <w:szCs w:val="28"/>
        </w:rPr>
        <w:t>ПРИЛОЖЕНИЕ № 8</w:t>
      </w:r>
      <w:r w:rsidR="008F397E" w:rsidRPr="0055751D">
        <w:fldChar w:fldCharType="end"/>
      </w:r>
    </w:p>
    <w:p w:rsidR="00B21829" w:rsidRPr="0055751D" w:rsidRDefault="00AF2CFA" w:rsidP="00B21829">
      <w:pPr>
        <w:ind w:left="7680"/>
        <w:jc w:val="both"/>
        <w:rPr>
          <w:sz w:val="28"/>
          <w:szCs w:val="28"/>
        </w:rPr>
      </w:pPr>
      <w:r w:rsidRPr="0055751D">
        <w:rPr>
          <w:sz w:val="28"/>
          <w:szCs w:val="28"/>
        </w:rPr>
        <w:t>к Правилам (п. 2.71</w:t>
      </w:r>
      <w:r w:rsidR="00B21829" w:rsidRPr="0055751D">
        <w:rPr>
          <w:sz w:val="28"/>
          <w:szCs w:val="28"/>
        </w:rPr>
        <w:t>)</w:t>
      </w: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b/>
          <w:sz w:val="28"/>
          <w:szCs w:val="28"/>
        </w:rPr>
      </w:pPr>
      <w:r w:rsidRPr="0055751D">
        <w:rPr>
          <w:b/>
          <w:sz w:val="28"/>
          <w:szCs w:val="28"/>
        </w:rPr>
        <w:t xml:space="preserve">ПЕРЕЧЕНЬ </w:t>
      </w:r>
    </w:p>
    <w:p w:rsidR="00B21829" w:rsidRPr="0055751D" w:rsidRDefault="00B21829" w:rsidP="00B21829">
      <w:pPr>
        <w:jc w:val="center"/>
        <w:rPr>
          <w:b/>
          <w:sz w:val="28"/>
          <w:szCs w:val="28"/>
        </w:rPr>
      </w:pPr>
      <w:r w:rsidRPr="0055751D">
        <w:rPr>
          <w:b/>
          <w:sz w:val="28"/>
          <w:szCs w:val="28"/>
        </w:rPr>
        <w:t xml:space="preserve">документации, находящейся на объекте РТОП </w:t>
      </w:r>
    </w:p>
    <w:p w:rsidR="00B21829" w:rsidRPr="0055751D" w:rsidRDefault="00B21829" w:rsidP="00B21829">
      <w:pPr>
        <w:jc w:val="center"/>
        <w:rPr>
          <w:b/>
          <w:sz w:val="28"/>
          <w:szCs w:val="28"/>
        </w:rPr>
      </w:pPr>
      <w:r w:rsidRPr="0055751D">
        <w:rPr>
          <w:b/>
          <w:sz w:val="28"/>
          <w:szCs w:val="28"/>
        </w:rPr>
        <w:t xml:space="preserve">и авиационной электросвязи </w:t>
      </w:r>
    </w:p>
    <w:p w:rsidR="00B21829" w:rsidRPr="0055751D" w:rsidRDefault="00B21829" w:rsidP="00B21829">
      <w:pPr>
        <w:jc w:val="center"/>
        <w:rPr>
          <w:b/>
          <w:sz w:val="28"/>
          <w:szCs w:val="28"/>
        </w:rPr>
      </w:pPr>
    </w:p>
    <w:p w:rsidR="00B21829" w:rsidRPr="0055751D" w:rsidRDefault="00B21829" w:rsidP="00B21829">
      <w:pPr>
        <w:suppressLineNumbers/>
        <w:ind w:firstLine="709"/>
        <w:jc w:val="both"/>
        <w:rPr>
          <w:bCs/>
          <w:sz w:val="28"/>
          <w:szCs w:val="28"/>
        </w:rPr>
      </w:pPr>
      <w:r w:rsidRPr="0055751D">
        <w:rPr>
          <w:bCs/>
          <w:sz w:val="28"/>
          <w:szCs w:val="28"/>
        </w:rPr>
        <w:t xml:space="preserve">1. Паспорт объекта. </w:t>
      </w:r>
    </w:p>
    <w:p w:rsidR="00B21829" w:rsidRPr="0055751D" w:rsidRDefault="00B21829" w:rsidP="00B21829">
      <w:pPr>
        <w:suppressLineNumbers/>
        <w:ind w:firstLine="709"/>
        <w:jc w:val="both"/>
        <w:rPr>
          <w:bCs/>
          <w:sz w:val="28"/>
          <w:szCs w:val="28"/>
        </w:rPr>
      </w:pPr>
      <w:r w:rsidRPr="0055751D">
        <w:rPr>
          <w:bCs/>
          <w:sz w:val="28"/>
          <w:szCs w:val="28"/>
        </w:rPr>
        <w:t xml:space="preserve">2. Копия акта ввода в эксплуатацию средства РТОП и авиационной электросвязи. </w:t>
      </w:r>
    </w:p>
    <w:p w:rsidR="00B21829" w:rsidRPr="0055751D" w:rsidRDefault="00B21829" w:rsidP="00B21829">
      <w:pPr>
        <w:suppressLineNumbers/>
        <w:ind w:firstLine="709"/>
        <w:jc w:val="both"/>
        <w:rPr>
          <w:bCs/>
          <w:sz w:val="28"/>
          <w:szCs w:val="28"/>
        </w:rPr>
      </w:pPr>
      <w:r w:rsidRPr="0055751D">
        <w:rPr>
          <w:bCs/>
          <w:color w:val="000000"/>
          <w:sz w:val="28"/>
          <w:szCs w:val="28"/>
        </w:rPr>
        <w:t>3.</w:t>
      </w:r>
      <w:r w:rsidRPr="0055751D">
        <w:rPr>
          <w:bCs/>
          <w:sz w:val="28"/>
          <w:szCs w:val="28"/>
        </w:rPr>
        <w:t xml:space="preserve"> Копия приказа о вводе радиотехнического средства в эксплуатацию.</w:t>
      </w:r>
    </w:p>
    <w:p w:rsidR="00B21829" w:rsidRPr="0055751D" w:rsidRDefault="00B21829" w:rsidP="00B21829">
      <w:pPr>
        <w:suppressLineNumbers/>
        <w:ind w:firstLine="709"/>
        <w:jc w:val="both"/>
        <w:rPr>
          <w:sz w:val="28"/>
          <w:szCs w:val="28"/>
        </w:rPr>
      </w:pPr>
      <w:r w:rsidRPr="0055751D">
        <w:rPr>
          <w:sz w:val="28"/>
          <w:szCs w:val="28"/>
        </w:rPr>
        <w:t xml:space="preserve">4. Акт разграничения принадлежности и ответственности за эксплуатацию электроустановок объекта. </w:t>
      </w:r>
    </w:p>
    <w:p w:rsidR="00B21829" w:rsidRPr="0055751D" w:rsidRDefault="00B21829" w:rsidP="00B21829">
      <w:pPr>
        <w:suppressLineNumbers/>
        <w:ind w:firstLine="709"/>
        <w:jc w:val="both"/>
        <w:rPr>
          <w:sz w:val="28"/>
          <w:szCs w:val="28"/>
        </w:rPr>
      </w:pPr>
      <w:r w:rsidRPr="0055751D">
        <w:rPr>
          <w:sz w:val="28"/>
          <w:szCs w:val="28"/>
        </w:rPr>
        <w:t>5. Инструкция по резервированию объекта</w:t>
      </w:r>
      <w:r w:rsidRPr="0055751D">
        <w:rPr>
          <w:bCs/>
          <w:sz w:val="28"/>
          <w:szCs w:val="28"/>
        </w:rPr>
        <w:t xml:space="preserve">РТОП и авиационной электросвязи. </w:t>
      </w:r>
    </w:p>
    <w:p w:rsidR="00B21829" w:rsidRPr="0055751D" w:rsidRDefault="00B21829" w:rsidP="00B21829">
      <w:pPr>
        <w:suppressLineNumbers/>
        <w:tabs>
          <w:tab w:val="left" w:pos="1080"/>
          <w:tab w:val="left" w:pos="1275"/>
        </w:tabs>
        <w:ind w:left="-15" w:firstLine="709"/>
        <w:jc w:val="both"/>
        <w:rPr>
          <w:sz w:val="28"/>
          <w:szCs w:val="28"/>
        </w:rPr>
      </w:pPr>
      <w:r w:rsidRPr="0055751D">
        <w:rPr>
          <w:sz w:val="28"/>
          <w:szCs w:val="28"/>
        </w:rPr>
        <w:t xml:space="preserve">6. Акты летных проверок радиотехнических средств. </w:t>
      </w:r>
    </w:p>
    <w:p w:rsidR="00B21829" w:rsidRPr="0055751D" w:rsidRDefault="00B21829" w:rsidP="00B21829">
      <w:pPr>
        <w:suppressLineNumbers/>
        <w:tabs>
          <w:tab w:val="left" w:pos="1080"/>
          <w:tab w:val="left" w:pos="1275"/>
        </w:tabs>
        <w:ind w:left="-15" w:firstLine="709"/>
        <w:jc w:val="both"/>
        <w:rPr>
          <w:bCs/>
          <w:sz w:val="28"/>
          <w:szCs w:val="28"/>
        </w:rPr>
      </w:pPr>
      <w:r w:rsidRPr="0055751D">
        <w:rPr>
          <w:sz w:val="28"/>
          <w:szCs w:val="28"/>
        </w:rPr>
        <w:t xml:space="preserve">7. График технического обслуживания и ремонта средств объекта. </w:t>
      </w:r>
    </w:p>
    <w:p w:rsidR="00B21829" w:rsidRPr="0055751D" w:rsidRDefault="00B21829" w:rsidP="00B21829">
      <w:pPr>
        <w:suppressLineNumbers/>
        <w:ind w:firstLine="709"/>
        <w:jc w:val="both"/>
        <w:rPr>
          <w:sz w:val="28"/>
          <w:szCs w:val="28"/>
        </w:rPr>
      </w:pPr>
      <w:r w:rsidRPr="0055751D">
        <w:rPr>
          <w:sz w:val="28"/>
          <w:szCs w:val="28"/>
        </w:rPr>
        <w:t xml:space="preserve">8. Документ о присвоении (назначении) радиочастоты или радиочастотного канала (для средств связи и ВЧ-устройств, являющихся источниками электромагнитного излучения). </w:t>
      </w:r>
    </w:p>
    <w:p w:rsidR="00B21829" w:rsidRPr="0055751D" w:rsidRDefault="00B21829" w:rsidP="00B21829">
      <w:pPr>
        <w:suppressLineNumbers/>
        <w:ind w:firstLine="709"/>
        <w:jc w:val="both"/>
        <w:rPr>
          <w:bCs/>
          <w:sz w:val="28"/>
          <w:szCs w:val="28"/>
        </w:rPr>
      </w:pPr>
      <w:r w:rsidRPr="0055751D">
        <w:rPr>
          <w:sz w:val="28"/>
          <w:szCs w:val="28"/>
        </w:rPr>
        <w:t xml:space="preserve">9. Карты контрольных режимов и таблицы настройки средств РТОП </w:t>
      </w:r>
      <w:r w:rsidRPr="0055751D">
        <w:rPr>
          <w:bCs/>
          <w:sz w:val="28"/>
          <w:szCs w:val="28"/>
        </w:rPr>
        <w:t xml:space="preserve">и авиационной электросвязи. </w:t>
      </w:r>
    </w:p>
    <w:p w:rsidR="00B21829" w:rsidRPr="0055751D" w:rsidRDefault="00B21829" w:rsidP="00B21829">
      <w:pPr>
        <w:suppressLineNumbers/>
        <w:ind w:firstLine="709"/>
        <w:jc w:val="both"/>
        <w:rPr>
          <w:sz w:val="28"/>
          <w:szCs w:val="28"/>
        </w:rPr>
      </w:pPr>
      <w:r w:rsidRPr="0055751D">
        <w:rPr>
          <w:sz w:val="28"/>
          <w:szCs w:val="28"/>
        </w:rPr>
        <w:t xml:space="preserve">10. Оперативный журнал сменного инженера (техника) объекта. </w:t>
      </w:r>
    </w:p>
    <w:p w:rsidR="00B21829" w:rsidRPr="0055751D" w:rsidRDefault="00B21829" w:rsidP="00B21829">
      <w:pPr>
        <w:suppressLineNumbers/>
        <w:ind w:firstLine="709"/>
        <w:jc w:val="both"/>
        <w:rPr>
          <w:sz w:val="28"/>
          <w:szCs w:val="28"/>
        </w:rPr>
      </w:pPr>
      <w:r w:rsidRPr="0055751D">
        <w:rPr>
          <w:sz w:val="28"/>
          <w:szCs w:val="28"/>
        </w:rPr>
        <w:t xml:space="preserve">11. Журнал технического обслуживания и ремонта объекта. </w:t>
      </w:r>
    </w:p>
    <w:p w:rsidR="00B21829" w:rsidRPr="0055751D" w:rsidRDefault="00B21829" w:rsidP="00B21829">
      <w:pPr>
        <w:suppressLineNumbers/>
        <w:ind w:firstLine="709"/>
        <w:jc w:val="both"/>
        <w:rPr>
          <w:sz w:val="28"/>
          <w:szCs w:val="28"/>
        </w:rPr>
      </w:pPr>
      <w:r w:rsidRPr="0055751D">
        <w:rPr>
          <w:sz w:val="28"/>
          <w:szCs w:val="28"/>
        </w:rPr>
        <w:t xml:space="preserve">12. Должностные инструкции инженерно-технического персонала объекта. </w:t>
      </w:r>
    </w:p>
    <w:p w:rsidR="00B21829" w:rsidRPr="0055751D" w:rsidRDefault="00B21829" w:rsidP="00B21829">
      <w:pPr>
        <w:suppressLineNumbers/>
        <w:ind w:firstLine="709"/>
        <w:jc w:val="both"/>
        <w:rPr>
          <w:sz w:val="28"/>
          <w:szCs w:val="28"/>
        </w:rPr>
      </w:pPr>
      <w:r w:rsidRPr="0055751D">
        <w:rPr>
          <w:sz w:val="28"/>
          <w:szCs w:val="28"/>
        </w:rPr>
        <w:t xml:space="preserve">13. Инструкции по охране труда и пожарной безопасности. </w:t>
      </w:r>
    </w:p>
    <w:p w:rsidR="00B21829" w:rsidRPr="0055751D" w:rsidRDefault="00B21829" w:rsidP="00B21829">
      <w:pPr>
        <w:suppressLineNumbers/>
        <w:ind w:firstLine="709"/>
        <w:jc w:val="both"/>
        <w:rPr>
          <w:sz w:val="28"/>
          <w:szCs w:val="28"/>
        </w:rPr>
      </w:pPr>
      <w:r w:rsidRPr="0055751D">
        <w:rPr>
          <w:sz w:val="28"/>
          <w:szCs w:val="28"/>
        </w:rPr>
        <w:t xml:space="preserve">14. Журнал регистрации инструктажа на рабочем месте по охране труда и пожарной безопасности. </w:t>
      </w:r>
    </w:p>
    <w:p w:rsidR="00B21829" w:rsidRPr="0055751D" w:rsidRDefault="00B21829" w:rsidP="00B21829">
      <w:pPr>
        <w:ind w:firstLine="709"/>
        <w:jc w:val="both"/>
        <w:rPr>
          <w:sz w:val="28"/>
          <w:szCs w:val="28"/>
        </w:rPr>
      </w:pPr>
      <w:r w:rsidRPr="0055751D">
        <w:rPr>
          <w:sz w:val="28"/>
          <w:szCs w:val="28"/>
        </w:rPr>
        <w:t xml:space="preserve">15. План-график работы дежурных смен (дежурных специалистов) объекта (для объектов с дежурным персоналом). </w:t>
      </w:r>
    </w:p>
    <w:p w:rsidR="00B21829" w:rsidRPr="0055751D" w:rsidRDefault="00B21829" w:rsidP="00B21829">
      <w:pPr>
        <w:ind w:firstLine="709"/>
        <w:rPr>
          <w:sz w:val="28"/>
          <w:szCs w:val="28"/>
        </w:rPr>
      </w:pPr>
      <w:r w:rsidRPr="0055751D">
        <w:rPr>
          <w:sz w:val="28"/>
          <w:szCs w:val="28"/>
        </w:rPr>
        <w:t xml:space="preserve">16. Кроссовый журнал (таблица) объекта. </w:t>
      </w:r>
    </w:p>
    <w:p w:rsidR="00B21829" w:rsidRPr="0055751D" w:rsidRDefault="00B21829" w:rsidP="00B21829">
      <w:pPr>
        <w:ind w:firstLine="709"/>
        <w:rPr>
          <w:sz w:val="28"/>
          <w:szCs w:val="28"/>
        </w:rPr>
      </w:pPr>
      <w:r w:rsidRPr="0055751D">
        <w:rPr>
          <w:sz w:val="28"/>
          <w:szCs w:val="28"/>
        </w:rPr>
        <w:t xml:space="preserve">17. Эксплуатационная документация на </w:t>
      </w:r>
      <w:r w:rsidRPr="0055751D">
        <w:rPr>
          <w:bCs/>
          <w:sz w:val="28"/>
          <w:szCs w:val="28"/>
        </w:rPr>
        <w:t>радиотехническое</w:t>
      </w:r>
      <w:r w:rsidRPr="0055751D">
        <w:rPr>
          <w:sz w:val="28"/>
          <w:szCs w:val="28"/>
        </w:rPr>
        <w:t xml:space="preserve"> средство (средства). </w:t>
      </w:r>
    </w:p>
    <w:p w:rsidR="00B21829" w:rsidRPr="0055751D" w:rsidRDefault="00B21829" w:rsidP="00B21829">
      <w:pPr>
        <w:ind w:firstLine="709"/>
        <w:rPr>
          <w:sz w:val="28"/>
          <w:szCs w:val="28"/>
        </w:rPr>
      </w:pPr>
      <w:r w:rsidRPr="0055751D">
        <w:rPr>
          <w:sz w:val="28"/>
          <w:szCs w:val="28"/>
        </w:rPr>
        <w:t xml:space="preserve">18. Опись оборудования и имущества объекта. </w:t>
      </w:r>
    </w:p>
    <w:p w:rsidR="00B21829" w:rsidRPr="0055751D" w:rsidRDefault="00B21829" w:rsidP="00B21829">
      <w:pPr>
        <w:ind w:firstLine="709"/>
        <w:rPr>
          <w:sz w:val="28"/>
          <w:szCs w:val="28"/>
        </w:rPr>
      </w:pPr>
      <w:r w:rsidRPr="0055751D">
        <w:rPr>
          <w:sz w:val="28"/>
          <w:szCs w:val="28"/>
        </w:rPr>
        <w:t xml:space="preserve">19. Выписка из табеля оснащения противопожарным инвентарем. </w:t>
      </w: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55751D" w:rsidRDefault="0055751D" w:rsidP="00B21829">
      <w:pPr>
        <w:ind w:firstLine="7560"/>
        <w:jc w:val="both"/>
      </w:pPr>
    </w:p>
    <w:p w:rsidR="0055751D" w:rsidRDefault="0055751D" w:rsidP="00B21829">
      <w:pPr>
        <w:ind w:firstLine="7560"/>
        <w:jc w:val="both"/>
      </w:pPr>
    </w:p>
    <w:p w:rsidR="00B21829" w:rsidRPr="0055751D" w:rsidRDefault="008F397E" w:rsidP="00B21829">
      <w:pPr>
        <w:ind w:firstLine="7560"/>
        <w:jc w:val="both"/>
        <w:rPr>
          <w:sz w:val="28"/>
          <w:szCs w:val="28"/>
        </w:rPr>
      </w:pPr>
      <w:hyperlink w:anchor="возвр_прил_8" w:history="1">
        <w:r w:rsidR="00B21829" w:rsidRPr="0055751D">
          <w:rPr>
            <w:sz w:val="28"/>
            <w:szCs w:val="28"/>
          </w:rPr>
          <w:t xml:space="preserve">ПРИЛОЖЕНИЕ № </w:t>
        </w:r>
      </w:hyperlink>
      <w:r w:rsidR="00B21829" w:rsidRPr="0055751D">
        <w:rPr>
          <w:sz w:val="28"/>
          <w:szCs w:val="28"/>
        </w:rPr>
        <w:t>9</w:t>
      </w:r>
    </w:p>
    <w:p w:rsidR="00B21829" w:rsidRPr="0055751D" w:rsidRDefault="00EB79F9" w:rsidP="00B21829">
      <w:pPr>
        <w:ind w:firstLine="7560"/>
        <w:jc w:val="both"/>
        <w:rPr>
          <w:sz w:val="28"/>
          <w:szCs w:val="28"/>
        </w:rPr>
      </w:pPr>
      <w:r w:rsidRPr="0055751D">
        <w:rPr>
          <w:sz w:val="28"/>
          <w:szCs w:val="28"/>
        </w:rPr>
        <w:t>к Правилам (п. 2.71</w:t>
      </w:r>
      <w:bookmarkStart w:id="26" w:name="_GoBack"/>
      <w:bookmarkEnd w:id="26"/>
      <w:r w:rsidR="00B21829" w:rsidRPr="0055751D">
        <w:rPr>
          <w:sz w:val="28"/>
          <w:szCs w:val="28"/>
        </w:rPr>
        <w:t>)</w:t>
      </w:r>
    </w:p>
    <w:p w:rsidR="00B21829" w:rsidRPr="0055751D" w:rsidRDefault="00B21829" w:rsidP="00B21829">
      <w:pPr>
        <w:jc w:val="center"/>
        <w:rPr>
          <w:b/>
          <w:sz w:val="28"/>
          <w:szCs w:val="28"/>
        </w:rPr>
      </w:pPr>
    </w:p>
    <w:p w:rsidR="00B21829" w:rsidRPr="0055751D" w:rsidRDefault="00B21829" w:rsidP="00B21829">
      <w:pPr>
        <w:jc w:val="center"/>
        <w:rPr>
          <w:b/>
          <w:sz w:val="28"/>
          <w:szCs w:val="28"/>
        </w:rPr>
      </w:pPr>
    </w:p>
    <w:p w:rsidR="00B21829" w:rsidRPr="0055751D" w:rsidRDefault="00B21829" w:rsidP="00B21829">
      <w:pPr>
        <w:jc w:val="center"/>
        <w:rPr>
          <w:b/>
          <w:sz w:val="28"/>
          <w:szCs w:val="28"/>
        </w:rPr>
      </w:pPr>
      <w:r w:rsidRPr="0055751D">
        <w:rPr>
          <w:b/>
          <w:sz w:val="28"/>
          <w:szCs w:val="28"/>
        </w:rPr>
        <w:t xml:space="preserve">ТРЕБОВАНИЯ </w:t>
      </w:r>
    </w:p>
    <w:p w:rsidR="00B21829" w:rsidRPr="0055751D" w:rsidRDefault="00B21829" w:rsidP="00B21829">
      <w:pPr>
        <w:jc w:val="center"/>
        <w:rPr>
          <w:b/>
          <w:sz w:val="28"/>
          <w:szCs w:val="28"/>
        </w:rPr>
      </w:pPr>
      <w:r w:rsidRPr="0055751D">
        <w:rPr>
          <w:b/>
          <w:sz w:val="28"/>
          <w:szCs w:val="28"/>
        </w:rPr>
        <w:t xml:space="preserve">к электроснабжению объектов РТОП и авиационной электросвязи </w:t>
      </w:r>
    </w:p>
    <w:p w:rsidR="00B21829" w:rsidRPr="0055751D" w:rsidRDefault="00B21829" w:rsidP="00B21829">
      <w:pPr>
        <w:jc w:val="center"/>
        <w:rPr>
          <w:b/>
          <w:sz w:val="28"/>
          <w:szCs w:val="28"/>
        </w:rPr>
      </w:pPr>
    </w:p>
    <w:tbl>
      <w:tblPr>
        <w:tblW w:w="10170" w:type="dxa"/>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572"/>
        <w:gridCol w:w="5099"/>
        <w:gridCol w:w="2159"/>
        <w:gridCol w:w="2340"/>
      </w:tblGrid>
      <w:tr w:rsidR="00B21829" w:rsidRPr="0055751D" w:rsidTr="008B17ED">
        <w:tc>
          <w:tcPr>
            <w:tcW w:w="572" w:type="dxa"/>
            <w:noWrap/>
            <w:vAlign w:val="center"/>
          </w:tcPr>
          <w:p w:rsidR="00B21829" w:rsidRPr="0055751D" w:rsidRDefault="00B21829" w:rsidP="00B21829">
            <w:pPr>
              <w:ind w:left="-92" w:right="-76"/>
              <w:jc w:val="center"/>
              <w:rPr>
                <w:b/>
              </w:rPr>
            </w:pPr>
            <w:r w:rsidRPr="0055751D">
              <w:rPr>
                <w:b/>
              </w:rPr>
              <w:t>№ п/п</w:t>
            </w:r>
          </w:p>
        </w:tc>
        <w:tc>
          <w:tcPr>
            <w:tcW w:w="5099" w:type="dxa"/>
            <w:noWrap/>
            <w:vAlign w:val="center"/>
          </w:tcPr>
          <w:p w:rsidR="00B21829" w:rsidRPr="0055751D" w:rsidRDefault="00B21829" w:rsidP="00B21829">
            <w:pPr>
              <w:jc w:val="center"/>
              <w:rPr>
                <w:b/>
              </w:rPr>
            </w:pPr>
            <w:r w:rsidRPr="0055751D">
              <w:rPr>
                <w:b/>
              </w:rPr>
              <w:t xml:space="preserve">Наименование объекта </w:t>
            </w:r>
          </w:p>
          <w:p w:rsidR="00B21829" w:rsidRPr="0055751D" w:rsidRDefault="00B21829" w:rsidP="00B21829">
            <w:pPr>
              <w:jc w:val="center"/>
              <w:rPr>
                <w:b/>
              </w:rPr>
            </w:pPr>
            <w:r w:rsidRPr="0055751D">
              <w:rPr>
                <w:b/>
              </w:rPr>
              <w:t>(потребителя электроэнергии)</w:t>
            </w:r>
          </w:p>
        </w:tc>
        <w:tc>
          <w:tcPr>
            <w:tcW w:w="2159" w:type="dxa"/>
            <w:noWrap/>
            <w:tcMar>
              <w:top w:w="0" w:type="dxa"/>
              <w:left w:w="0" w:type="dxa"/>
              <w:bottom w:w="0" w:type="dxa"/>
              <w:right w:w="0" w:type="dxa"/>
            </w:tcMar>
            <w:vAlign w:val="center"/>
          </w:tcPr>
          <w:p w:rsidR="00B21829" w:rsidRPr="0055751D" w:rsidRDefault="00B21829" w:rsidP="00B21829">
            <w:pPr>
              <w:jc w:val="center"/>
              <w:rPr>
                <w:b/>
              </w:rPr>
            </w:pPr>
            <w:r w:rsidRPr="0055751D">
              <w:rPr>
                <w:b/>
              </w:rPr>
              <w:t>Категория электроприемника</w:t>
            </w:r>
          </w:p>
        </w:tc>
        <w:tc>
          <w:tcPr>
            <w:tcW w:w="2340" w:type="dxa"/>
            <w:noWrap/>
            <w:vAlign w:val="center"/>
          </w:tcPr>
          <w:p w:rsidR="00B21829" w:rsidRPr="0055751D" w:rsidRDefault="00B21829" w:rsidP="00B21829">
            <w:pPr>
              <w:jc w:val="center"/>
              <w:rPr>
                <w:b/>
              </w:rPr>
            </w:pPr>
            <w:r w:rsidRPr="0055751D">
              <w:rPr>
                <w:b/>
              </w:rPr>
              <w:t>Допустимое время перерыва в электроснабжении, (не более, с)</w:t>
            </w:r>
          </w:p>
        </w:tc>
      </w:tr>
      <w:tr w:rsidR="00B21829" w:rsidRPr="0055751D" w:rsidTr="008B17ED">
        <w:tc>
          <w:tcPr>
            <w:tcW w:w="572" w:type="dxa"/>
            <w:noWrap/>
            <w:vAlign w:val="center"/>
          </w:tcPr>
          <w:p w:rsidR="00B21829" w:rsidRPr="0055751D" w:rsidRDefault="00B21829" w:rsidP="00B21829">
            <w:pPr>
              <w:ind w:left="-92" w:right="-76"/>
              <w:jc w:val="center"/>
              <w:rPr>
                <w:b/>
              </w:rPr>
            </w:pPr>
            <w:r w:rsidRPr="0055751D">
              <w:rPr>
                <w:b/>
              </w:rPr>
              <w:t>1</w:t>
            </w:r>
          </w:p>
        </w:tc>
        <w:tc>
          <w:tcPr>
            <w:tcW w:w="5099" w:type="dxa"/>
            <w:noWrap/>
            <w:vAlign w:val="center"/>
          </w:tcPr>
          <w:p w:rsidR="00B21829" w:rsidRPr="0055751D" w:rsidRDefault="00B21829" w:rsidP="00B21829">
            <w:pPr>
              <w:jc w:val="center"/>
              <w:rPr>
                <w:b/>
              </w:rPr>
            </w:pPr>
            <w:r w:rsidRPr="0055751D">
              <w:rPr>
                <w:b/>
              </w:rPr>
              <w:t>2</w:t>
            </w:r>
          </w:p>
        </w:tc>
        <w:tc>
          <w:tcPr>
            <w:tcW w:w="2159" w:type="dxa"/>
            <w:noWrap/>
            <w:tcMar>
              <w:top w:w="0" w:type="dxa"/>
              <w:left w:w="0" w:type="dxa"/>
              <w:bottom w:w="0" w:type="dxa"/>
              <w:right w:w="0" w:type="dxa"/>
            </w:tcMar>
            <w:vAlign w:val="center"/>
          </w:tcPr>
          <w:p w:rsidR="00B21829" w:rsidRPr="0055751D" w:rsidRDefault="00B21829" w:rsidP="00B21829">
            <w:pPr>
              <w:jc w:val="center"/>
              <w:rPr>
                <w:b/>
              </w:rPr>
            </w:pPr>
            <w:r w:rsidRPr="0055751D">
              <w:rPr>
                <w:b/>
              </w:rPr>
              <w:t>3</w:t>
            </w:r>
          </w:p>
        </w:tc>
        <w:tc>
          <w:tcPr>
            <w:tcW w:w="2340" w:type="dxa"/>
            <w:noWrap/>
            <w:vAlign w:val="center"/>
          </w:tcPr>
          <w:p w:rsidR="00B21829" w:rsidRPr="0055751D" w:rsidRDefault="00B21829" w:rsidP="00B21829">
            <w:pPr>
              <w:jc w:val="center"/>
              <w:rPr>
                <w:b/>
              </w:rPr>
            </w:pPr>
            <w:r w:rsidRPr="0055751D">
              <w:rPr>
                <w:b/>
              </w:rPr>
              <w:t>4</w:t>
            </w:r>
          </w:p>
        </w:tc>
      </w:tr>
      <w:tr w:rsidR="00B21829" w:rsidRPr="0055751D" w:rsidTr="008B17ED">
        <w:tc>
          <w:tcPr>
            <w:tcW w:w="572" w:type="dxa"/>
            <w:noWrap/>
          </w:tcPr>
          <w:p w:rsidR="00B21829" w:rsidRPr="0055751D" w:rsidRDefault="00B21829" w:rsidP="00B21829">
            <w:pPr>
              <w:ind w:left="-92" w:right="-76"/>
              <w:jc w:val="center"/>
            </w:pPr>
            <w:r w:rsidRPr="0055751D">
              <w:t>1</w:t>
            </w:r>
          </w:p>
        </w:tc>
        <w:tc>
          <w:tcPr>
            <w:tcW w:w="5099" w:type="dxa"/>
            <w:noWrap/>
          </w:tcPr>
          <w:p w:rsidR="00B21829" w:rsidRPr="0055751D" w:rsidRDefault="00B21829" w:rsidP="00B21829">
            <w:r w:rsidRPr="0055751D">
              <w:t>Автоматический радиопеленгатор</w:t>
            </w:r>
          </w:p>
        </w:tc>
        <w:tc>
          <w:tcPr>
            <w:tcW w:w="2159" w:type="dxa"/>
            <w:noWrap/>
          </w:tcPr>
          <w:p w:rsidR="00B21829" w:rsidRPr="0055751D" w:rsidRDefault="00B21829" w:rsidP="00B21829">
            <w:pPr>
              <w:jc w:val="center"/>
            </w:pPr>
            <w:r w:rsidRPr="0055751D">
              <w:t>1</w:t>
            </w:r>
          </w:p>
        </w:tc>
        <w:tc>
          <w:tcPr>
            <w:tcW w:w="2340" w:type="dxa"/>
            <w:noWrap/>
          </w:tcPr>
          <w:p w:rsidR="00B21829" w:rsidRPr="0055751D" w:rsidRDefault="00B21829" w:rsidP="00B21829">
            <w:pPr>
              <w:jc w:val="center"/>
            </w:pPr>
            <w:r w:rsidRPr="0055751D">
              <w:t>60</w:t>
            </w:r>
            <w:r w:rsidRPr="0055751D">
              <w:rPr>
                <w:vertAlign w:val="superscript"/>
              </w:rPr>
              <w:t>6</w:t>
            </w:r>
          </w:p>
        </w:tc>
      </w:tr>
      <w:tr w:rsidR="00B21829" w:rsidRPr="0055751D" w:rsidTr="008B17ED">
        <w:trPr>
          <w:trHeight w:val="284"/>
        </w:trPr>
        <w:tc>
          <w:tcPr>
            <w:tcW w:w="572" w:type="dxa"/>
            <w:tcBorders>
              <w:bottom w:val="single" w:sz="6" w:space="0" w:color="auto"/>
            </w:tcBorders>
            <w:noWrap/>
          </w:tcPr>
          <w:p w:rsidR="00B21829" w:rsidRPr="0055751D" w:rsidRDefault="00B21829" w:rsidP="00B21829">
            <w:pPr>
              <w:ind w:left="-92" w:right="-76"/>
              <w:jc w:val="center"/>
            </w:pPr>
            <w:r w:rsidRPr="0055751D">
              <w:t>2</w:t>
            </w:r>
          </w:p>
        </w:tc>
        <w:tc>
          <w:tcPr>
            <w:tcW w:w="5099" w:type="dxa"/>
            <w:tcBorders>
              <w:bottom w:val="single" w:sz="6" w:space="0" w:color="auto"/>
            </w:tcBorders>
            <w:noWrap/>
          </w:tcPr>
          <w:p w:rsidR="00B21829" w:rsidRPr="0055751D" w:rsidRDefault="00B21829" w:rsidP="00B21829">
            <w:r w:rsidRPr="0055751D">
              <w:t>Радиотехническая система ближней навигации</w:t>
            </w:r>
          </w:p>
        </w:tc>
        <w:tc>
          <w:tcPr>
            <w:tcW w:w="2159" w:type="dxa"/>
            <w:tcBorders>
              <w:bottom w:val="single" w:sz="6" w:space="0" w:color="auto"/>
            </w:tcBorders>
            <w:noWrap/>
          </w:tcPr>
          <w:p w:rsidR="00B21829" w:rsidRPr="0055751D" w:rsidRDefault="00B21829" w:rsidP="00B21829">
            <w:pPr>
              <w:jc w:val="center"/>
            </w:pPr>
            <w:r w:rsidRPr="0055751D">
              <w:t>1</w:t>
            </w:r>
          </w:p>
        </w:tc>
        <w:tc>
          <w:tcPr>
            <w:tcW w:w="2340" w:type="dxa"/>
            <w:tcBorders>
              <w:bottom w:val="single" w:sz="6" w:space="0" w:color="auto"/>
            </w:tcBorders>
            <w:noWrap/>
          </w:tcPr>
          <w:p w:rsidR="00B21829" w:rsidRPr="0055751D" w:rsidRDefault="00B21829" w:rsidP="00B21829">
            <w:pPr>
              <w:jc w:val="center"/>
            </w:pPr>
            <w:r w:rsidRPr="0055751D">
              <w:t>60</w:t>
            </w:r>
            <w:r w:rsidRPr="0055751D">
              <w:rPr>
                <w:vertAlign w:val="superscript"/>
              </w:rPr>
              <w:t>1</w:t>
            </w:r>
          </w:p>
        </w:tc>
      </w:tr>
      <w:tr w:rsidR="00B21829" w:rsidRPr="0055751D" w:rsidTr="008B17ED">
        <w:tc>
          <w:tcPr>
            <w:tcW w:w="572" w:type="dxa"/>
            <w:noWrap/>
          </w:tcPr>
          <w:p w:rsidR="00B21829" w:rsidRPr="0055751D" w:rsidRDefault="00B21829" w:rsidP="00B21829">
            <w:pPr>
              <w:ind w:left="-92" w:right="-76"/>
              <w:jc w:val="center"/>
            </w:pPr>
            <w:r w:rsidRPr="0055751D">
              <w:t>3</w:t>
            </w:r>
          </w:p>
        </w:tc>
        <w:tc>
          <w:tcPr>
            <w:tcW w:w="5099" w:type="dxa"/>
            <w:noWrap/>
          </w:tcPr>
          <w:p w:rsidR="00B21829" w:rsidRPr="0055751D" w:rsidRDefault="00B21829" w:rsidP="00B21829">
            <w:r w:rsidRPr="0055751D">
              <w:t>Всенаправленный ОВЧ радиомаяк азимутальный</w:t>
            </w:r>
          </w:p>
        </w:tc>
        <w:tc>
          <w:tcPr>
            <w:tcW w:w="2159" w:type="dxa"/>
            <w:noWrap/>
          </w:tcPr>
          <w:p w:rsidR="00B21829" w:rsidRPr="0055751D" w:rsidRDefault="00B21829" w:rsidP="00B21829">
            <w:pPr>
              <w:jc w:val="center"/>
            </w:pPr>
            <w:r w:rsidRPr="0055751D">
              <w:t>1</w:t>
            </w:r>
          </w:p>
        </w:tc>
        <w:tc>
          <w:tcPr>
            <w:tcW w:w="2340" w:type="dxa"/>
            <w:noWrap/>
          </w:tcPr>
          <w:p w:rsidR="00B21829" w:rsidRPr="0055751D" w:rsidRDefault="00B21829" w:rsidP="00B21829">
            <w:pPr>
              <w:jc w:val="center"/>
            </w:pPr>
            <w:r w:rsidRPr="0055751D">
              <w:t>60</w:t>
            </w:r>
          </w:p>
        </w:tc>
      </w:tr>
      <w:tr w:rsidR="00B21829" w:rsidRPr="0055751D" w:rsidTr="008B17ED">
        <w:tc>
          <w:tcPr>
            <w:tcW w:w="572" w:type="dxa"/>
            <w:noWrap/>
          </w:tcPr>
          <w:p w:rsidR="00B21829" w:rsidRPr="0055751D" w:rsidRDefault="00B21829" w:rsidP="00B21829">
            <w:pPr>
              <w:ind w:left="-92" w:right="-76"/>
              <w:jc w:val="center"/>
            </w:pPr>
            <w:r w:rsidRPr="0055751D">
              <w:t>4</w:t>
            </w:r>
          </w:p>
        </w:tc>
        <w:tc>
          <w:tcPr>
            <w:tcW w:w="5099" w:type="dxa"/>
            <w:noWrap/>
          </w:tcPr>
          <w:p w:rsidR="00B21829" w:rsidRPr="0055751D" w:rsidRDefault="00B21829" w:rsidP="00B21829">
            <w:r w:rsidRPr="0055751D">
              <w:t>Всенаправленный УВЧ радиомаяк дальномерный</w:t>
            </w:r>
          </w:p>
        </w:tc>
        <w:tc>
          <w:tcPr>
            <w:tcW w:w="2159" w:type="dxa"/>
            <w:noWrap/>
          </w:tcPr>
          <w:p w:rsidR="00B21829" w:rsidRPr="0055751D" w:rsidRDefault="00B21829" w:rsidP="00B21829">
            <w:pPr>
              <w:jc w:val="center"/>
            </w:pPr>
            <w:r w:rsidRPr="0055751D">
              <w:t>1</w:t>
            </w:r>
          </w:p>
        </w:tc>
        <w:tc>
          <w:tcPr>
            <w:tcW w:w="2340" w:type="dxa"/>
            <w:noWrap/>
          </w:tcPr>
          <w:p w:rsidR="00B21829" w:rsidRPr="0055751D" w:rsidRDefault="00B21829" w:rsidP="00B21829">
            <w:pPr>
              <w:jc w:val="center"/>
            </w:pPr>
            <w:r w:rsidRPr="0055751D">
              <w:t>60</w:t>
            </w:r>
          </w:p>
        </w:tc>
      </w:tr>
      <w:tr w:rsidR="00B21829" w:rsidRPr="0055751D" w:rsidTr="008B17ED">
        <w:tc>
          <w:tcPr>
            <w:tcW w:w="572" w:type="dxa"/>
            <w:noWrap/>
          </w:tcPr>
          <w:p w:rsidR="00B21829" w:rsidRPr="0055751D" w:rsidRDefault="00B21829" w:rsidP="00B21829">
            <w:pPr>
              <w:ind w:left="-92" w:right="-76"/>
              <w:jc w:val="center"/>
            </w:pPr>
            <w:r w:rsidRPr="0055751D">
              <w:t>5</w:t>
            </w:r>
          </w:p>
        </w:tc>
        <w:tc>
          <w:tcPr>
            <w:tcW w:w="5099" w:type="dxa"/>
            <w:noWrap/>
          </w:tcPr>
          <w:p w:rsidR="00B21829" w:rsidRPr="0055751D" w:rsidRDefault="00B21829" w:rsidP="00B21829">
            <w:r w:rsidRPr="0055751D">
              <w:t>Отдельная приводная радиостанция</w:t>
            </w:r>
          </w:p>
        </w:tc>
        <w:tc>
          <w:tcPr>
            <w:tcW w:w="2159" w:type="dxa"/>
            <w:noWrap/>
          </w:tcPr>
          <w:p w:rsidR="00B21829" w:rsidRPr="0055751D" w:rsidRDefault="00B21829" w:rsidP="00B21829">
            <w:pPr>
              <w:jc w:val="center"/>
            </w:pPr>
            <w:r w:rsidRPr="0055751D">
              <w:t>1</w:t>
            </w:r>
          </w:p>
        </w:tc>
        <w:tc>
          <w:tcPr>
            <w:tcW w:w="2340" w:type="dxa"/>
            <w:noWrap/>
          </w:tcPr>
          <w:p w:rsidR="00B21829" w:rsidRPr="0055751D" w:rsidRDefault="00B21829" w:rsidP="00B21829">
            <w:pPr>
              <w:jc w:val="center"/>
            </w:pPr>
            <w:r w:rsidRPr="0055751D">
              <w:t>60</w:t>
            </w:r>
            <w:r w:rsidRPr="0055751D">
              <w:rPr>
                <w:vertAlign w:val="superscript"/>
              </w:rPr>
              <w:t>1</w:t>
            </w:r>
          </w:p>
        </w:tc>
      </w:tr>
      <w:tr w:rsidR="00B21829" w:rsidRPr="0055751D" w:rsidTr="008B17ED">
        <w:tc>
          <w:tcPr>
            <w:tcW w:w="572" w:type="dxa"/>
            <w:noWrap/>
          </w:tcPr>
          <w:p w:rsidR="00B21829" w:rsidRPr="0055751D" w:rsidRDefault="00B21829" w:rsidP="00B21829">
            <w:pPr>
              <w:ind w:left="-92" w:right="-76"/>
              <w:jc w:val="center"/>
            </w:pPr>
            <w:r w:rsidRPr="0055751D">
              <w:t>6</w:t>
            </w:r>
          </w:p>
        </w:tc>
        <w:tc>
          <w:tcPr>
            <w:tcW w:w="5099" w:type="dxa"/>
            <w:noWrap/>
          </w:tcPr>
          <w:p w:rsidR="00B21829" w:rsidRPr="0055751D" w:rsidRDefault="00B21829" w:rsidP="00B21829">
            <w:r w:rsidRPr="0055751D">
              <w:t>Отдельный (аэродромный) маркерный радиомаяк</w:t>
            </w:r>
          </w:p>
        </w:tc>
        <w:tc>
          <w:tcPr>
            <w:tcW w:w="2159" w:type="dxa"/>
            <w:noWrap/>
          </w:tcPr>
          <w:p w:rsidR="00B21829" w:rsidRPr="0055751D" w:rsidRDefault="00B21829" w:rsidP="00B21829">
            <w:pPr>
              <w:jc w:val="center"/>
            </w:pPr>
            <w:r w:rsidRPr="0055751D">
              <w:t>1</w:t>
            </w:r>
          </w:p>
        </w:tc>
        <w:tc>
          <w:tcPr>
            <w:tcW w:w="2340" w:type="dxa"/>
            <w:noWrap/>
          </w:tcPr>
          <w:p w:rsidR="00B21829" w:rsidRPr="0055751D" w:rsidRDefault="00B21829" w:rsidP="00B21829">
            <w:pPr>
              <w:jc w:val="center"/>
            </w:pPr>
            <w:r w:rsidRPr="0055751D">
              <w:t>60</w:t>
            </w:r>
          </w:p>
        </w:tc>
      </w:tr>
      <w:tr w:rsidR="00B21829" w:rsidRPr="0055751D" w:rsidTr="008B17ED">
        <w:trPr>
          <w:trHeight w:val="1737"/>
        </w:trPr>
        <w:tc>
          <w:tcPr>
            <w:tcW w:w="572" w:type="dxa"/>
            <w:tcBorders>
              <w:bottom w:val="dotted" w:sz="4" w:space="0" w:color="auto"/>
            </w:tcBorders>
            <w:noWrap/>
          </w:tcPr>
          <w:p w:rsidR="00B21829" w:rsidRPr="0055751D" w:rsidRDefault="00B21829" w:rsidP="00B21829">
            <w:pPr>
              <w:ind w:left="-92" w:right="-76"/>
              <w:jc w:val="center"/>
            </w:pPr>
            <w:r w:rsidRPr="0055751D">
              <w:t>7</w:t>
            </w:r>
          </w:p>
        </w:tc>
        <w:tc>
          <w:tcPr>
            <w:tcW w:w="5099" w:type="dxa"/>
            <w:tcBorders>
              <w:bottom w:val="dotted" w:sz="4" w:space="0" w:color="auto"/>
            </w:tcBorders>
            <w:noWrap/>
          </w:tcPr>
          <w:p w:rsidR="00B21829" w:rsidRPr="0055751D" w:rsidRDefault="00B21829" w:rsidP="00B21829">
            <w:r w:rsidRPr="0055751D">
              <w:t xml:space="preserve">Радиомаячная система посадки воздушного судна некатегорированного направления взлета </w:t>
            </w:r>
          </w:p>
          <w:p w:rsidR="00B21829" w:rsidRPr="0055751D" w:rsidRDefault="00B21829" w:rsidP="00B21829">
            <w:r w:rsidRPr="0055751D">
              <w:t xml:space="preserve">и посадки: </w:t>
            </w:r>
          </w:p>
          <w:p w:rsidR="00B21829" w:rsidRPr="0055751D" w:rsidRDefault="00B21829" w:rsidP="00B21829">
            <w:r w:rsidRPr="0055751D">
              <w:t xml:space="preserve">курсовой радиомаяк </w:t>
            </w:r>
          </w:p>
          <w:p w:rsidR="00B21829" w:rsidRPr="0055751D" w:rsidRDefault="00B21829" w:rsidP="00B21829">
            <w:r w:rsidRPr="0055751D">
              <w:t xml:space="preserve">глиссадный радиомаяк </w:t>
            </w:r>
          </w:p>
          <w:p w:rsidR="00B21829" w:rsidRPr="0055751D" w:rsidRDefault="00B21829" w:rsidP="00B21829">
            <w:r w:rsidRPr="0055751D">
              <w:t xml:space="preserve">ближний маркерный радиомаяк </w:t>
            </w:r>
          </w:p>
          <w:p w:rsidR="00B21829" w:rsidRPr="0055751D" w:rsidRDefault="00B21829" w:rsidP="00B21829">
            <w:r w:rsidRPr="0055751D">
              <w:t>дальний маркерный радиомаяк</w:t>
            </w:r>
          </w:p>
        </w:tc>
        <w:tc>
          <w:tcPr>
            <w:tcW w:w="2159" w:type="dxa"/>
            <w:tcBorders>
              <w:bottom w:val="dotted" w:sz="4" w:space="0" w:color="auto"/>
            </w:tcBorders>
            <w:noWrap/>
          </w:tcPr>
          <w:p w:rsidR="00B21829" w:rsidRPr="0055751D" w:rsidRDefault="00B21829" w:rsidP="00B21829">
            <w:pPr>
              <w:jc w:val="center"/>
            </w:pPr>
          </w:p>
          <w:p w:rsidR="00B21829" w:rsidRPr="0055751D" w:rsidRDefault="00B21829" w:rsidP="00B21829">
            <w:pPr>
              <w:jc w:val="center"/>
            </w:pPr>
          </w:p>
          <w:p w:rsidR="00B21829" w:rsidRPr="0055751D" w:rsidRDefault="00B21829" w:rsidP="00B21829">
            <w:pPr>
              <w:jc w:val="center"/>
            </w:pPr>
          </w:p>
          <w:p w:rsidR="00B21829" w:rsidRPr="0055751D" w:rsidRDefault="00B21829" w:rsidP="00B21829">
            <w:pPr>
              <w:jc w:val="center"/>
            </w:pPr>
            <w:r w:rsidRPr="0055751D">
              <w:t>1</w:t>
            </w:r>
          </w:p>
          <w:p w:rsidR="00B21829" w:rsidRPr="0055751D" w:rsidRDefault="00B21829" w:rsidP="00B21829">
            <w:pPr>
              <w:jc w:val="center"/>
            </w:pPr>
            <w:r w:rsidRPr="0055751D">
              <w:t>1</w:t>
            </w:r>
          </w:p>
          <w:p w:rsidR="00B21829" w:rsidRPr="0055751D" w:rsidRDefault="00B21829" w:rsidP="00B21829">
            <w:pPr>
              <w:jc w:val="center"/>
            </w:pPr>
            <w:r w:rsidRPr="0055751D">
              <w:t>1</w:t>
            </w:r>
          </w:p>
          <w:p w:rsidR="00B21829" w:rsidRPr="0055751D" w:rsidRDefault="00B21829" w:rsidP="00B21829">
            <w:pPr>
              <w:jc w:val="center"/>
            </w:pPr>
            <w:r w:rsidRPr="0055751D">
              <w:t>1</w:t>
            </w:r>
          </w:p>
        </w:tc>
        <w:tc>
          <w:tcPr>
            <w:tcW w:w="2340" w:type="dxa"/>
            <w:tcBorders>
              <w:bottom w:val="dotted" w:sz="4" w:space="0" w:color="auto"/>
            </w:tcBorders>
            <w:noWrap/>
          </w:tcPr>
          <w:p w:rsidR="00B21829" w:rsidRPr="0055751D" w:rsidRDefault="00B21829" w:rsidP="00B21829">
            <w:pPr>
              <w:jc w:val="center"/>
            </w:pPr>
          </w:p>
          <w:p w:rsidR="00B21829" w:rsidRPr="0055751D" w:rsidRDefault="00B21829" w:rsidP="00B21829">
            <w:pPr>
              <w:jc w:val="center"/>
            </w:pPr>
          </w:p>
          <w:p w:rsidR="00B21829" w:rsidRPr="0055751D" w:rsidRDefault="00B21829" w:rsidP="00B21829">
            <w:pPr>
              <w:jc w:val="center"/>
            </w:pPr>
          </w:p>
          <w:p w:rsidR="00B21829" w:rsidRPr="0055751D" w:rsidRDefault="00B21829" w:rsidP="00B21829">
            <w:pPr>
              <w:jc w:val="center"/>
            </w:pPr>
            <w:r w:rsidRPr="0055751D">
              <w:t>60</w:t>
            </w:r>
          </w:p>
          <w:p w:rsidR="00B21829" w:rsidRPr="0055751D" w:rsidRDefault="00B21829" w:rsidP="00B21829">
            <w:pPr>
              <w:jc w:val="center"/>
            </w:pPr>
            <w:r w:rsidRPr="0055751D">
              <w:t>60</w:t>
            </w:r>
          </w:p>
          <w:p w:rsidR="00B21829" w:rsidRPr="0055751D" w:rsidRDefault="00B21829" w:rsidP="00B21829">
            <w:pPr>
              <w:jc w:val="center"/>
            </w:pPr>
            <w:r w:rsidRPr="0055751D">
              <w:t>60</w:t>
            </w:r>
          </w:p>
          <w:p w:rsidR="00B21829" w:rsidRPr="0055751D" w:rsidRDefault="00B21829" w:rsidP="00B21829">
            <w:pPr>
              <w:jc w:val="center"/>
            </w:pPr>
            <w:r w:rsidRPr="0055751D">
              <w:t>60</w:t>
            </w:r>
          </w:p>
        </w:tc>
      </w:tr>
      <w:tr w:rsidR="00B21829" w:rsidRPr="0055751D" w:rsidTr="008B17ED">
        <w:trPr>
          <w:trHeight w:val="1412"/>
        </w:trPr>
        <w:tc>
          <w:tcPr>
            <w:tcW w:w="572" w:type="dxa"/>
            <w:tcBorders>
              <w:top w:val="dotted" w:sz="4" w:space="0" w:color="auto"/>
              <w:bottom w:val="dotted" w:sz="4" w:space="0" w:color="auto"/>
            </w:tcBorders>
            <w:noWrap/>
          </w:tcPr>
          <w:p w:rsidR="00B21829" w:rsidRPr="0055751D" w:rsidRDefault="00B21829" w:rsidP="00B21829">
            <w:pPr>
              <w:ind w:left="-92" w:right="-76"/>
              <w:jc w:val="center"/>
            </w:pPr>
            <w:r w:rsidRPr="0055751D">
              <w:t>8</w:t>
            </w:r>
          </w:p>
        </w:tc>
        <w:tc>
          <w:tcPr>
            <w:tcW w:w="5099" w:type="dxa"/>
            <w:tcBorders>
              <w:top w:val="dotted" w:sz="4" w:space="0" w:color="auto"/>
              <w:bottom w:val="dotted" w:sz="4" w:space="0" w:color="auto"/>
            </w:tcBorders>
            <w:noWrap/>
          </w:tcPr>
          <w:p w:rsidR="00B21829" w:rsidRPr="0055751D" w:rsidRDefault="00B21829" w:rsidP="00B21829">
            <w:r w:rsidRPr="0055751D">
              <w:t xml:space="preserve">Радиомаячная система посадки воздушного судна </w:t>
            </w:r>
            <w:r w:rsidRPr="0055751D">
              <w:rPr>
                <w:lang w:val="en-US"/>
              </w:rPr>
              <w:t>I</w:t>
            </w:r>
            <w:r w:rsidRPr="0055751D">
              <w:t xml:space="preserve"> категории:</w:t>
            </w:r>
          </w:p>
          <w:p w:rsidR="00B21829" w:rsidRPr="0055751D" w:rsidRDefault="00B21829" w:rsidP="00B21829">
            <w:r w:rsidRPr="0055751D">
              <w:t xml:space="preserve">курсовой радиомаяк </w:t>
            </w:r>
          </w:p>
          <w:p w:rsidR="00B21829" w:rsidRPr="0055751D" w:rsidRDefault="00B21829" w:rsidP="00B21829">
            <w:r w:rsidRPr="0055751D">
              <w:t xml:space="preserve">глиссадный радиомаяк </w:t>
            </w:r>
          </w:p>
          <w:p w:rsidR="00B21829" w:rsidRPr="0055751D" w:rsidRDefault="00B21829" w:rsidP="00B21829">
            <w:r w:rsidRPr="0055751D">
              <w:t xml:space="preserve">ближний маркерный радиомаяк </w:t>
            </w:r>
          </w:p>
          <w:p w:rsidR="00B21829" w:rsidRPr="0055751D" w:rsidRDefault="00B21829" w:rsidP="00B21829">
            <w:r w:rsidRPr="0055751D">
              <w:t>дальний маркерный радиомаяк</w:t>
            </w:r>
          </w:p>
        </w:tc>
        <w:tc>
          <w:tcPr>
            <w:tcW w:w="2159" w:type="dxa"/>
            <w:tcBorders>
              <w:top w:val="dotted" w:sz="4" w:space="0" w:color="auto"/>
              <w:bottom w:val="dotted" w:sz="4" w:space="0" w:color="auto"/>
            </w:tcBorders>
            <w:noWrap/>
          </w:tcPr>
          <w:p w:rsidR="00B21829" w:rsidRPr="0055751D" w:rsidRDefault="00B21829" w:rsidP="00B21829">
            <w:pPr>
              <w:jc w:val="center"/>
            </w:pPr>
          </w:p>
          <w:p w:rsidR="00B21829" w:rsidRPr="0055751D" w:rsidRDefault="00B21829" w:rsidP="00B21829">
            <w:pPr>
              <w:jc w:val="center"/>
            </w:pPr>
          </w:p>
          <w:p w:rsidR="00B21829" w:rsidRPr="0055751D" w:rsidRDefault="00B21829" w:rsidP="00B21829">
            <w:pPr>
              <w:jc w:val="center"/>
            </w:pPr>
            <w:r w:rsidRPr="0055751D">
              <w:t>1</w:t>
            </w:r>
          </w:p>
          <w:p w:rsidR="00B21829" w:rsidRPr="0055751D" w:rsidRDefault="00B21829" w:rsidP="00B21829">
            <w:pPr>
              <w:jc w:val="center"/>
            </w:pPr>
            <w:r w:rsidRPr="0055751D">
              <w:t>1</w:t>
            </w:r>
          </w:p>
          <w:p w:rsidR="00B21829" w:rsidRPr="0055751D" w:rsidRDefault="00B21829" w:rsidP="00B21829">
            <w:pPr>
              <w:jc w:val="center"/>
            </w:pPr>
            <w:r w:rsidRPr="0055751D">
              <w:t>1</w:t>
            </w:r>
          </w:p>
          <w:p w:rsidR="00B21829" w:rsidRPr="0055751D" w:rsidRDefault="00B21829" w:rsidP="00B21829">
            <w:pPr>
              <w:jc w:val="center"/>
            </w:pPr>
            <w:r w:rsidRPr="0055751D">
              <w:t>1</w:t>
            </w:r>
          </w:p>
        </w:tc>
        <w:tc>
          <w:tcPr>
            <w:tcW w:w="2340" w:type="dxa"/>
            <w:tcBorders>
              <w:top w:val="dotted" w:sz="4" w:space="0" w:color="auto"/>
              <w:bottom w:val="dotted" w:sz="4" w:space="0" w:color="auto"/>
            </w:tcBorders>
            <w:noWrap/>
          </w:tcPr>
          <w:p w:rsidR="00B21829" w:rsidRPr="0055751D" w:rsidRDefault="00B21829" w:rsidP="00B21829">
            <w:pPr>
              <w:jc w:val="center"/>
            </w:pPr>
          </w:p>
          <w:p w:rsidR="00B21829" w:rsidRPr="0055751D" w:rsidRDefault="00B21829" w:rsidP="00B21829">
            <w:pPr>
              <w:jc w:val="center"/>
            </w:pPr>
          </w:p>
          <w:p w:rsidR="00B21829" w:rsidRPr="0055751D" w:rsidRDefault="00B21829" w:rsidP="00B21829">
            <w:pPr>
              <w:jc w:val="center"/>
            </w:pPr>
            <w:r w:rsidRPr="0055751D">
              <w:t>30</w:t>
            </w:r>
            <w:r w:rsidRPr="0055751D">
              <w:rPr>
                <w:vertAlign w:val="superscript"/>
              </w:rPr>
              <w:t>2</w:t>
            </w:r>
          </w:p>
          <w:p w:rsidR="00B21829" w:rsidRPr="0055751D" w:rsidRDefault="00B21829" w:rsidP="00B21829">
            <w:pPr>
              <w:jc w:val="center"/>
            </w:pPr>
            <w:r w:rsidRPr="0055751D">
              <w:t>30</w:t>
            </w:r>
            <w:r w:rsidRPr="0055751D">
              <w:rPr>
                <w:vertAlign w:val="superscript"/>
              </w:rPr>
              <w:t>2</w:t>
            </w:r>
          </w:p>
          <w:p w:rsidR="00B21829" w:rsidRPr="0055751D" w:rsidRDefault="00B21829" w:rsidP="00B21829">
            <w:pPr>
              <w:jc w:val="center"/>
            </w:pPr>
            <w:r w:rsidRPr="0055751D">
              <w:t>60</w:t>
            </w:r>
            <w:r w:rsidRPr="0055751D">
              <w:rPr>
                <w:vertAlign w:val="superscript"/>
              </w:rPr>
              <w:t>2</w:t>
            </w:r>
          </w:p>
          <w:p w:rsidR="00B21829" w:rsidRPr="0055751D" w:rsidRDefault="00B21829" w:rsidP="00B21829">
            <w:pPr>
              <w:jc w:val="center"/>
            </w:pPr>
            <w:r w:rsidRPr="0055751D">
              <w:t>60</w:t>
            </w:r>
            <w:r w:rsidRPr="0055751D">
              <w:rPr>
                <w:vertAlign w:val="superscript"/>
              </w:rPr>
              <w:t>2</w:t>
            </w:r>
          </w:p>
        </w:tc>
      </w:tr>
      <w:tr w:rsidR="00B21829" w:rsidRPr="0055751D" w:rsidTr="008B17ED">
        <w:trPr>
          <w:trHeight w:val="1517"/>
        </w:trPr>
        <w:tc>
          <w:tcPr>
            <w:tcW w:w="572" w:type="dxa"/>
            <w:tcBorders>
              <w:top w:val="dotted" w:sz="4" w:space="0" w:color="auto"/>
            </w:tcBorders>
            <w:noWrap/>
          </w:tcPr>
          <w:p w:rsidR="00B21829" w:rsidRPr="0055751D" w:rsidRDefault="00B21829" w:rsidP="00B21829">
            <w:pPr>
              <w:ind w:left="-92" w:right="-76"/>
              <w:jc w:val="center"/>
            </w:pPr>
            <w:r w:rsidRPr="0055751D">
              <w:t>9</w:t>
            </w:r>
          </w:p>
        </w:tc>
        <w:tc>
          <w:tcPr>
            <w:tcW w:w="5099" w:type="dxa"/>
            <w:tcBorders>
              <w:top w:val="dotted" w:sz="4" w:space="0" w:color="auto"/>
            </w:tcBorders>
            <w:noWrap/>
          </w:tcPr>
          <w:p w:rsidR="00B21829" w:rsidRPr="0055751D" w:rsidRDefault="00B21829" w:rsidP="00B21829">
            <w:r w:rsidRPr="0055751D">
              <w:t xml:space="preserve">Радиомаячная система посадки воздушного судна </w:t>
            </w:r>
            <w:r w:rsidRPr="0055751D">
              <w:rPr>
                <w:lang w:val="en-US"/>
              </w:rPr>
              <w:t>II</w:t>
            </w:r>
            <w:r w:rsidRPr="0055751D">
              <w:t xml:space="preserve"> и </w:t>
            </w:r>
            <w:r w:rsidRPr="0055751D">
              <w:rPr>
                <w:lang w:val="en-US"/>
              </w:rPr>
              <w:t>III</w:t>
            </w:r>
            <w:r w:rsidRPr="0055751D">
              <w:t xml:space="preserve"> категории: </w:t>
            </w:r>
          </w:p>
          <w:p w:rsidR="00B21829" w:rsidRPr="0055751D" w:rsidRDefault="00B21829" w:rsidP="00B21829">
            <w:r w:rsidRPr="0055751D">
              <w:t xml:space="preserve">курсовой радиомаяк </w:t>
            </w:r>
          </w:p>
          <w:p w:rsidR="00B21829" w:rsidRPr="0055751D" w:rsidRDefault="00B21829" w:rsidP="00B21829">
            <w:r w:rsidRPr="0055751D">
              <w:t xml:space="preserve">глиссадный радиомаяк </w:t>
            </w:r>
          </w:p>
          <w:p w:rsidR="00B21829" w:rsidRPr="0055751D" w:rsidRDefault="00B21829" w:rsidP="00B21829">
            <w:r w:rsidRPr="0055751D">
              <w:t xml:space="preserve">ближний маркерный радиомаяк </w:t>
            </w:r>
          </w:p>
          <w:p w:rsidR="00B21829" w:rsidRPr="0055751D" w:rsidRDefault="00B21829" w:rsidP="00B21829">
            <w:r w:rsidRPr="0055751D">
              <w:t>дальний маркерный радиомаяк</w:t>
            </w:r>
          </w:p>
        </w:tc>
        <w:tc>
          <w:tcPr>
            <w:tcW w:w="2159" w:type="dxa"/>
            <w:tcBorders>
              <w:top w:val="dotted" w:sz="4" w:space="0" w:color="auto"/>
            </w:tcBorders>
            <w:noWrap/>
          </w:tcPr>
          <w:p w:rsidR="00B21829" w:rsidRPr="0055751D" w:rsidRDefault="00B21829" w:rsidP="00B21829">
            <w:pPr>
              <w:jc w:val="center"/>
            </w:pPr>
          </w:p>
          <w:p w:rsidR="00B21829" w:rsidRPr="0055751D" w:rsidRDefault="00B21829" w:rsidP="00B21829">
            <w:pPr>
              <w:jc w:val="center"/>
            </w:pPr>
          </w:p>
          <w:p w:rsidR="00B21829" w:rsidRPr="0055751D" w:rsidRDefault="00B21829" w:rsidP="00B21829">
            <w:pPr>
              <w:jc w:val="center"/>
            </w:pPr>
            <w:r w:rsidRPr="0055751D">
              <w:t>ОГ</w:t>
            </w:r>
          </w:p>
          <w:p w:rsidR="00B21829" w:rsidRPr="0055751D" w:rsidRDefault="00B21829" w:rsidP="00B21829">
            <w:pPr>
              <w:jc w:val="center"/>
            </w:pPr>
            <w:r w:rsidRPr="0055751D">
              <w:t>ОГ</w:t>
            </w:r>
          </w:p>
          <w:p w:rsidR="00B21829" w:rsidRPr="0055751D" w:rsidRDefault="00B21829" w:rsidP="00B21829">
            <w:pPr>
              <w:jc w:val="center"/>
            </w:pPr>
            <w:r w:rsidRPr="0055751D">
              <w:t>1</w:t>
            </w:r>
          </w:p>
          <w:p w:rsidR="00B21829" w:rsidRPr="0055751D" w:rsidRDefault="00B21829" w:rsidP="00B21829">
            <w:pPr>
              <w:jc w:val="center"/>
            </w:pPr>
            <w:r w:rsidRPr="0055751D">
              <w:t>1</w:t>
            </w:r>
          </w:p>
        </w:tc>
        <w:tc>
          <w:tcPr>
            <w:tcW w:w="2340" w:type="dxa"/>
            <w:tcBorders>
              <w:top w:val="dotted" w:sz="4" w:space="0" w:color="auto"/>
            </w:tcBorders>
            <w:noWrap/>
          </w:tcPr>
          <w:p w:rsidR="00B21829" w:rsidRPr="0055751D" w:rsidRDefault="00B21829" w:rsidP="00B21829">
            <w:pPr>
              <w:jc w:val="center"/>
            </w:pPr>
          </w:p>
          <w:p w:rsidR="00B21829" w:rsidRPr="0055751D" w:rsidRDefault="00B21829" w:rsidP="00B21829">
            <w:pPr>
              <w:jc w:val="center"/>
            </w:pPr>
          </w:p>
          <w:p w:rsidR="00B21829" w:rsidRPr="0055751D" w:rsidRDefault="00B21829" w:rsidP="00B21829">
            <w:pPr>
              <w:jc w:val="center"/>
            </w:pPr>
            <w:r w:rsidRPr="0055751D">
              <w:t>0</w:t>
            </w:r>
            <w:r w:rsidRPr="0055751D">
              <w:rPr>
                <w:vertAlign w:val="superscript"/>
              </w:rPr>
              <w:t>2</w:t>
            </w:r>
          </w:p>
          <w:p w:rsidR="00B21829" w:rsidRPr="0055751D" w:rsidRDefault="00B21829" w:rsidP="00B21829">
            <w:pPr>
              <w:jc w:val="center"/>
            </w:pPr>
            <w:r w:rsidRPr="0055751D">
              <w:t>0</w:t>
            </w:r>
          </w:p>
          <w:p w:rsidR="00B21829" w:rsidRPr="0055751D" w:rsidRDefault="00B21829" w:rsidP="00B21829">
            <w:pPr>
              <w:jc w:val="center"/>
            </w:pPr>
            <w:r w:rsidRPr="0055751D">
              <w:t>1</w:t>
            </w:r>
          </w:p>
          <w:p w:rsidR="00B21829" w:rsidRPr="0055751D" w:rsidRDefault="00B21829" w:rsidP="00B21829">
            <w:pPr>
              <w:jc w:val="center"/>
            </w:pPr>
            <w:r w:rsidRPr="0055751D">
              <w:t>10</w:t>
            </w:r>
            <w:r w:rsidRPr="0055751D">
              <w:rPr>
                <w:vertAlign w:val="superscript"/>
              </w:rPr>
              <w:t>3</w:t>
            </w:r>
          </w:p>
        </w:tc>
      </w:tr>
      <w:tr w:rsidR="00B21829" w:rsidRPr="0055751D" w:rsidTr="008B17ED">
        <w:tc>
          <w:tcPr>
            <w:tcW w:w="572" w:type="dxa"/>
            <w:noWrap/>
          </w:tcPr>
          <w:p w:rsidR="00B21829" w:rsidRPr="0055751D" w:rsidRDefault="00B21829" w:rsidP="00B21829">
            <w:pPr>
              <w:ind w:left="-92" w:right="-76"/>
              <w:jc w:val="center"/>
            </w:pPr>
            <w:r w:rsidRPr="0055751D">
              <w:t>10</w:t>
            </w:r>
          </w:p>
        </w:tc>
        <w:tc>
          <w:tcPr>
            <w:tcW w:w="5099" w:type="dxa"/>
            <w:noWrap/>
          </w:tcPr>
          <w:p w:rsidR="00B21829" w:rsidRPr="0055751D" w:rsidRDefault="00B21829" w:rsidP="00B21829">
            <w:r w:rsidRPr="0055751D">
              <w:t>Оборудование системы посадки воздушного судна:</w:t>
            </w:r>
          </w:p>
          <w:p w:rsidR="00B21829" w:rsidRPr="0055751D" w:rsidRDefault="00B21829" w:rsidP="00B21829">
            <w:pPr>
              <w:ind w:left="116" w:hanging="116"/>
            </w:pPr>
            <w:r w:rsidRPr="0055751D">
              <w:t xml:space="preserve">ближняя приводная радиостанция и маркерный радиомаяк </w:t>
            </w:r>
          </w:p>
          <w:p w:rsidR="00B21829" w:rsidRPr="0055751D" w:rsidRDefault="00B21829" w:rsidP="00B21829">
            <w:pPr>
              <w:ind w:left="116" w:hanging="116"/>
            </w:pPr>
            <w:r w:rsidRPr="0055751D">
              <w:t>дальняя приводная радиостанция и маркерный радиомаяк</w:t>
            </w:r>
          </w:p>
        </w:tc>
        <w:tc>
          <w:tcPr>
            <w:tcW w:w="2159" w:type="dxa"/>
            <w:noWrap/>
          </w:tcPr>
          <w:p w:rsidR="00B21829" w:rsidRPr="0055751D" w:rsidRDefault="00B21829" w:rsidP="00B21829">
            <w:pPr>
              <w:jc w:val="center"/>
            </w:pPr>
          </w:p>
          <w:p w:rsidR="00B21829" w:rsidRPr="0055751D" w:rsidRDefault="00B21829" w:rsidP="00B21829">
            <w:pPr>
              <w:jc w:val="center"/>
            </w:pPr>
            <w:r w:rsidRPr="0055751D">
              <w:t>1</w:t>
            </w:r>
          </w:p>
          <w:p w:rsidR="00B21829" w:rsidRPr="0055751D" w:rsidRDefault="00B21829" w:rsidP="00B21829">
            <w:pPr>
              <w:jc w:val="center"/>
            </w:pPr>
          </w:p>
          <w:p w:rsidR="00B21829" w:rsidRPr="0055751D" w:rsidRDefault="00B21829" w:rsidP="00B21829">
            <w:pPr>
              <w:jc w:val="center"/>
            </w:pPr>
            <w:r w:rsidRPr="0055751D">
              <w:t>1</w:t>
            </w:r>
          </w:p>
        </w:tc>
        <w:tc>
          <w:tcPr>
            <w:tcW w:w="2340" w:type="dxa"/>
            <w:noWrap/>
          </w:tcPr>
          <w:p w:rsidR="00B21829" w:rsidRPr="0055751D" w:rsidRDefault="00B21829" w:rsidP="00B21829">
            <w:pPr>
              <w:jc w:val="center"/>
            </w:pPr>
          </w:p>
          <w:p w:rsidR="00B21829" w:rsidRPr="0055751D" w:rsidRDefault="00B21829" w:rsidP="00B21829">
            <w:pPr>
              <w:jc w:val="center"/>
            </w:pPr>
            <w:r w:rsidRPr="0055751D">
              <w:t>60</w:t>
            </w:r>
            <w:r w:rsidRPr="0055751D">
              <w:rPr>
                <w:vertAlign w:val="superscript"/>
              </w:rPr>
              <w:t>4</w:t>
            </w:r>
          </w:p>
          <w:p w:rsidR="00B21829" w:rsidRPr="0055751D" w:rsidRDefault="00B21829" w:rsidP="00B21829">
            <w:pPr>
              <w:jc w:val="center"/>
            </w:pPr>
          </w:p>
          <w:p w:rsidR="00B21829" w:rsidRPr="0055751D" w:rsidRDefault="00B21829" w:rsidP="00B21829">
            <w:pPr>
              <w:jc w:val="center"/>
            </w:pPr>
            <w:r w:rsidRPr="0055751D">
              <w:t>60</w:t>
            </w:r>
            <w:r w:rsidRPr="0055751D">
              <w:rPr>
                <w:vertAlign w:val="superscript"/>
              </w:rPr>
              <w:t>4</w:t>
            </w:r>
          </w:p>
        </w:tc>
      </w:tr>
      <w:tr w:rsidR="00B21829" w:rsidRPr="0055751D" w:rsidTr="008B17ED">
        <w:tc>
          <w:tcPr>
            <w:tcW w:w="572" w:type="dxa"/>
            <w:noWrap/>
          </w:tcPr>
          <w:p w:rsidR="00B21829" w:rsidRPr="0055751D" w:rsidRDefault="00B21829" w:rsidP="00B21829">
            <w:pPr>
              <w:ind w:left="-92" w:right="-76"/>
              <w:jc w:val="center"/>
            </w:pPr>
            <w:r w:rsidRPr="0055751D">
              <w:t>11</w:t>
            </w:r>
          </w:p>
        </w:tc>
        <w:tc>
          <w:tcPr>
            <w:tcW w:w="5099" w:type="dxa"/>
            <w:noWrap/>
          </w:tcPr>
          <w:p w:rsidR="00B21829" w:rsidRPr="0055751D" w:rsidRDefault="00B21829" w:rsidP="00B21829">
            <w:r w:rsidRPr="0055751D">
              <w:t>Обзорный радиолокатор трассовый</w:t>
            </w:r>
          </w:p>
        </w:tc>
        <w:tc>
          <w:tcPr>
            <w:tcW w:w="2159" w:type="dxa"/>
            <w:noWrap/>
          </w:tcPr>
          <w:p w:rsidR="00B21829" w:rsidRPr="0055751D" w:rsidRDefault="00B21829" w:rsidP="00B21829">
            <w:pPr>
              <w:jc w:val="center"/>
            </w:pPr>
            <w:r w:rsidRPr="0055751D">
              <w:t>1</w:t>
            </w:r>
          </w:p>
        </w:tc>
        <w:tc>
          <w:tcPr>
            <w:tcW w:w="2340" w:type="dxa"/>
            <w:noWrap/>
          </w:tcPr>
          <w:p w:rsidR="00B21829" w:rsidRPr="0055751D" w:rsidRDefault="00B21829" w:rsidP="00B21829">
            <w:pPr>
              <w:jc w:val="center"/>
            </w:pPr>
            <w:r w:rsidRPr="0055751D">
              <w:t>60</w:t>
            </w:r>
            <w:r w:rsidRPr="0055751D">
              <w:rPr>
                <w:vertAlign w:val="superscript"/>
              </w:rPr>
              <w:t>1</w:t>
            </w:r>
          </w:p>
        </w:tc>
      </w:tr>
      <w:tr w:rsidR="00B21829" w:rsidRPr="0055751D" w:rsidTr="008B17ED">
        <w:tc>
          <w:tcPr>
            <w:tcW w:w="572" w:type="dxa"/>
            <w:noWrap/>
          </w:tcPr>
          <w:p w:rsidR="00B21829" w:rsidRPr="0055751D" w:rsidRDefault="00B21829" w:rsidP="00B21829">
            <w:pPr>
              <w:ind w:left="-92" w:right="-76"/>
              <w:jc w:val="center"/>
            </w:pPr>
            <w:r w:rsidRPr="0055751D">
              <w:t>12</w:t>
            </w:r>
          </w:p>
        </w:tc>
        <w:tc>
          <w:tcPr>
            <w:tcW w:w="5099" w:type="dxa"/>
            <w:noWrap/>
          </w:tcPr>
          <w:p w:rsidR="00B21829" w:rsidRPr="0055751D" w:rsidRDefault="00B21829" w:rsidP="00B21829">
            <w:r w:rsidRPr="0055751D">
              <w:t>Автономный ВРЛ трассовый</w:t>
            </w:r>
          </w:p>
        </w:tc>
        <w:tc>
          <w:tcPr>
            <w:tcW w:w="2159" w:type="dxa"/>
            <w:noWrap/>
          </w:tcPr>
          <w:p w:rsidR="00B21829" w:rsidRPr="0055751D" w:rsidRDefault="00B21829" w:rsidP="00B21829">
            <w:pPr>
              <w:jc w:val="center"/>
            </w:pPr>
            <w:r w:rsidRPr="0055751D">
              <w:t>1</w:t>
            </w:r>
          </w:p>
        </w:tc>
        <w:tc>
          <w:tcPr>
            <w:tcW w:w="2340" w:type="dxa"/>
            <w:noWrap/>
          </w:tcPr>
          <w:p w:rsidR="00B21829" w:rsidRPr="0055751D" w:rsidRDefault="00B21829" w:rsidP="00B21829">
            <w:pPr>
              <w:jc w:val="center"/>
            </w:pPr>
            <w:r w:rsidRPr="0055751D">
              <w:t>60</w:t>
            </w:r>
            <w:r w:rsidRPr="0055751D">
              <w:rPr>
                <w:vertAlign w:val="superscript"/>
              </w:rPr>
              <w:t>1</w:t>
            </w:r>
          </w:p>
        </w:tc>
      </w:tr>
      <w:tr w:rsidR="00B21829" w:rsidRPr="0055751D" w:rsidTr="008B17ED">
        <w:tc>
          <w:tcPr>
            <w:tcW w:w="572" w:type="dxa"/>
            <w:noWrap/>
          </w:tcPr>
          <w:p w:rsidR="00B21829" w:rsidRPr="0055751D" w:rsidRDefault="00B21829" w:rsidP="00B21829">
            <w:pPr>
              <w:ind w:left="-92" w:right="-76"/>
              <w:jc w:val="center"/>
            </w:pPr>
            <w:r w:rsidRPr="0055751D">
              <w:t>13</w:t>
            </w:r>
          </w:p>
        </w:tc>
        <w:tc>
          <w:tcPr>
            <w:tcW w:w="5099" w:type="dxa"/>
            <w:noWrap/>
          </w:tcPr>
          <w:p w:rsidR="00B21829" w:rsidRPr="0055751D" w:rsidRDefault="00B21829" w:rsidP="00B21829">
            <w:r w:rsidRPr="0055751D">
              <w:t>Обзорный радиолокатор аэродромный</w:t>
            </w:r>
          </w:p>
        </w:tc>
        <w:tc>
          <w:tcPr>
            <w:tcW w:w="2159" w:type="dxa"/>
            <w:noWrap/>
          </w:tcPr>
          <w:p w:rsidR="00B21829" w:rsidRPr="0055751D" w:rsidRDefault="00B21829" w:rsidP="00B21829">
            <w:pPr>
              <w:jc w:val="center"/>
            </w:pPr>
            <w:r w:rsidRPr="0055751D">
              <w:t>1</w:t>
            </w:r>
          </w:p>
        </w:tc>
        <w:tc>
          <w:tcPr>
            <w:tcW w:w="2340" w:type="dxa"/>
            <w:noWrap/>
          </w:tcPr>
          <w:p w:rsidR="00B21829" w:rsidRPr="0055751D" w:rsidRDefault="00B21829" w:rsidP="00B21829">
            <w:pPr>
              <w:jc w:val="center"/>
            </w:pPr>
            <w:r w:rsidRPr="0055751D">
              <w:t>60</w:t>
            </w:r>
          </w:p>
        </w:tc>
      </w:tr>
      <w:tr w:rsidR="00B21829" w:rsidRPr="0055751D" w:rsidTr="008B17ED">
        <w:tc>
          <w:tcPr>
            <w:tcW w:w="572" w:type="dxa"/>
            <w:noWrap/>
          </w:tcPr>
          <w:p w:rsidR="00B21829" w:rsidRPr="0055751D" w:rsidRDefault="00B21829" w:rsidP="00B21829">
            <w:pPr>
              <w:ind w:left="-92" w:right="-76"/>
              <w:jc w:val="center"/>
            </w:pPr>
            <w:r w:rsidRPr="0055751D">
              <w:t>14</w:t>
            </w:r>
          </w:p>
        </w:tc>
        <w:tc>
          <w:tcPr>
            <w:tcW w:w="5099" w:type="dxa"/>
            <w:noWrap/>
          </w:tcPr>
          <w:p w:rsidR="00B21829" w:rsidRPr="0055751D" w:rsidRDefault="00B21829" w:rsidP="00B21829">
            <w:r w:rsidRPr="0055751D">
              <w:t>Автономный ВРЛ аэродромный</w:t>
            </w:r>
          </w:p>
        </w:tc>
        <w:tc>
          <w:tcPr>
            <w:tcW w:w="2159" w:type="dxa"/>
            <w:noWrap/>
          </w:tcPr>
          <w:p w:rsidR="00B21829" w:rsidRPr="0055751D" w:rsidRDefault="00B21829" w:rsidP="00B21829">
            <w:pPr>
              <w:jc w:val="center"/>
            </w:pPr>
            <w:r w:rsidRPr="0055751D">
              <w:t>1</w:t>
            </w:r>
          </w:p>
        </w:tc>
        <w:tc>
          <w:tcPr>
            <w:tcW w:w="2340" w:type="dxa"/>
            <w:noWrap/>
          </w:tcPr>
          <w:p w:rsidR="00B21829" w:rsidRPr="0055751D" w:rsidRDefault="00B21829" w:rsidP="00B21829">
            <w:pPr>
              <w:jc w:val="center"/>
            </w:pPr>
            <w:r w:rsidRPr="0055751D">
              <w:t>60</w:t>
            </w:r>
          </w:p>
        </w:tc>
      </w:tr>
      <w:tr w:rsidR="00B21829" w:rsidRPr="0055751D" w:rsidTr="008B17ED">
        <w:tc>
          <w:tcPr>
            <w:tcW w:w="572" w:type="dxa"/>
            <w:noWrap/>
          </w:tcPr>
          <w:p w:rsidR="00B21829" w:rsidRPr="0055751D" w:rsidRDefault="00B21829" w:rsidP="00B21829">
            <w:pPr>
              <w:ind w:left="-92" w:right="-76"/>
              <w:jc w:val="center"/>
            </w:pPr>
            <w:r w:rsidRPr="0055751D">
              <w:t>15</w:t>
            </w:r>
          </w:p>
        </w:tc>
        <w:tc>
          <w:tcPr>
            <w:tcW w:w="5099" w:type="dxa"/>
            <w:noWrap/>
          </w:tcPr>
          <w:p w:rsidR="00B21829" w:rsidRPr="0055751D" w:rsidRDefault="00B21829" w:rsidP="00B21829">
            <w:r w:rsidRPr="0055751D">
              <w:t>Посадочный радиолокатор</w:t>
            </w:r>
          </w:p>
        </w:tc>
        <w:tc>
          <w:tcPr>
            <w:tcW w:w="2159" w:type="dxa"/>
            <w:noWrap/>
          </w:tcPr>
          <w:p w:rsidR="00B21829" w:rsidRPr="0055751D" w:rsidRDefault="00B21829" w:rsidP="00B21829">
            <w:pPr>
              <w:jc w:val="center"/>
            </w:pPr>
            <w:r w:rsidRPr="0055751D">
              <w:t>1</w:t>
            </w:r>
          </w:p>
        </w:tc>
        <w:tc>
          <w:tcPr>
            <w:tcW w:w="2340" w:type="dxa"/>
            <w:noWrap/>
          </w:tcPr>
          <w:p w:rsidR="00B21829" w:rsidRPr="0055751D" w:rsidRDefault="00B21829" w:rsidP="00B21829">
            <w:pPr>
              <w:jc w:val="center"/>
            </w:pPr>
            <w:r w:rsidRPr="0055751D">
              <w:t>60</w:t>
            </w:r>
          </w:p>
        </w:tc>
      </w:tr>
      <w:tr w:rsidR="00B21829" w:rsidRPr="0055751D" w:rsidTr="008B17ED">
        <w:tc>
          <w:tcPr>
            <w:tcW w:w="572" w:type="dxa"/>
            <w:noWrap/>
          </w:tcPr>
          <w:p w:rsidR="00B21829" w:rsidRPr="0055751D" w:rsidRDefault="00B21829" w:rsidP="00B21829">
            <w:pPr>
              <w:ind w:left="-92" w:right="-76"/>
              <w:jc w:val="center"/>
              <w:rPr>
                <w:b/>
              </w:rPr>
            </w:pPr>
            <w:r w:rsidRPr="0055751D">
              <w:rPr>
                <w:b/>
              </w:rPr>
              <w:t>1</w:t>
            </w:r>
          </w:p>
        </w:tc>
        <w:tc>
          <w:tcPr>
            <w:tcW w:w="5099" w:type="dxa"/>
            <w:noWrap/>
          </w:tcPr>
          <w:p w:rsidR="00B21829" w:rsidRPr="0055751D" w:rsidRDefault="00B21829" w:rsidP="00B21829">
            <w:pPr>
              <w:jc w:val="center"/>
              <w:rPr>
                <w:b/>
              </w:rPr>
            </w:pPr>
            <w:r w:rsidRPr="0055751D">
              <w:rPr>
                <w:b/>
              </w:rPr>
              <w:t>2</w:t>
            </w:r>
          </w:p>
        </w:tc>
        <w:tc>
          <w:tcPr>
            <w:tcW w:w="2159" w:type="dxa"/>
            <w:noWrap/>
            <w:vAlign w:val="center"/>
          </w:tcPr>
          <w:p w:rsidR="00B21829" w:rsidRPr="0055751D" w:rsidRDefault="00B21829" w:rsidP="00B21829">
            <w:pPr>
              <w:jc w:val="center"/>
              <w:rPr>
                <w:b/>
              </w:rPr>
            </w:pPr>
            <w:r w:rsidRPr="0055751D">
              <w:rPr>
                <w:b/>
              </w:rPr>
              <w:t>3</w:t>
            </w:r>
          </w:p>
        </w:tc>
        <w:tc>
          <w:tcPr>
            <w:tcW w:w="2340" w:type="dxa"/>
            <w:noWrap/>
            <w:vAlign w:val="center"/>
          </w:tcPr>
          <w:p w:rsidR="00B21829" w:rsidRPr="0055751D" w:rsidRDefault="00B21829" w:rsidP="00B21829">
            <w:pPr>
              <w:jc w:val="center"/>
              <w:rPr>
                <w:b/>
              </w:rPr>
            </w:pPr>
            <w:r w:rsidRPr="0055751D">
              <w:rPr>
                <w:b/>
              </w:rPr>
              <w:t>4</w:t>
            </w:r>
          </w:p>
        </w:tc>
      </w:tr>
      <w:tr w:rsidR="00B21829" w:rsidRPr="0055751D" w:rsidTr="008B17ED">
        <w:tc>
          <w:tcPr>
            <w:tcW w:w="572" w:type="dxa"/>
            <w:noWrap/>
          </w:tcPr>
          <w:p w:rsidR="00B21829" w:rsidRPr="0055751D" w:rsidRDefault="00B21829" w:rsidP="00B21829">
            <w:pPr>
              <w:ind w:left="-92" w:right="-76"/>
              <w:jc w:val="center"/>
            </w:pPr>
            <w:r w:rsidRPr="0055751D">
              <w:t>16</w:t>
            </w:r>
          </w:p>
        </w:tc>
        <w:tc>
          <w:tcPr>
            <w:tcW w:w="5099" w:type="dxa"/>
            <w:noWrap/>
          </w:tcPr>
          <w:p w:rsidR="00B21829" w:rsidRPr="0055751D" w:rsidRDefault="00B21829" w:rsidP="00B21829">
            <w:r w:rsidRPr="0055751D">
              <w:t xml:space="preserve">Локальная контрольно-корректирующая </w:t>
            </w:r>
            <w:r w:rsidRPr="0055751D">
              <w:lastRenderedPageBreak/>
              <w:t>станция в составе оборудования наземной системы функционального дополнения к глобальной спутниковой навигации (</w:t>
            </w:r>
            <w:r w:rsidRPr="0055751D">
              <w:rPr>
                <w:lang w:val="en-US"/>
              </w:rPr>
              <w:t>GBAS</w:t>
            </w:r>
            <w:r w:rsidRPr="0055751D">
              <w:t>)</w:t>
            </w:r>
          </w:p>
        </w:tc>
        <w:tc>
          <w:tcPr>
            <w:tcW w:w="2159" w:type="dxa"/>
            <w:noWrap/>
            <w:vAlign w:val="center"/>
          </w:tcPr>
          <w:p w:rsidR="00B21829" w:rsidRPr="0055751D" w:rsidRDefault="00B21829" w:rsidP="00B21829">
            <w:pPr>
              <w:jc w:val="center"/>
            </w:pPr>
            <w:r w:rsidRPr="0055751D">
              <w:lastRenderedPageBreak/>
              <w:t>1</w:t>
            </w:r>
          </w:p>
        </w:tc>
        <w:tc>
          <w:tcPr>
            <w:tcW w:w="2340" w:type="dxa"/>
            <w:noWrap/>
            <w:vAlign w:val="center"/>
          </w:tcPr>
          <w:p w:rsidR="00B21829" w:rsidRPr="0055751D" w:rsidRDefault="00B21829" w:rsidP="00B21829">
            <w:pPr>
              <w:jc w:val="center"/>
            </w:pPr>
            <w:r w:rsidRPr="0055751D">
              <w:t>60</w:t>
            </w:r>
          </w:p>
        </w:tc>
      </w:tr>
      <w:tr w:rsidR="00B21829" w:rsidRPr="0055751D" w:rsidTr="008B17ED">
        <w:tc>
          <w:tcPr>
            <w:tcW w:w="572" w:type="dxa"/>
            <w:noWrap/>
          </w:tcPr>
          <w:p w:rsidR="00B21829" w:rsidRPr="0055751D" w:rsidRDefault="00B21829" w:rsidP="00B21829">
            <w:pPr>
              <w:ind w:left="-92" w:right="-76"/>
              <w:jc w:val="center"/>
            </w:pPr>
            <w:r w:rsidRPr="0055751D">
              <w:lastRenderedPageBreak/>
              <w:t>17</w:t>
            </w:r>
          </w:p>
        </w:tc>
        <w:tc>
          <w:tcPr>
            <w:tcW w:w="5099" w:type="dxa"/>
            <w:noWrap/>
          </w:tcPr>
          <w:p w:rsidR="00B21829" w:rsidRPr="0055751D" w:rsidRDefault="00B21829" w:rsidP="00B21829">
            <w:r w:rsidRPr="0055751D">
              <w:t>Локальная контрольно-корректирующая станция в составе оборудования спутниковой системы посадки воздушного судна первой категории</w:t>
            </w:r>
          </w:p>
        </w:tc>
        <w:tc>
          <w:tcPr>
            <w:tcW w:w="2159" w:type="dxa"/>
            <w:noWrap/>
            <w:vAlign w:val="center"/>
          </w:tcPr>
          <w:p w:rsidR="00B21829" w:rsidRPr="0055751D" w:rsidRDefault="00B21829" w:rsidP="00B21829">
            <w:pPr>
              <w:jc w:val="center"/>
            </w:pPr>
            <w:r w:rsidRPr="0055751D">
              <w:t>1</w:t>
            </w:r>
          </w:p>
        </w:tc>
        <w:tc>
          <w:tcPr>
            <w:tcW w:w="2340" w:type="dxa"/>
            <w:noWrap/>
            <w:vAlign w:val="center"/>
          </w:tcPr>
          <w:p w:rsidR="00B21829" w:rsidRPr="0055751D" w:rsidRDefault="00B21829" w:rsidP="00B21829">
            <w:pPr>
              <w:jc w:val="center"/>
            </w:pPr>
            <w:r w:rsidRPr="0055751D">
              <w:t>30</w:t>
            </w:r>
            <w:r w:rsidRPr="0055751D">
              <w:rPr>
                <w:vertAlign w:val="superscript"/>
              </w:rPr>
              <w:t>2</w:t>
            </w:r>
          </w:p>
        </w:tc>
      </w:tr>
      <w:tr w:rsidR="00B21829" w:rsidRPr="0055751D" w:rsidTr="008B17ED">
        <w:tc>
          <w:tcPr>
            <w:tcW w:w="572" w:type="dxa"/>
            <w:noWrap/>
          </w:tcPr>
          <w:p w:rsidR="00B21829" w:rsidRPr="0055751D" w:rsidRDefault="00B21829" w:rsidP="00B21829">
            <w:pPr>
              <w:ind w:left="-92" w:right="-76"/>
              <w:jc w:val="center"/>
            </w:pPr>
            <w:r w:rsidRPr="0055751D">
              <w:t>18</w:t>
            </w:r>
          </w:p>
        </w:tc>
        <w:tc>
          <w:tcPr>
            <w:tcW w:w="5099" w:type="dxa"/>
            <w:noWrap/>
          </w:tcPr>
          <w:p w:rsidR="00B21829" w:rsidRPr="0055751D" w:rsidRDefault="00B21829" w:rsidP="00B21829">
            <w:r w:rsidRPr="0055751D">
              <w:t>Наземная станция связи, навигации и наблюдения</w:t>
            </w:r>
          </w:p>
        </w:tc>
        <w:tc>
          <w:tcPr>
            <w:tcW w:w="2159" w:type="dxa"/>
            <w:noWrap/>
            <w:vAlign w:val="center"/>
          </w:tcPr>
          <w:p w:rsidR="00B21829" w:rsidRPr="0055751D" w:rsidRDefault="00B21829" w:rsidP="00B21829">
            <w:pPr>
              <w:jc w:val="center"/>
            </w:pPr>
            <w:r w:rsidRPr="0055751D">
              <w:t>1</w:t>
            </w:r>
          </w:p>
        </w:tc>
        <w:tc>
          <w:tcPr>
            <w:tcW w:w="2340" w:type="dxa"/>
            <w:noWrap/>
            <w:vAlign w:val="center"/>
          </w:tcPr>
          <w:p w:rsidR="00B21829" w:rsidRPr="0055751D" w:rsidRDefault="00B21829" w:rsidP="00B21829">
            <w:pPr>
              <w:jc w:val="center"/>
            </w:pPr>
            <w:r w:rsidRPr="0055751D">
              <w:t>60</w:t>
            </w:r>
          </w:p>
        </w:tc>
      </w:tr>
      <w:tr w:rsidR="00B21829" w:rsidRPr="0055751D" w:rsidTr="008B17ED">
        <w:tc>
          <w:tcPr>
            <w:tcW w:w="572" w:type="dxa"/>
            <w:noWrap/>
          </w:tcPr>
          <w:p w:rsidR="00B21829" w:rsidRPr="0055751D" w:rsidRDefault="00B21829" w:rsidP="00B21829">
            <w:pPr>
              <w:ind w:left="-92" w:right="-76"/>
              <w:jc w:val="center"/>
            </w:pPr>
            <w:r w:rsidRPr="0055751D">
              <w:t>19</w:t>
            </w:r>
          </w:p>
        </w:tc>
        <w:tc>
          <w:tcPr>
            <w:tcW w:w="5099" w:type="dxa"/>
            <w:noWrap/>
          </w:tcPr>
          <w:p w:rsidR="00B21829" w:rsidRPr="0055751D" w:rsidRDefault="00B21829" w:rsidP="00B21829">
            <w:r w:rsidRPr="0055751D">
              <w:t>Аэродромная многопозиционная система наблюдения</w:t>
            </w:r>
          </w:p>
        </w:tc>
        <w:tc>
          <w:tcPr>
            <w:tcW w:w="2159" w:type="dxa"/>
            <w:noWrap/>
            <w:vAlign w:val="center"/>
          </w:tcPr>
          <w:p w:rsidR="00B21829" w:rsidRPr="0055751D" w:rsidRDefault="00B21829" w:rsidP="00B21829">
            <w:pPr>
              <w:jc w:val="center"/>
            </w:pPr>
            <w:r w:rsidRPr="0055751D">
              <w:t>1</w:t>
            </w:r>
          </w:p>
        </w:tc>
        <w:tc>
          <w:tcPr>
            <w:tcW w:w="2340" w:type="dxa"/>
            <w:noWrap/>
            <w:vAlign w:val="center"/>
          </w:tcPr>
          <w:p w:rsidR="00B21829" w:rsidRPr="0055751D" w:rsidRDefault="00B21829" w:rsidP="00B21829">
            <w:pPr>
              <w:jc w:val="center"/>
            </w:pPr>
            <w:r w:rsidRPr="0055751D">
              <w:t>60</w:t>
            </w:r>
          </w:p>
        </w:tc>
      </w:tr>
      <w:tr w:rsidR="00B21829" w:rsidRPr="0055751D" w:rsidTr="008B17ED">
        <w:tc>
          <w:tcPr>
            <w:tcW w:w="572" w:type="dxa"/>
            <w:noWrap/>
          </w:tcPr>
          <w:p w:rsidR="00B21829" w:rsidRPr="0055751D" w:rsidRDefault="00B21829" w:rsidP="00B21829">
            <w:pPr>
              <w:ind w:left="-92" w:right="-76"/>
              <w:jc w:val="center"/>
            </w:pPr>
            <w:r w:rsidRPr="0055751D">
              <w:t>20</w:t>
            </w:r>
          </w:p>
        </w:tc>
        <w:tc>
          <w:tcPr>
            <w:tcW w:w="5099" w:type="dxa"/>
            <w:noWrap/>
          </w:tcPr>
          <w:p w:rsidR="00B21829" w:rsidRPr="0055751D" w:rsidRDefault="00B21829" w:rsidP="00B21829">
            <w:r w:rsidRPr="0055751D">
              <w:t>Передающий радиоцентр</w:t>
            </w:r>
          </w:p>
        </w:tc>
        <w:tc>
          <w:tcPr>
            <w:tcW w:w="2159" w:type="dxa"/>
            <w:noWrap/>
          </w:tcPr>
          <w:p w:rsidR="00B21829" w:rsidRPr="0055751D" w:rsidRDefault="00B21829" w:rsidP="00B21829">
            <w:pPr>
              <w:jc w:val="center"/>
            </w:pPr>
            <w:r w:rsidRPr="0055751D">
              <w:t>1</w:t>
            </w:r>
          </w:p>
        </w:tc>
        <w:tc>
          <w:tcPr>
            <w:tcW w:w="2340" w:type="dxa"/>
            <w:noWrap/>
          </w:tcPr>
          <w:p w:rsidR="00B21829" w:rsidRPr="0055751D" w:rsidRDefault="00B21829" w:rsidP="00B21829">
            <w:pPr>
              <w:jc w:val="center"/>
            </w:pPr>
            <w:r w:rsidRPr="0055751D">
              <w:t>60</w:t>
            </w:r>
          </w:p>
        </w:tc>
      </w:tr>
      <w:tr w:rsidR="00B21829" w:rsidRPr="0055751D" w:rsidTr="008B17ED">
        <w:tc>
          <w:tcPr>
            <w:tcW w:w="572" w:type="dxa"/>
            <w:noWrap/>
          </w:tcPr>
          <w:p w:rsidR="00B21829" w:rsidRPr="0055751D" w:rsidRDefault="00B21829" w:rsidP="00B21829">
            <w:pPr>
              <w:ind w:left="-92" w:right="-76"/>
              <w:jc w:val="center"/>
            </w:pPr>
            <w:r w:rsidRPr="0055751D">
              <w:t>21</w:t>
            </w:r>
          </w:p>
        </w:tc>
        <w:tc>
          <w:tcPr>
            <w:tcW w:w="5099" w:type="dxa"/>
            <w:noWrap/>
          </w:tcPr>
          <w:p w:rsidR="00B21829" w:rsidRPr="0055751D" w:rsidRDefault="00B21829" w:rsidP="00B21829">
            <w:r w:rsidRPr="0055751D">
              <w:t>Приемный радиоцентр</w:t>
            </w:r>
          </w:p>
        </w:tc>
        <w:tc>
          <w:tcPr>
            <w:tcW w:w="2159" w:type="dxa"/>
            <w:noWrap/>
          </w:tcPr>
          <w:p w:rsidR="00B21829" w:rsidRPr="0055751D" w:rsidRDefault="00B21829" w:rsidP="00B21829">
            <w:pPr>
              <w:jc w:val="center"/>
            </w:pPr>
            <w:r w:rsidRPr="0055751D">
              <w:t>1</w:t>
            </w:r>
          </w:p>
        </w:tc>
        <w:tc>
          <w:tcPr>
            <w:tcW w:w="2340" w:type="dxa"/>
            <w:noWrap/>
          </w:tcPr>
          <w:p w:rsidR="00B21829" w:rsidRPr="0055751D" w:rsidRDefault="00B21829" w:rsidP="00B21829">
            <w:pPr>
              <w:jc w:val="center"/>
            </w:pPr>
            <w:r w:rsidRPr="0055751D">
              <w:t>60</w:t>
            </w:r>
          </w:p>
        </w:tc>
      </w:tr>
      <w:tr w:rsidR="00B21829" w:rsidRPr="0055751D" w:rsidTr="008B17ED">
        <w:tc>
          <w:tcPr>
            <w:tcW w:w="572" w:type="dxa"/>
            <w:noWrap/>
          </w:tcPr>
          <w:p w:rsidR="00B21829" w:rsidRPr="0055751D" w:rsidRDefault="00B21829" w:rsidP="00B21829">
            <w:pPr>
              <w:ind w:left="-92" w:right="-76"/>
              <w:jc w:val="center"/>
            </w:pPr>
            <w:r w:rsidRPr="0055751D">
              <w:t>22</w:t>
            </w:r>
          </w:p>
        </w:tc>
        <w:tc>
          <w:tcPr>
            <w:tcW w:w="5099" w:type="dxa"/>
            <w:noWrap/>
          </w:tcPr>
          <w:p w:rsidR="00B21829" w:rsidRPr="0055751D" w:rsidRDefault="00B21829" w:rsidP="00B21829">
            <w:r w:rsidRPr="0055751D">
              <w:t>Приемо-передающий радиоцентр</w:t>
            </w:r>
          </w:p>
        </w:tc>
        <w:tc>
          <w:tcPr>
            <w:tcW w:w="2159" w:type="dxa"/>
            <w:noWrap/>
          </w:tcPr>
          <w:p w:rsidR="00B21829" w:rsidRPr="0055751D" w:rsidRDefault="00B21829" w:rsidP="00B21829">
            <w:pPr>
              <w:jc w:val="center"/>
            </w:pPr>
            <w:r w:rsidRPr="0055751D">
              <w:t>1</w:t>
            </w:r>
          </w:p>
        </w:tc>
        <w:tc>
          <w:tcPr>
            <w:tcW w:w="2340" w:type="dxa"/>
            <w:noWrap/>
          </w:tcPr>
          <w:p w:rsidR="00B21829" w:rsidRPr="0055751D" w:rsidRDefault="00B21829" w:rsidP="00B21829">
            <w:pPr>
              <w:jc w:val="center"/>
            </w:pPr>
            <w:r w:rsidRPr="0055751D">
              <w:t>60</w:t>
            </w:r>
          </w:p>
        </w:tc>
      </w:tr>
      <w:tr w:rsidR="00B21829" w:rsidRPr="0055751D" w:rsidTr="008B17ED">
        <w:tc>
          <w:tcPr>
            <w:tcW w:w="572" w:type="dxa"/>
            <w:noWrap/>
          </w:tcPr>
          <w:p w:rsidR="00B21829" w:rsidRPr="0055751D" w:rsidRDefault="00B21829" w:rsidP="00B21829">
            <w:pPr>
              <w:ind w:left="-92" w:right="-76"/>
              <w:jc w:val="center"/>
            </w:pPr>
            <w:r w:rsidRPr="0055751D">
              <w:t>23</w:t>
            </w:r>
          </w:p>
        </w:tc>
        <w:tc>
          <w:tcPr>
            <w:tcW w:w="5099" w:type="dxa"/>
            <w:noWrap/>
          </w:tcPr>
          <w:p w:rsidR="00B21829" w:rsidRPr="0055751D" w:rsidRDefault="00B21829" w:rsidP="00B21829">
            <w:r w:rsidRPr="0055751D">
              <w:t>Автономный ретранслятор</w:t>
            </w:r>
          </w:p>
        </w:tc>
        <w:tc>
          <w:tcPr>
            <w:tcW w:w="2159" w:type="dxa"/>
            <w:noWrap/>
          </w:tcPr>
          <w:p w:rsidR="00B21829" w:rsidRPr="0055751D" w:rsidRDefault="00B21829" w:rsidP="00B21829">
            <w:pPr>
              <w:jc w:val="center"/>
            </w:pPr>
            <w:r w:rsidRPr="0055751D">
              <w:t>1</w:t>
            </w:r>
          </w:p>
        </w:tc>
        <w:tc>
          <w:tcPr>
            <w:tcW w:w="2340" w:type="dxa"/>
            <w:noWrap/>
          </w:tcPr>
          <w:p w:rsidR="00B21829" w:rsidRPr="0055751D" w:rsidRDefault="00B21829" w:rsidP="00B21829">
            <w:pPr>
              <w:jc w:val="center"/>
            </w:pPr>
            <w:r w:rsidRPr="0055751D">
              <w:t>60</w:t>
            </w:r>
          </w:p>
        </w:tc>
      </w:tr>
      <w:tr w:rsidR="00B21829" w:rsidRPr="0055751D" w:rsidTr="008B17ED">
        <w:tc>
          <w:tcPr>
            <w:tcW w:w="572" w:type="dxa"/>
            <w:noWrap/>
          </w:tcPr>
          <w:p w:rsidR="00B21829" w:rsidRPr="0055751D" w:rsidRDefault="00B21829" w:rsidP="00B21829">
            <w:pPr>
              <w:ind w:left="-92" w:right="-76"/>
              <w:jc w:val="center"/>
            </w:pPr>
            <w:r w:rsidRPr="0055751D">
              <w:t>24</w:t>
            </w:r>
          </w:p>
        </w:tc>
        <w:tc>
          <w:tcPr>
            <w:tcW w:w="5099" w:type="dxa"/>
            <w:noWrap/>
          </w:tcPr>
          <w:p w:rsidR="00B21829" w:rsidRPr="0055751D" w:rsidRDefault="00B21829" w:rsidP="00B21829">
            <w:r w:rsidRPr="0055751D">
              <w:t xml:space="preserve">Оборудование ЦКС </w:t>
            </w:r>
          </w:p>
          <w:p w:rsidR="00B21829" w:rsidRPr="0055751D" w:rsidRDefault="00B21829" w:rsidP="00B21829">
            <w:r w:rsidRPr="0055751D">
              <w:t xml:space="preserve">центр федерального уровня сети </w:t>
            </w:r>
          </w:p>
          <w:p w:rsidR="00B21829" w:rsidRPr="0055751D" w:rsidRDefault="00B21829" w:rsidP="00B21829">
            <w:r w:rsidRPr="0055751D">
              <w:t>центр регионального уровня сети</w:t>
            </w:r>
          </w:p>
        </w:tc>
        <w:tc>
          <w:tcPr>
            <w:tcW w:w="2159" w:type="dxa"/>
            <w:noWrap/>
          </w:tcPr>
          <w:p w:rsidR="00B21829" w:rsidRPr="0055751D" w:rsidRDefault="00B21829" w:rsidP="00B21829">
            <w:pPr>
              <w:jc w:val="center"/>
            </w:pPr>
          </w:p>
          <w:p w:rsidR="00B21829" w:rsidRPr="0055751D" w:rsidRDefault="00B21829" w:rsidP="00B21829">
            <w:pPr>
              <w:jc w:val="center"/>
            </w:pPr>
            <w:r w:rsidRPr="0055751D">
              <w:t>ОГ</w:t>
            </w:r>
          </w:p>
          <w:p w:rsidR="00B21829" w:rsidRPr="0055751D" w:rsidRDefault="00B21829" w:rsidP="00B21829">
            <w:pPr>
              <w:jc w:val="center"/>
            </w:pPr>
            <w:r w:rsidRPr="0055751D">
              <w:t>ОГ</w:t>
            </w:r>
          </w:p>
        </w:tc>
        <w:tc>
          <w:tcPr>
            <w:tcW w:w="2340" w:type="dxa"/>
            <w:noWrap/>
          </w:tcPr>
          <w:p w:rsidR="00B21829" w:rsidRPr="0055751D" w:rsidRDefault="00B21829" w:rsidP="00B21829">
            <w:pPr>
              <w:jc w:val="center"/>
            </w:pPr>
          </w:p>
          <w:p w:rsidR="00B21829" w:rsidRPr="0055751D" w:rsidRDefault="00B21829" w:rsidP="00B21829">
            <w:pPr>
              <w:jc w:val="center"/>
            </w:pPr>
            <w:r w:rsidRPr="0055751D">
              <w:t>0</w:t>
            </w:r>
            <w:r w:rsidRPr="0055751D">
              <w:rPr>
                <w:vertAlign w:val="superscript"/>
              </w:rPr>
              <w:t>5</w:t>
            </w:r>
          </w:p>
          <w:p w:rsidR="00B21829" w:rsidRPr="0055751D" w:rsidRDefault="00B21829" w:rsidP="00B21829">
            <w:pPr>
              <w:jc w:val="center"/>
            </w:pPr>
            <w:r w:rsidRPr="0055751D">
              <w:t>0</w:t>
            </w:r>
            <w:r w:rsidRPr="0055751D">
              <w:rPr>
                <w:vertAlign w:val="superscript"/>
              </w:rPr>
              <w:t>5</w:t>
            </w:r>
          </w:p>
        </w:tc>
      </w:tr>
    </w:tbl>
    <w:p w:rsidR="00B21829" w:rsidRPr="0055751D" w:rsidRDefault="00B21829" w:rsidP="00B21829">
      <w:pPr>
        <w:ind w:firstLine="720"/>
        <w:jc w:val="both"/>
      </w:pPr>
    </w:p>
    <w:p w:rsidR="00B21829" w:rsidRPr="0055751D" w:rsidRDefault="00B21829" w:rsidP="00B21829">
      <w:pPr>
        <w:ind w:firstLine="720"/>
        <w:jc w:val="both"/>
        <w:rPr>
          <w:sz w:val="28"/>
          <w:szCs w:val="28"/>
        </w:rPr>
      </w:pPr>
      <w:r w:rsidRPr="0055751D">
        <w:rPr>
          <w:sz w:val="28"/>
          <w:szCs w:val="28"/>
        </w:rPr>
        <w:t xml:space="preserve">Примечания: </w:t>
      </w:r>
    </w:p>
    <w:p w:rsidR="00B21829" w:rsidRPr="0055751D" w:rsidRDefault="00B21829" w:rsidP="00B21829">
      <w:pPr>
        <w:tabs>
          <w:tab w:val="left" w:pos="360"/>
        </w:tabs>
        <w:ind w:firstLine="720"/>
        <w:jc w:val="both"/>
        <w:rPr>
          <w:sz w:val="28"/>
          <w:szCs w:val="28"/>
        </w:rPr>
      </w:pPr>
      <w:r w:rsidRPr="0055751D">
        <w:rPr>
          <w:vertAlign w:val="superscript"/>
        </w:rPr>
        <w:t>1</w:t>
      </w:r>
      <w:r w:rsidRPr="0055751D">
        <w:rPr>
          <w:sz w:val="28"/>
          <w:szCs w:val="28"/>
        </w:rPr>
        <w:t xml:space="preserve">при постоянном наличии на указанных объектах инженерно технического персонала электроснабжение допускается осуществлять по второй категории электроприемника; </w:t>
      </w:r>
    </w:p>
    <w:p w:rsidR="00B21829" w:rsidRPr="0055751D" w:rsidRDefault="00B21829" w:rsidP="00B21829">
      <w:pPr>
        <w:tabs>
          <w:tab w:val="left" w:pos="360"/>
        </w:tabs>
        <w:ind w:firstLine="720"/>
        <w:jc w:val="both"/>
        <w:rPr>
          <w:sz w:val="28"/>
          <w:szCs w:val="28"/>
        </w:rPr>
      </w:pPr>
      <w:r w:rsidRPr="0055751D">
        <w:rPr>
          <w:vertAlign w:val="superscript"/>
        </w:rPr>
        <w:t>2</w:t>
      </w:r>
      <w:r w:rsidRPr="0055751D">
        <w:rPr>
          <w:sz w:val="28"/>
          <w:szCs w:val="28"/>
        </w:rPr>
        <w:t xml:space="preserve">при наличии в комплекте указанных объектов химических источников тока </w:t>
      </w:r>
      <w:r w:rsidRPr="0055751D">
        <w:rPr>
          <w:sz w:val="28"/>
          <w:szCs w:val="28"/>
        </w:rPr>
        <w:br/>
        <w:t xml:space="preserve">и автоматических переключающих устройств время перерыва в электроснабжении не должно превышать одной секунды; </w:t>
      </w:r>
    </w:p>
    <w:p w:rsidR="00B21829" w:rsidRPr="0055751D" w:rsidRDefault="00B21829" w:rsidP="00B21829">
      <w:pPr>
        <w:tabs>
          <w:tab w:val="left" w:pos="360"/>
        </w:tabs>
        <w:ind w:firstLine="720"/>
        <w:jc w:val="both"/>
        <w:rPr>
          <w:sz w:val="28"/>
          <w:szCs w:val="28"/>
        </w:rPr>
      </w:pPr>
      <w:r w:rsidRPr="0055751D">
        <w:rPr>
          <w:vertAlign w:val="superscript"/>
        </w:rPr>
        <w:t>3</w:t>
      </w:r>
      <w:r w:rsidRPr="0055751D">
        <w:rPr>
          <w:sz w:val="28"/>
          <w:szCs w:val="28"/>
        </w:rPr>
        <w:t xml:space="preserve">для обеспечения захода воздушного судна на посадку по метерологическому минимуму III категории ИКАО время перерыва в электроснабжении должно быть </w:t>
      </w:r>
      <w:r w:rsidRPr="0055751D">
        <w:rPr>
          <w:sz w:val="28"/>
          <w:szCs w:val="28"/>
        </w:rPr>
        <w:br/>
        <w:t xml:space="preserve">не более одной секунды; </w:t>
      </w:r>
    </w:p>
    <w:p w:rsidR="00B21829" w:rsidRPr="0055751D" w:rsidRDefault="00B21829" w:rsidP="00B21829">
      <w:pPr>
        <w:tabs>
          <w:tab w:val="left" w:pos="360"/>
        </w:tabs>
        <w:ind w:firstLine="720"/>
        <w:jc w:val="both"/>
        <w:rPr>
          <w:sz w:val="28"/>
          <w:szCs w:val="28"/>
        </w:rPr>
      </w:pPr>
      <w:r w:rsidRPr="0055751D">
        <w:rPr>
          <w:vertAlign w:val="superscript"/>
        </w:rPr>
        <w:t>4</w:t>
      </w:r>
      <w:r w:rsidRPr="0055751D">
        <w:rPr>
          <w:sz w:val="28"/>
          <w:szCs w:val="28"/>
        </w:rPr>
        <w:t xml:space="preserve">для МРМ, входящих в состав РМС посадки воздушных судов метеорологического минимума </w:t>
      </w:r>
      <w:r w:rsidRPr="0055751D">
        <w:rPr>
          <w:sz w:val="28"/>
          <w:szCs w:val="28"/>
          <w:lang w:val="en-US"/>
        </w:rPr>
        <w:t>II</w:t>
      </w:r>
      <w:r w:rsidRPr="0055751D">
        <w:rPr>
          <w:sz w:val="28"/>
          <w:szCs w:val="28"/>
        </w:rPr>
        <w:t xml:space="preserve"> и </w:t>
      </w:r>
      <w:r w:rsidRPr="0055751D">
        <w:rPr>
          <w:sz w:val="28"/>
          <w:szCs w:val="28"/>
          <w:lang w:val="en-US"/>
        </w:rPr>
        <w:t>III</w:t>
      </w:r>
      <w:r w:rsidRPr="0055751D">
        <w:rPr>
          <w:sz w:val="28"/>
          <w:szCs w:val="28"/>
        </w:rPr>
        <w:t xml:space="preserve"> категории ИКАО, допустимое время перерыва в электроснабжении должно соответствовать времени, указанному </w:t>
      </w:r>
      <w:r w:rsidRPr="0055751D">
        <w:rPr>
          <w:sz w:val="28"/>
          <w:szCs w:val="28"/>
        </w:rPr>
        <w:br/>
        <w:t xml:space="preserve">в пункте 9 настоящих Требований; </w:t>
      </w:r>
    </w:p>
    <w:p w:rsidR="00B21829" w:rsidRPr="0055751D" w:rsidRDefault="00B21829" w:rsidP="00B21829">
      <w:pPr>
        <w:tabs>
          <w:tab w:val="left" w:pos="360"/>
        </w:tabs>
        <w:ind w:firstLine="720"/>
        <w:jc w:val="both"/>
        <w:rPr>
          <w:sz w:val="28"/>
          <w:szCs w:val="28"/>
        </w:rPr>
      </w:pPr>
      <w:r w:rsidRPr="0055751D">
        <w:rPr>
          <w:vertAlign w:val="superscript"/>
        </w:rPr>
        <w:t>5</w:t>
      </w:r>
      <w:r w:rsidRPr="0055751D">
        <w:rPr>
          <w:sz w:val="28"/>
          <w:szCs w:val="28"/>
        </w:rPr>
        <w:t xml:space="preserve">для обеспечения непрерывности электроснабжения ЦКС всех уровней необходимо использовать химические источники тока или источники бесперебойного питания (UPS); </w:t>
      </w:r>
    </w:p>
    <w:p w:rsidR="00B21829" w:rsidRPr="0055751D" w:rsidRDefault="00B21829" w:rsidP="00B21829">
      <w:pPr>
        <w:tabs>
          <w:tab w:val="left" w:pos="360"/>
        </w:tabs>
        <w:ind w:firstLine="720"/>
        <w:jc w:val="both"/>
        <w:rPr>
          <w:sz w:val="28"/>
          <w:szCs w:val="28"/>
        </w:rPr>
      </w:pPr>
      <w:r w:rsidRPr="0055751D">
        <w:rPr>
          <w:vertAlign w:val="superscript"/>
        </w:rPr>
        <w:t>6</w:t>
      </w:r>
      <w:r w:rsidRPr="0055751D">
        <w:rPr>
          <w:sz w:val="28"/>
          <w:szCs w:val="28"/>
        </w:rPr>
        <w:t xml:space="preserve">допускается осуществлять электроснабжение АРП по одному кабелю от щита гарантированного электроснабжения. </w:t>
      </w:r>
    </w:p>
    <w:p w:rsidR="00B21829" w:rsidRPr="0055751D" w:rsidRDefault="00B21829" w:rsidP="00B21829">
      <w:pPr>
        <w:ind w:firstLine="720"/>
        <w:jc w:val="both"/>
        <w:rPr>
          <w:sz w:val="28"/>
          <w:szCs w:val="28"/>
        </w:rPr>
      </w:pPr>
    </w:p>
    <w:p w:rsidR="00B21829" w:rsidRPr="0055751D" w:rsidRDefault="00B21829" w:rsidP="00B21829">
      <w:pPr>
        <w:ind w:firstLine="720"/>
        <w:jc w:val="both"/>
        <w:rPr>
          <w:sz w:val="28"/>
          <w:szCs w:val="28"/>
        </w:rPr>
      </w:pPr>
    </w:p>
    <w:p w:rsidR="00B21829" w:rsidRPr="0055751D" w:rsidRDefault="00B21829" w:rsidP="00B21829">
      <w:pPr>
        <w:ind w:firstLine="720"/>
        <w:jc w:val="both"/>
        <w:rPr>
          <w:sz w:val="28"/>
          <w:szCs w:val="28"/>
        </w:rPr>
      </w:pPr>
    </w:p>
    <w:p w:rsidR="00B21829" w:rsidRPr="0055751D" w:rsidRDefault="00B21829" w:rsidP="00B21829">
      <w:pPr>
        <w:ind w:firstLine="720"/>
        <w:jc w:val="both"/>
        <w:rPr>
          <w:sz w:val="28"/>
          <w:szCs w:val="28"/>
        </w:rPr>
      </w:pPr>
    </w:p>
    <w:p w:rsidR="00B21829" w:rsidRPr="0055751D" w:rsidRDefault="00B21829" w:rsidP="00B21829">
      <w:pPr>
        <w:ind w:firstLine="720"/>
        <w:jc w:val="both"/>
        <w:rPr>
          <w:sz w:val="28"/>
          <w:szCs w:val="28"/>
        </w:rPr>
      </w:pPr>
    </w:p>
    <w:p w:rsidR="00B21829" w:rsidRPr="0055751D" w:rsidRDefault="00B21829" w:rsidP="00B21829">
      <w:pPr>
        <w:ind w:firstLine="720"/>
        <w:jc w:val="both"/>
        <w:rPr>
          <w:sz w:val="28"/>
          <w:szCs w:val="28"/>
        </w:rPr>
      </w:pPr>
    </w:p>
    <w:p w:rsidR="00831E15" w:rsidRPr="0055751D" w:rsidRDefault="00831E15" w:rsidP="00B21829">
      <w:pPr>
        <w:ind w:firstLine="720"/>
        <w:jc w:val="both"/>
        <w:rPr>
          <w:sz w:val="28"/>
          <w:szCs w:val="28"/>
        </w:rPr>
      </w:pPr>
    </w:p>
    <w:p w:rsidR="00831E15" w:rsidRPr="0055751D" w:rsidRDefault="00831E15" w:rsidP="00B21829">
      <w:pPr>
        <w:ind w:firstLine="720"/>
        <w:jc w:val="both"/>
        <w:rPr>
          <w:sz w:val="28"/>
          <w:szCs w:val="28"/>
        </w:rPr>
      </w:pPr>
    </w:p>
    <w:p w:rsidR="0055751D" w:rsidRDefault="0055751D" w:rsidP="00B21829">
      <w:pPr>
        <w:ind w:firstLine="7440"/>
        <w:jc w:val="both"/>
      </w:pPr>
    </w:p>
    <w:p w:rsidR="0055751D" w:rsidRDefault="0055751D" w:rsidP="00B21829">
      <w:pPr>
        <w:ind w:firstLine="7440"/>
        <w:jc w:val="both"/>
      </w:pPr>
    </w:p>
    <w:p w:rsidR="0055751D" w:rsidRDefault="0055751D" w:rsidP="00B21829">
      <w:pPr>
        <w:ind w:firstLine="7440"/>
        <w:jc w:val="both"/>
      </w:pPr>
    </w:p>
    <w:p w:rsidR="0055751D" w:rsidRDefault="0055751D" w:rsidP="00B21829">
      <w:pPr>
        <w:ind w:firstLine="7440"/>
        <w:jc w:val="both"/>
      </w:pPr>
    </w:p>
    <w:p w:rsidR="00B21829" w:rsidRPr="0055751D" w:rsidRDefault="008F397E" w:rsidP="00B21829">
      <w:pPr>
        <w:ind w:firstLine="7440"/>
        <w:jc w:val="both"/>
        <w:rPr>
          <w:sz w:val="28"/>
          <w:szCs w:val="28"/>
        </w:rPr>
      </w:pPr>
      <w:hyperlink w:anchor="возвр_прил_8" w:history="1">
        <w:r w:rsidR="00B21829" w:rsidRPr="0055751D">
          <w:rPr>
            <w:sz w:val="28"/>
            <w:szCs w:val="28"/>
          </w:rPr>
          <w:t xml:space="preserve">ПРИЛОЖЕНИЕ № </w:t>
        </w:r>
      </w:hyperlink>
      <w:r w:rsidR="00B21829" w:rsidRPr="0055751D">
        <w:rPr>
          <w:sz w:val="28"/>
          <w:szCs w:val="28"/>
        </w:rPr>
        <w:t>10</w:t>
      </w:r>
    </w:p>
    <w:p w:rsidR="00B21829" w:rsidRPr="0055751D" w:rsidRDefault="00B21829" w:rsidP="00B21829">
      <w:pPr>
        <w:ind w:left="7680"/>
        <w:jc w:val="both"/>
        <w:rPr>
          <w:sz w:val="28"/>
          <w:szCs w:val="28"/>
        </w:rPr>
      </w:pPr>
      <w:r w:rsidRPr="0055751D">
        <w:rPr>
          <w:sz w:val="28"/>
          <w:szCs w:val="28"/>
        </w:rPr>
        <w:t>к Правилам (п. 3.3)</w:t>
      </w: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b/>
          <w:sz w:val="28"/>
          <w:szCs w:val="28"/>
        </w:rPr>
      </w:pPr>
      <w:r w:rsidRPr="0055751D">
        <w:rPr>
          <w:b/>
          <w:sz w:val="28"/>
          <w:szCs w:val="28"/>
        </w:rPr>
        <w:t>ОПЕРАТИВНЫЙ ЖУРНАЛ</w:t>
      </w:r>
    </w:p>
    <w:p w:rsidR="00B21829" w:rsidRPr="0055751D" w:rsidRDefault="00B21829" w:rsidP="00B21829">
      <w:pPr>
        <w:jc w:val="center"/>
        <w:rPr>
          <w:b/>
          <w:sz w:val="28"/>
          <w:szCs w:val="28"/>
        </w:rPr>
      </w:pPr>
      <w:r w:rsidRPr="0055751D">
        <w:rPr>
          <w:b/>
          <w:sz w:val="28"/>
          <w:szCs w:val="28"/>
        </w:rPr>
        <w:t xml:space="preserve">сменного инженера (техника) объекта </w:t>
      </w:r>
    </w:p>
    <w:p w:rsidR="00B21829" w:rsidRPr="0055751D" w:rsidRDefault="00B21829" w:rsidP="00B21829">
      <w:pPr>
        <w:jc w:val="center"/>
        <w:rPr>
          <w:sz w:val="28"/>
          <w:szCs w:val="28"/>
        </w:rPr>
      </w:pPr>
      <w:r w:rsidRPr="0055751D">
        <w:rPr>
          <w:sz w:val="28"/>
          <w:szCs w:val="28"/>
        </w:rPr>
        <w:t>________________________________________________</w:t>
      </w:r>
    </w:p>
    <w:p w:rsidR="00B21829" w:rsidRPr="0055751D" w:rsidRDefault="00B21829" w:rsidP="00B21829">
      <w:pPr>
        <w:ind w:firstLine="3840"/>
        <w:jc w:val="both"/>
        <w:rPr>
          <w:sz w:val="20"/>
          <w:szCs w:val="20"/>
        </w:rPr>
      </w:pPr>
      <w:r w:rsidRPr="0055751D">
        <w:rPr>
          <w:sz w:val="20"/>
          <w:szCs w:val="20"/>
        </w:rPr>
        <w:t xml:space="preserve">(наименование объекта) </w:t>
      </w:r>
    </w:p>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p w:rsidR="00B21829" w:rsidRPr="0055751D" w:rsidRDefault="00B21829" w:rsidP="00B21829">
      <w:pPr>
        <w:ind w:firstLine="709"/>
        <w:jc w:val="right"/>
        <w:rPr>
          <w:sz w:val="28"/>
          <w:szCs w:val="28"/>
        </w:rPr>
      </w:pPr>
      <w:r w:rsidRPr="0055751D">
        <w:rPr>
          <w:sz w:val="28"/>
          <w:szCs w:val="28"/>
        </w:rPr>
        <w:t>Начат      «___» __________ 20___ г.</w:t>
      </w:r>
    </w:p>
    <w:p w:rsidR="00B21829" w:rsidRPr="0055751D" w:rsidRDefault="00B21829" w:rsidP="00B21829">
      <w:pPr>
        <w:ind w:firstLine="5880"/>
        <w:jc w:val="both"/>
        <w:rPr>
          <w:sz w:val="28"/>
          <w:szCs w:val="28"/>
        </w:rPr>
      </w:pPr>
      <w:r w:rsidRPr="0055751D">
        <w:rPr>
          <w:sz w:val="28"/>
          <w:szCs w:val="28"/>
        </w:rPr>
        <w:t>Окончен «___» __________ 20___ г.</w:t>
      </w:r>
    </w:p>
    <w:p w:rsidR="00B21829" w:rsidRPr="0055751D" w:rsidRDefault="00B21829" w:rsidP="00B21829">
      <w:pPr>
        <w:rPr>
          <w:sz w:val="28"/>
          <w:szCs w:val="28"/>
        </w:rPr>
      </w:pPr>
    </w:p>
    <w:p w:rsidR="00B21829" w:rsidRPr="0055751D" w:rsidRDefault="00B21829" w:rsidP="00B21829">
      <w:pPr>
        <w:rPr>
          <w:sz w:val="28"/>
          <w:szCs w:val="28"/>
        </w:rPr>
      </w:pPr>
    </w:p>
    <w:tbl>
      <w:tblPr>
        <w:tblW w:w="10348" w:type="dxa"/>
        <w:tblInd w:w="7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0"/>
        <w:gridCol w:w="7680"/>
        <w:gridCol w:w="1468"/>
      </w:tblGrid>
      <w:tr w:rsidR="00B21829" w:rsidRPr="0055751D" w:rsidTr="008B17ED">
        <w:tc>
          <w:tcPr>
            <w:tcW w:w="1200" w:type="dxa"/>
            <w:tcBorders>
              <w:bottom w:val="single" w:sz="4" w:space="0" w:color="auto"/>
            </w:tcBorders>
          </w:tcPr>
          <w:p w:rsidR="00B21829" w:rsidRPr="0055751D" w:rsidRDefault="00B21829" w:rsidP="00B21829">
            <w:pPr>
              <w:ind w:hanging="92"/>
              <w:jc w:val="center"/>
              <w:rPr>
                <w:b/>
              </w:rPr>
            </w:pPr>
            <w:r w:rsidRPr="0055751D">
              <w:rPr>
                <w:b/>
              </w:rPr>
              <w:t>Дата</w:t>
            </w:r>
          </w:p>
        </w:tc>
        <w:tc>
          <w:tcPr>
            <w:tcW w:w="7680" w:type="dxa"/>
            <w:tcBorders>
              <w:bottom w:val="single" w:sz="4" w:space="0" w:color="auto"/>
            </w:tcBorders>
          </w:tcPr>
          <w:p w:rsidR="00B21829" w:rsidRPr="0055751D" w:rsidRDefault="00B21829" w:rsidP="00B21829">
            <w:pPr>
              <w:ind w:left="-70"/>
              <w:jc w:val="center"/>
              <w:rPr>
                <w:b/>
              </w:rPr>
            </w:pPr>
            <w:r w:rsidRPr="0055751D">
              <w:rPr>
                <w:b/>
              </w:rPr>
              <w:t>Содержание</w:t>
            </w:r>
          </w:p>
        </w:tc>
        <w:tc>
          <w:tcPr>
            <w:tcW w:w="1468" w:type="dxa"/>
            <w:tcBorders>
              <w:bottom w:val="single" w:sz="4" w:space="0" w:color="auto"/>
            </w:tcBorders>
          </w:tcPr>
          <w:p w:rsidR="00B21829" w:rsidRPr="0055751D" w:rsidRDefault="00B21829" w:rsidP="00B21829">
            <w:pPr>
              <w:ind w:left="-70"/>
              <w:jc w:val="center"/>
              <w:rPr>
                <w:b/>
              </w:rPr>
            </w:pPr>
            <w:r w:rsidRPr="0055751D">
              <w:rPr>
                <w:b/>
              </w:rPr>
              <w:t>Подпись</w:t>
            </w:r>
          </w:p>
        </w:tc>
      </w:tr>
      <w:tr w:rsidR="00B21829" w:rsidRPr="0055751D" w:rsidTr="008B17ED">
        <w:tc>
          <w:tcPr>
            <w:tcW w:w="1200" w:type="dxa"/>
            <w:tcBorders>
              <w:top w:val="single" w:sz="4" w:space="0" w:color="auto"/>
              <w:left w:val="single" w:sz="4" w:space="0" w:color="auto"/>
              <w:bottom w:val="single" w:sz="4" w:space="0" w:color="auto"/>
            </w:tcBorders>
          </w:tcPr>
          <w:p w:rsidR="00B21829" w:rsidRPr="0055751D" w:rsidRDefault="00B21829" w:rsidP="00B21829">
            <w:pPr>
              <w:ind w:left="-92"/>
              <w:jc w:val="center"/>
            </w:pPr>
          </w:p>
        </w:tc>
        <w:tc>
          <w:tcPr>
            <w:tcW w:w="7680" w:type="dxa"/>
            <w:tcBorders>
              <w:top w:val="single" w:sz="4" w:space="0" w:color="auto"/>
              <w:bottom w:val="single" w:sz="4" w:space="0" w:color="auto"/>
            </w:tcBorders>
          </w:tcPr>
          <w:p w:rsidR="00B21829" w:rsidRPr="0055751D" w:rsidRDefault="00B21829" w:rsidP="00B21829">
            <w:pPr>
              <w:ind w:left="-70"/>
              <w:jc w:val="center"/>
            </w:pPr>
          </w:p>
        </w:tc>
        <w:tc>
          <w:tcPr>
            <w:tcW w:w="1468" w:type="dxa"/>
            <w:tcBorders>
              <w:top w:val="single" w:sz="4" w:space="0" w:color="auto"/>
              <w:bottom w:val="single" w:sz="4" w:space="0" w:color="auto"/>
              <w:right w:val="single" w:sz="4" w:space="0" w:color="auto"/>
            </w:tcBorders>
          </w:tcPr>
          <w:p w:rsidR="00B21829" w:rsidRPr="0055751D" w:rsidRDefault="00B21829" w:rsidP="00B21829">
            <w:pPr>
              <w:ind w:left="-70"/>
              <w:jc w:val="center"/>
            </w:pPr>
          </w:p>
        </w:tc>
      </w:tr>
      <w:tr w:rsidR="00B21829" w:rsidRPr="0055751D" w:rsidTr="008B17ED">
        <w:tc>
          <w:tcPr>
            <w:tcW w:w="1200" w:type="dxa"/>
            <w:tcBorders>
              <w:top w:val="single" w:sz="4" w:space="0" w:color="auto"/>
              <w:left w:val="single" w:sz="4" w:space="0" w:color="auto"/>
              <w:bottom w:val="single" w:sz="4" w:space="0" w:color="auto"/>
            </w:tcBorders>
          </w:tcPr>
          <w:p w:rsidR="00B21829" w:rsidRPr="0055751D" w:rsidRDefault="00B21829" w:rsidP="00B21829">
            <w:pPr>
              <w:ind w:left="-92"/>
              <w:jc w:val="center"/>
            </w:pPr>
          </w:p>
        </w:tc>
        <w:tc>
          <w:tcPr>
            <w:tcW w:w="7680" w:type="dxa"/>
            <w:tcBorders>
              <w:top w:val="single" w:sz="4" w:space="0" w:color="auto"/>
              <w:bottom w:val="single" w:sz="4" w:space="0" w:color="auto"/>
            </w:tcBorders>
          </w:tcPr>
          <w:p w:rsidR="00B21829" w:rsidRPr="0055751D" w:rsidRDefault="00B21829" w:rsidP="00B21829">
            <w:pPr>
              <w:ind w:left="-70"/>
              <w:jc w:val="center"/>
            </w:pPr>
          </w:p>
        </w:tc>
        <w:tc>
          <w:tcPr>
            <w:tcW w:w="1468" w:type="dxa"/>
            <w:tcBorders>
              <w:top w:val="single" w:sz="4" w:space="0" w:color="auto"/>
              <w:bottom w:val="single" w:sz="4" w:space="0" w:color="auto"/>
              <w:right w:val="single" w:sz="4" w:space="0" w:color="auto"/>
            </w:tcBorders>
          </w:tcPr>
          <w:p w:rsidR="00B21829" w:rsidRPr="0055751D" w:rsidRDefault="00B21829" w:rsidP="00B21829">
            <w:pPr>
              <w:ind w:left="-70"/>
              <w:jc w:val="center"/>
            </w:pPr>
          </w:p>
        </w:tc>
      </w:tr>
      <w:tr w:rsidR="00B21829" w:rsidRPr="0055751D" w:rsidTr="008B17ED">
        <w:tc>
          <w:tcPr>
            <w:tcW w:w="1200" w:type="dxa"/>
            <w:tcBorders>
              <w:top w:val="single" w:sz="4" w:space="0" w:color="auto"/>
              <w:left w:val="single" w:sz="4" w:space="0" w:color="auto"/>
              <w:bottom w:val="single" w:sz="4" w:space="0" w:color="auto"/>
            </w:tcBorders>
          </w:tcPr>
          <w:p w:rsidR="00B21829" w:rsidRPr="0055751D" w:rsidRDefault="00B21829" w:rsidP="00B21829">
            <w:pPr>
              <w:ind w:left="-92"/>
              <w:jc w:val="center"/>
            </w:pPr>
          </w:p>
        </w:tc>
        <w:tc>
          <w:tcPr>
            <w:tcW w:w="7680" w:type="dxa"/>
            <w:tcBorders>
              <w:top w:val="single" w:sz="4" w:space="0" w:color="auto"/>
              <w:bottom w:val="single" w:sz="4" w:space="0" w:color="auto"/>
            </w:tcBorders>
          </w:tcPr>
          <w:p w:rsidR="00B21829" w:rsidRPr="0055751D" w:rsidRDefault="00B21829" w:rsidP="00B21829">
            <w:pPr>
              <w:ind w:left="-70"/>
              <w:jc w:val="center"/>
            </w:pPr>
          </w:p>
        </w:tc>
        <w:tc>
          <w:tcPr>
            <w:tcW w:w="1468" w:type="dxa"/>
            <w:tcBorders>
              <w:top w:val="single" w:sz="4" w:space="0" w:color="auto"/>
              <w:bottom w:val="single" w:sz="4" w:space="0" w:color="auto"/>
              <w:right w:val="single" w:sz="4" w:space="0" w:color="auto"/>
            </w:tcBorders>
          </w:tcPr>
          <w:p w:rsidR="00B21829" w:rsidRPr="0055751D" w:rsidRDefault="00B21829" w:rsidP="00B21829">
            <w:pPr>
              <w:ind w:left="-70"/>
              <w:jc w:val="center"/>
            </w:pPr>
          </w:p>
        </w:tc>
      </w:tr>
    </w:tbl>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p w:rsidR="00B21829" w:rsidRPr="0055751D" w:rsidRDefault="00B21829" w:rsidP="00B21829">
      <w:pPr>
        <w:ind w:firstLine="709"/>
        <w:jc w:val="center"/>
        <w:rPr>
          <w:b/>
          <w:sz w:val="28"/>
          <w:szCs w:val="28"/>
        </w:rPr>
      </w:pPr>
      <w:r w:rsidRPr="0055751D">
        <w:rPr>
          <w:b/>
          <w:sz w:val="28"/>
          <w:szCs w:val="28"/>
        </w:rPr>
        <w:t xml:space="preserve">Порядок ведения журнала </w:t>
      </w:r>
    </w:p>
    <w:p w:rsidR="00B21829" w:rsidRPr="0055751D" w:rsidRDefault="00B21829" w:rsidP="00B21829">
      <w:pPr>
        <w:ind w:firstLine="709"/>
        <w:jc w:val="center"/>
        <w:rPr>
          <w:sz w:val="28"/>
          <w:szCs w:val="28"/>
        </w:rPr>
      </w:pPr>
    </w:p>
    <w:p w:rsidR="00B21829" w:rsidRPr="0055751D" w:rsidRDefault="00B21829" w:rsidP="00B21829">
      <w:pPr>
        <w:ind w:firstLine="709"/>
        <w:jc w:val="both"/>
        <w:rPr>
          <w:sz w:val="28"/>
          <w:szCs w:val="28"/>
        </w:rPr>
      </w:pPr>
      <w:r w:rsidRPr="0055751D">
        <w:rPr>
          <w:sz w:val="28"/>
          <w:szCs w:val="28"/>
        </w:rPr>
        <w:t xml:space="preserve">Журнал ведет дежурный инженер (техник) объекта. </w:t>
      </w:r>
    </w:p>
    <w:p w:rsidR="00B21829" w:rsidRPr="0055751D" w:rsidRDefault="00B21829" w:rsidP="00B21829">
      <w:pPr>
        <w:ind w:firstLine="709"/>
        <w:jc w:val="both"/>
        <w:rPr>
          <w:sz w:val="28"/>
          <w:szCs w:val="28"/>
        </w:rPr>
      </w:pPr>
      <w:r w:rsidRPr="0055751D">
        <w:rPr>
          <w:sz w:val="28"/>
          <w:szCs w:val="28"/>
        </w:rPr>
        <w:t xml:space="preserve">В журнале делаются записи: </w:t>
      </w:r>
    </w:p>
    <w:p w:rsidR="00B21829" w:rsidRPr="0055751D" w:rsidRDefault="00B21829" w:rsidP="00B21829">
      <w:pPr>
        <w:ind w:firstLine="709"/>
        <w:jc w:val="both"/>
        <w:rPr>
          <w:sz w:val="28"/>
          <w:szCs w:val="28"/>
        </w:rPr>
      </w:pPr>
      <w:r w:rsidRPr="0055751D">
        <w:rPr>
          <w:sz w:val="28"/>
          <w:szCs w:val="28"/>
        </w:rPr>
        <w:t xml:space="preserve">о приеме объекта и дежурства, готовности объекта к работе, сдаче дежурства; </w:t>
      </w:r>
    </w:p>
    <w:p w:rsidR="00B21829" w:rsidRPr="0055751D" w:rsidRDefault="00B21829" w:rsidP="00B21829">
      <w:pPr>
        <w:ind w:firstLine="709"/>
        <w:jc w:val="both"/>
        <w:rPr>
          <w:sz w:val="28"/>
          <w:szCs w:val="28"/>
        </w:rPr>
      </w:pPr>
      <w:r w:rsidRPr="0055751D">
        <w:rPr>
          <w:sz w:val="28"/>
          <w:szCs w:val="28"/>
        </w:rPr>
        <w:t xml:space="preserve">о времени включения, выключения и всех нарушениях в работе оборудования и их причинах; </w:t>
      </w:r>
    </w:p>
    <w:p w:rsidR="00B21829" w:rsidRPr="0055751D" w:rsidRDefault="00B21829" w:rsidP="00B21829">
      <w:pPr>
        <w:ind w:firstLine="709"/>
        <w:jc w:val="both"/>
        <w:rPr>
          <w:sz w:val="28"/>
          <w:szCs w:val="28"/>
        </w:rPr>
      </w:pPr>
      <w:r w:rsidRPr="0055751D">
        <w:rPr>
          <w:sz w:val="28"/>
          <w:szCs w:val="28"/>
        </w:rPr>
        <w:t xml:space="preserve">об указаниях и распоряжениях, поступивших от должностных лиц во время дежурства; </w:t>
      </w:r>
    </w:p>
    <w:p w:rsidR="00B21829" w:rsidRPr="0055751D" w:rsidRDefault="00B21829" w:rsidP="00B21829">
      <w:pPr>
        <w:ind w:firstLine="709"/>
        <w:jc w:val="both"/>
        <w:rPr>
          <w:sz w:val="28"/>
          <w:szCs w:val="28"/>
        </w:rPr>
      </w:pPr>
      <w:r w:rsidRPr="0055751D">
        <w:rPr>
          <w:sz w:val="28"/>
          <w:szCs w:val="28"/>
        </w:rPr>
        <w:t xml:space="preserve">о результатах проверки объекта должностными лицами; </w:t>
      </w:r>
    </w:p>
    <w:p w:rsidR="00B21829" w:rsidRPr="0055751D" w:rsidRDefault="00B21829" w:rsidP="00B21829">
      <w:pPr>
        <w:ind w:firstLine="709"/>
        <w:jc w:val="both"/>
        <w:rPr>
          <w:sz w:val="28"/>
          <w:szCs w:val="28"/>
        </w:rPr>
      </w:pPr>
      <w:r w:rsidRPr="0055751D">
        <w:rPr>
          <w:sz w:val="28"/>
          <w:szCs w:val="28"/>
        </w:rPr>
        <w:t xml:space="preserve">о производстве работ на действующих электроустановках; </w:t>
      </w:r>
    </w:p>
    <w:p w:rsidR="00B21829" w:rsidRPr="0055751D" w:rsidRDefault="00B21829" w:rsidP="00B21829">
      <w:pPr>
        <w:ind w:firstLine="709"/>
        <w:jc w:val="both"/>
        <w:rPr>
          <w:sz w:val="28"/>
          <w:szCs w:val="28"/>
        </w:rPr>
      </w:pPr>
      <w:r w:rsidRPr="0055751D">
        <w:rPr>
          <w:sz w:val="28"/>
          <w:szCs w:val="28"/>
        </w:rPr>
        <w:t xml:space="preserve">о проведении стажировки на объекте. </w:t>
      </w:r>
    </w:p>
    <w:p w:rsidR="00B21829" w:rsidRPr="0055751D" w:rsidRDefault="00B21829" w:rsidP="00B21829">
      <w:pPr>
        <w:ind w:left="7513"/>
        <w:jc w:val="both"/>
        <w:rPr>
          <w:sz w:val="28"/>
          <w:szCs w:val="28"/>
        </w:rPr>
      </w:pPr>
      <w:r w:rsidRPr="0055751D">
        <w:rPr>
          <w:b/>
          <w:bCs/>
        </w:rPr>
        <w:br w:type="page"/>
      </w:r>
      <w:bookmarkStart w:id="27" w:name="прил_9"/>
      <w:bookmarkEnd w:id="27"/>
      <w:r w:rsidR="008F397E" w:rsidRPr="0055751D">
        <w:rPr>
          <w:sz w:val="28"/>
          <w:szCs w:val="28"/>
        </w:rPr>
        <w:lastRenderedPageBreak/>
        <w:fldChar w:fldCharType="begin"/>
      </w:r>
      <w:r w:rsidRPr="0055751D">
        <w:rPr>
          <w:sz w:val="28"/>
          <w:szCs w:val="28"/>
        </w:rPr>
        <w:instrText xml:space="preserve"> HYPERLINK  \l "возвр_прил_9" </w:instrText>
      </w:r>
      <w:r w:rsidR="008F397E" w:rsidRPr="0055751D">
        <w:rPr>
          <w:sz w:val="28"/>
          <w:szCs w:val="28"/>
        </w:rPr>
        <w:fldChar w:fldCharType="separate"/>
      </w:r>
      <w:r w:rsidRPr="0055751D">
        <w:rPr>
          <w:sz w:val="28"/>
          <w:szCs w:val="28"/>
        </w:rPr>
        <w:t xml:space="preserve">ПРИЛОЖЕНИЕ № </w:t>
      </w:r>
      <w:r w:rsidR="008F397E" w:rsidRPr="0055751D">
        <w:rPr>
          <w:sz w:val="28"/>
          <w:szCs w:val="28"/>
        </w:rPr>
        <w:fldChar w:fldCharType="end"/>
      </w:r>
      <w:r w:rsidRPr="0055751D">
        <w:rPr>
          <w:sz w:val="28"/>
          <w:szCs w:val="28"/>
        </w:rPr>
        <w:t>11</w:t>
      </w:r>
    </w:p>
    <w:p w:rsidR="00B21829" w:rsidRPr="0055751D" w:rsidRDefault="00B21829" w:rsidP="00B21829">
      <w:pPr>
        <w:ind w:left="7680"/>
        <w:jc w:val="both"/>
        <w:rPr>
          <w:sz w:val="28"/>
          <w:szCs w:val="28"/>
        </w:rPr>
      </w:pPr>
      <w:r w:rsidRPr="0055751D">
        <w:rPr>
          <w:sz w:val="28"/>
          <w:szCs w:val="28"/>
        </w:rPr>
        <w:t>к Правилам (п. 3.8)</w:t>
      </w:r>
    </w:p>
    <w:p w:rsidR="00B21829" w:rsidRPr="0055751D" w:rsidRDefault="00B21829" w:rsidP="00B21829">
      <w:pPr>
        <w:ind w:left="851" w:firstLine="992"/>
        <w:jc w:val="both"/>
        <w:rPr>
          <w:sz w:val="28"/>
          <w:szCs w:val="28"/>
        </w:rPr>
      </w:pPr>
    </w:p>
    <w:p w:rsidR="00B21829" w:rsidRPr="0055751D" w:rsidRDefault="00B21829" w:rsidP="00B21829">
      <w:pPr>
        <w:ind w:left="851" w:firstLine="992"/>
        <w:jc w:val="both"/>
        <w:rPr>
          <w:sz w:val="28"/>
          <w:szCs w:val="28"/>
        </w:rPr>
      </w:pPr>
    </w:p>
    <w:tbl>
      <w:tblPr>
        <w:tblW w:w="10200" w:type="dxa"/>
        <w:tblInd w:w="108" w:type="dxa"/>
        <w:tblLook w:val="00A0"/>
      </w:tblPr>
      <w:tblGrid>
        <w:gridCol w:w="3544"/>
        <w:gridCol w:w="895"/>
        <w:gridCol w:w="5761"/>
      </w:tblGrid>
      <w:tr w:rsidR="00B21829" w:rsidRPr="0055751D" w:rsidTr="008B17ED">
        <w:tc>
          <w:tcPr>
            <w:tcW w:w="3544" w:type="dxa"/>
          </w:tcPr>
          <w:p w:rsidR="00B21829" w:rsidRPr="0055751D" w:rsidRDefault="00B21829" w:rsidP="00B21829">
            <w:pPr>
              <w:ind w:right="-108"/>
              <w:jc w:val="center"/>
              <w:rPr>
                <w:b/>
                <w:caps/>
              </w:rPr>
            </w:pPr>
          </w:p>
        </w:tc>
        <w:tc>
          <w:tcPr>
            <w:tcW w:w="895" w:type="dxa"/>
          </w:tcPr>
          <w:p w:rsidR="00B21829" w:rsidRPr="0055751D" w:rsidRDefault="00B21829" w:rsidP="00B21829">
            <w:pPr>
              <w:spacing w:after="200"/>
              <w:rPr>
                <w:b/>
                <w:caps/>
              </w:rPr>
            </w:pPr>
          </w:p>
        </w:tc>
        <w:tc>
          <w:tcPr>
            <w:tcW w:w="5761" w:type="dxa"/>
          </w:tcPr>
          <w:p w:rsidR="00B21829" w:rsidRPr="0055751D" w:rsidRDefault="00B21829" w:rsidP="00B21829">
            <w:pPr>
              <w:ind w:firstLine="2053"/>
              <w:jc w:val="both"/>
              <w:rPr>
                <w:caps/>
                <w:sz w:val="28"/>
                <w:szCs w:val="28"/>
              </w:rPr>
            </w:pPr>
            <w:r w:rsidRPr="0055751D">
              <w:rPr>
                <w:caps/>
                <w:sz w:val="28"/>
                <w:szCs w:val="28"/>
              </w:rPr>
              <w:t>Утверждаю</w:t>
            </w:r>
          </w:p>
          <w:p w:rsidR="00B21829" w:rsidRPr="0055751D" w:rsidRDefault="00B21829" w:rsidP="00B21829">
            <w:pPr>
              <w:keepNext/>
              <w:widowControl w:val="0"/>
              <w:tabs>
                <w:tab w:val="left" w:pos="6521"/>
              </w:tabs>
              <w:overflowPunct w:val="0"/>
              <w:autoSpaceDE w:val="0"/>
              <w:autoSpaceDN w:val="0"/>
              <w:adjustRightInd w:val="0"/>
              <w:jc w:val="right"/>
              <w:textAlignment w:val="baseline"/>
              <w:outlineLvl w:val="0"/>
              <w:rPr>
                <w:rFonts w:eastAsia="Calibri"/>
                <w:iCs/>
                <w:sz w:val="28"/>
                <w:szCs w:val="28"/>
              </w:rPr>
            </w:pPr>
            <w:r w:rsidRPr="0055751D">
              <w:rPr>
                <w:rFonts w:eastAsia="Calibri"/>
                <w:iCs/>
                <w:sz w:val="28"/>
                <w:szCs w:val="28"/>
              </w:rPr>
              <w:t>Руководитель организации (центра ОВД)</w:t>
            </w:r>
          </w:p>
          <w:p w:rsidR="00B21829" w:rsidRPr="0055751D" w:rsidRDefault="00B21829" w:rsidP="00B21829">
            <w:pPr>
              <w:ind w:right="-108" w:firstLine="613"/>
            </w:pPr>
            <w:r w:rsidRPr="0055751D">
              <w:rPr>
                <w:sz w:val="28"/>
                <w:szCs w:val="28"/>
              </w:rPr>
              <w:t>___________________________________</w:t>
            </w:r>
          </w:p>
          <w:p w:rsidR="00B21829" w:rsidRPr="0055751D" w:rsidRDefault="00B21829" w:rsidP="00B21829">
            <w:pPr>
              <w:ind w:right="-108" w:firstLine="492"/>
              <w:jc w:val="center"/>
              <w:rPr>
                <w:bCs/>
                <w:sz w:val="20"/>
                <w:szCs w:val="20"/>
              </w:rPr>
            </w:pPr>
            <w:r w:rsidRPr="0055751D">
              <w:rPr>
                <w:bCs/>
                <w:sz w:val="20"/>
                <w:szCs w:val="20"/>
              </w:rPr>
              <w:t>(подпись, инициалы, фамилия)</w:t>
            </w:r>
          </w:p>
          <w:p w:rsidR="00B21829" w:rsidRPr="0055751D" w:rsidRDefault="00B21829" w:rsidP="00B21829">
            <w:pPr>
              <w:ind w:left="613"/>
              <w:jc w:val="both"/>
              <w:rPr>
                <w:b/>
                <w:caps/>
                <w:sz w:val="28"/>
                <w:szCs w:val="28"/>
              </w:rPr>
            </w:pPr>
            <w:r w:rsidRPr="0055751D">
              <w:rPr>
                <w:bCs/>
                <w:sz w:val="28"/>
                <w:szCs w:val="28"/>
              </w:rPr>
              <w:t>«____»_____________20__г.</w:t>
            </w:r>
          </w:p>
        </w:tc>
      </w:tr>
    </w:tbl>
    <w:p w:rsidR="00B21829" w:rsidRPr="0055751D" w:rsidRDefault="00B21829" w:rsidP="00B21829">
      <w:pPr>
        <w:jc w:val="center"/>
        <w:rPr>
          <w:sz w:val="28"/>
          <w:szCs w:val="28"/>
        </w:rPr>
      </w:pPr>
    </w:p>
    <w:p w:rsidR="00B21829" w:rsidRPr="0055751D" w:rsidRDefault="00B21829" w:rsidP="00B21829">
      <w:pPr>
        <w:jc w:val="center"/>
        <w:rPr>
          <w:rFonts w:eastAsia="Calibri"/>
          <w:b/>
          <w:bCs/>
          <w:sz w:val="28"/>
          <w:szCs w:val="28"/>
          <w:lang w:eastAsia="en-US"/>
        </w:rPr>
      </w:pPr>
      <w:r w:rsidRPr="0055751D">
        <w:rPr>
          <w:rFonts w:eastAsia="Calibri"/>
          <w:b/>
          <w:bCs/>
          <w:sz w:val="28"/>
          <w:szCs w:val="28"/>
          <w:lang w:eastAsia="en-US"/>
        </w:rPr>
        <w:t xml:space="preserve">АКТ </w:t>
      </w:r>
    </w:p>
    <w:p w:rsidR="00B21829" w:rsidRPr="0055751D" w:rsidRDefault="00B21829" w:rsidP="00B21829">
      <w:pPr>
        <w:jc w:val="center"/>
        <w:rPr>
          <w:rFonts w:eastAsia="Calibri"/>
          <w:sz w:val="28"/>
          <w:szCs w:val="28"/>
          <w:lang w:eastAsia="en-US"/>
        </w:rPr>
      </w:pPr>
      <w:r w:rsidRPr="0055751D">
        <w:rPr>
          <w:rFonts w:eastAsia="Calibri"/>
          <w:b/>
          <w:bCs/>
          <w:sz w:val="28"/>
          <w:szCs w:val="28"/>
          <w:lang w:eastAsia="en-US"/>
        </w:rPr>
        <w:t xml:space="preserve">приемо-сдаточных испытаний </w:t>
      </w:r>
    </w:p>
    <w:p w:rsidR="00B21829" w:rsidRPr="0055751D" w:rsidRDefault="00B21829" w:rsidP="00B21829">
      <w:pPr>
        <w:jc w:val="center"/>
        <w:rPr>
          <w:rFonts w:eastAsia="Calibri"/>
          <w:sz w:val="28"/>
          <w:szCs w:val="28"/>
          <w:lang w:eastAsia="en-US"/>
        </w:rPr>
      </w:pPr>
      <w:r w:rsidRPr="0055751D">
        <w:rPr>
          <w:rFonts w:eastAsia="Calibri"/>
          <w:sz w:val="28"/>
          <w:szCs w:val="28"/>
          <w:lang w:eastAsia="en-US"/>
        </w:rPr>
        <w:t>______________________________________________________</w:t>
      </w:r>
    </w:p>
    <w:p w:rsidR="00B21829" w:rsidRPr="0055751D" w:rsidRDefault="00B21829" w:rsidP="00B21829">
      <w:pPr>
        <w:jc w:val="center"/>
        <w:rPr>
          <w:rFonts w:eastAsia="Calibri"/>
          <w:sz w:val="20"/>
          <w:szCs w:val="20"/>
          <w:lang w:eastAsia="en-US"/>
        </w:rPr>
      </w:pPr>
      <w:r w:rsidRPr="0055751D">
        <w:rPr>
          <w:rFonts w:eastAsia="Calibri"/>
          <w:sz w:val="20"/>
          <w:szCs w:val="20"/>
          <w:lang w:eastAsia="en-US"/>
        </w:rPr>
        <w:t xml:space="preserve">(название средства РТОП и авиационной электросвязи) </w:t>
      </w:r>
    </w:p>
    <w:p w:rsidR="00B21829" w:rsidRPr="0055751D" w:rsidRDefault="00B21829" w:rsidP="00B21829">
      <w:pPr>
        <w:rPr>
          <w:rFonts w:eastAsia="Calibri"/>
          <w:b/>
          <w:bCs/>
          <w:sz w:val="28"/>
          <w:szCs w:val="28"/>
          <w:lang w:eastAsia="en-US"/>
        </w:rPr>
      </w:pPr>
    </w:p>
    <w:p w:rsidR="00B21829" w:rsidRPr="0055751D" w:rsidRDefault="00B21829" w:rsidP="00B21829">
      <w:pPr>
        <w:ind w:firstLine="720"/>
        <w:jc w:val="both"/>
        <w:rPr>
          <w:rFonts w:eastAsia="Calibri"/>
          <w:sz w:val="28"/>
          <w:szCs w:val="28"/>
          <w:lang w:eastAsia="en-US"/>
        </w:rPr>
      </w:pPr>
      <w:r w:rsidRPr="0055751D">
        <w:rPr>
          <w:rFonts w:eastAsia="Calibri"/>
          <w:bCs/>
          <w:sz w:val="28"/>
          <w:szCs w:val="28"/>
          <w:lang w:eastAsia="en-US"/>
        </w:rPr>
        <w:t xml:space="preserve">Комиссия в составе: </w:t>
      </w:r>
    </w:p>
    <w:p w:rsidR="00B21829" w:rsidRPr="0055751D" w:rsidRDefault="00B21829" w:rsidP="00B21829">
      <w:pPr>
        <w:jc w:val="both"/>
        <w:rPr>
          <w:rFonts w:eastAsia="Calibri"/>
          <w:sz w:val="28"/>
          <w:szCs w:val="28"/>
          <w:lang w:eastAsia="en-US"/>
        </w:rPr>
      </w:pPr>
      <w:r w:rsidRPr="0055751D">
        <w:rPr>
          <w:rFonts w:eastAsia="Calibri"/>
          <w:sz w:val="28"/>
          <w:szCs w:val="28"/>
          <w:lang w:eastAsia="en-US"/>
        </w:rPr>
        <w:t>________________________________________________________________________</w:t>
      </w:r>
    </w:p>
    <w:p w:rsidR="00B21829" w:rsidRPr="0055751D" w:rsidRDefault="00B21829" w:rsidP="00B21829">
      <w:pPr>
        <w:ind w:left="708" w:firstLine="3012"/>
        <w:jc w:val="both"/>
        <w:rPr>
          <w:rFonts w:eastAsia="Calibri"/>
          <w:sz w:val="20"/>
          <w:szCs w:val="20"/>
          <w:lang w:eastAsia="en-US"/>
        </w:rPr>
      </w:pPr>
      <w:r w:rsidRPr="0055751D">
        <w:rPr>
          <w:rFonts w:eastAsia="Calibri"/>
          <w:sz w:val="20"/>
          <w:szCs w:val="20"/>
          <w:lang w:eastAsia="en-US"/>
        </w:rPr>
        <w:t>(должность, фамилия, инициалы)</w:t>
      </w:r>
    </w:p>
    <w:p w:rsidR="00B21829" w:rsidRPr="0055751D" w:rsidRDefault="00B21829" w:rsidP="00B21829">
      <w:pPr>
        <w:rPr>
          <w:rFonts w:eastAsia="Calibri"/>
          <w:sz w:val="28"/>
          <w:szCs w:val="28"/>
          <w:lang w:eastAsia="en-US"/>
        </w:rPr>
      </w:pPr>
      <w:r w:rsidRPr="0055751D">
        <w:rPr>
          <w:rFonts w:eastAsia="Calibri"/>
          <w:sz w:val="28"/>
          <w:szCs w:val="28"/>
          <w:lang w:eastAsia="en-US"/>
        </w:rPr>
        <w:t>произвела приемо-сдаточные испытания _____________________________________</w:t>
      </w:r>
    </w:p>
    <w:p w:rsidR="00B21829" w:rsidRPr="0055751D" w:rsidRDefault="00B21829" w:rsidP="00B21829">
      <w:pPr>
        <w:rPr>
          <w:rFonts w:eastAsia="Calibri"/>
          <w:sz w:val="28"/>
          <w:szCs w:val="28"/>
          <w:lang w:eastAsia="en-US"/>
        </w:rPr>
      </w:pPr>
      <w:r w:rsidRPr="0055751D">
        <w:rPr>
          <w:rFonts w:eastAsia="Calibri"/>
          <w:sz w:val="28"/>
          <w:szCs w:val="28"/>
          <w:lang w:eastAsia="en-US"/>
        </w:rPr>
        <w:t>заводской № _________________</w:t>
      </w:r>
    </w:p>
    <w:p w:rsidR="00B21829" w:rsidRPr="0055751D" w:rsidRDefault="00B21829" w:rsidP="00B21829">
      <w:pPr>
        <w:rPr>
          <w:rFonts w:eastAsia="Calibri"/>
          <w:sz w:val="28"/>
          <w:szCs w:val="28"/>
          <w:lang w:eastAsia="en-US"/>
        </w:rPr>
      </w:pPr>
      <w:r w:rsidRPr="0055751D">
        <w:rPr>
          <w:rFonts w:eastAsia="Calibri"/>
          <w:sz w:val="28"/>
          <w:szCs w:val="28"/>
          <w:lang w:eastAsia="en-US"/>
        </w:rPr>
        <w:t xml:space="preserve">выпуска __________ года, </w:t>
      </w:r>
    </w:p>
    <w:p w:rsidR="00B21829" w:rsidRPr="0055751D" w:rsidRDefault="00B21829" w:rsidP="00B21829">
      <w:pPr>
        <w:rPr>
          <w:rFonts w:eastAsia="Calibri"/>
          <w:sz w:val="28"/>
          <w:szCs w:val="28"/>
          <w:lang w:eastAsia="en-US"/>
        </w:rPr>
      </w:pPr>
      <w:r w:rsidRPr="0055751D">
        <w:rPr>
          <w:rFonts w:eastAsia="Calibri"/>
          <w:sz w:val="28"/>
          <w:szCs w:val="28"/>
          <w:lang w:eastAsia="en-US"/>
        </w:rPr>
        <w:t>установленного на объекте _________________________________________________</w:t>
      </w:r>
    </w:p>
    <w:p w:rsidR="00B21829" w:rsidRPr="0055751D" w:rsidRDefault="00B21829" w:rsidP="00B21829">
      <w:pPr>
        <w:rPr>
          <w:rFonts w:eastAsia="Calibri"/>
          <w:sz w:val="28"/>
          <w:szCs w:val="28"/>
          <w:lang w:eastAsia="en-US"/>
        </w:rPr>
      </w:pPr>
      <w:r w:rsidRPr="0055751D">
        <w:rPr>
          <w:rFonts w:eastAsia="Calibri"/>
          <w:sz w:val="28"/>
          <w:szCs w:val="28"/>
          <w:lang w:eastAsia="en-US"/>
        </w:rPr>
        <w:t>_____________________________________________________________ центра ОВД</w:t>
      </w:r>
    </w:p>
    <w:p w:rsidR="00B21829" w:rsidRPr="0055751D" w:rsidRDefault="00B21829" w:rsidP="00B21829">
      <w:pPr>
        <w:ind w:firstLine="709"/>
        <w:jc w:val="both"/>
        <w:rPr>
          <w:rFonts w:eastAsia="Calibri"/>
          <w:bCs/>
          <w:sz w:val="28"/>
          <w:szCs w:val="28"/>
          <w:lang w:eastAsia="en-US"/>
        </w:rPr>
      </w:pPr>
      <w:r w:rsidRPr="0055751D">
        <w:rPr>
          <w:rFonts w:eastAsia="Calibri"/>
          <w:bCs/>
          <w:sz w:val="28"/>
          <w:szCs w:val="28"/>
          <w:lang w:eastAsia="en-US"/>
        </w:rPr>
        <w:t xml:space="preserve">В результате работы комиссии установлено: </w:t>
      </w:r>
    </w:p>
    <w:p w:rsidR="00B21829" w:rsidRPr="0055751D" w:rsidRDefault="00B21829" w:rsidP="00B21829">
      <w:pPr>
        <w:ind w:firstLine="709"/>
        <w:rPr>
          <w:rFonts w:eastAsia="Calibri"/>
          <w:sz w:val="28"/>
          <w:szCs w:val="28"/>
          <w:lang w:eastAsia="en-US"/>
        </w:rPr>
      </w:pPr>
      <w:r w:rsidRPr="0055751D">
        <w:rPr>
          <w:rFonts w:eastAsia="Calibri"/>
          <w:sz w:val="28"/>
          <w:szCs w:val="28"/>
          <w:lang w:eastAsia="en-US"/>
        </w:rPr>
        <w:t xml:space="preserve">Содержание проверки: </w:t>
      </w:r>
    </w:p>
    <w:p w:rsidR="00B21829" w:rsidRPr="0055751D" w:rsidRDefault="00B21829" w:rsidP="00B21829">
      <w:pPr>
        <w:numPr>
          <w:ilvl w:val="0"/>
          <w:numId w:val="6"/>
        </w:numPr>
        <w:tabs>
          <w:tab w:val="left" w:pos="1134"/>
        </w:tabs>
        <w:ind w:left="0" w:firstLine="709"/>
        <w:jc w:val="both"/>
        <w:rPr>
          <w:rFonts w:eastAsia="Calibri"/>
          <w:sz w:val="28"/>
          <w:szCs w:val="28"/>
          <w:lang w:eastAsia="en-US"/>
        </w:rPr>
      </w:pPr>
      <w:r w:rsidRPr="0055751D">
        <w:rPr>
          <w:rFonts w:eastAsia="Calibri"/>
          <w:sz w:val="28"/>
          <w:szCs w:val="28"/>
          <w:lang w:eastAsia="en-US"/>
        </w:rPr>
        <w:t xml:space="preserve">Соответствие состояния и условий размещения средства РТОП и авиационной электросвязи требованиям проектной или эксплуатационной документации или проекта размещения. </w:t>
      </w:r>
    </w:p>
    <w:p w:rsidR="00B21829" w:rsidRPr="0055751D" w:rsidRDefault="00B21829" w:rsidP="00B21829">
      <w:pPr>
        <w:numPr>
          <w:ilvl w:val="0"/>
          <w:numId w:val="6"/>
        </w:numPr>
        <w:tabs>
          <w:tab w:val="left" w:pos="1134"/>
        </w:tabs>
        <w:ind w:left="0" w:firstLine="709"/>
        <w:jc w:val="both"/>
        <w:rPr>
          <w:rFonts w:eastAsia="Calibri"/>
          <w:sz w:val="28"/>
          <w:szCs w:val="28"/>
          <w:lang w:eastAsia="en-US"/>
        </w:rPr>
      </w:pPr>
      <w:r w:rsidRPr="0055751D">
        <w:rPr>
          <w:rFonts w:eastAsia="Calibri"/>
          <w:sz w:val="28"/>
          <w:szCs w:val="28"/>
          <w:lang w:eastAsia="en-US"/>
        </w:rPr>
        <w:t xml:space="preserve">Соответствие параметров средства РТОП и авиационной электросвязи требованиям эксплуатационной документации (формуляру, паспорту). </w:t>
      </w:r>
    </w:p>
    <w:p w:rsidR="00B21829" w:rsidRPr="0055751D" w:rsidRDefault="00B21829" w:rsidP="00B21829">
      <w:pPr>
        <w:numPr>
          <w:ilvl w:val="0"/>
          <w:numId w:val="6"/>
        </w:numPr>
        <w:tabs>
          <w:tab w:val="left" w:pos="1134"/>
        </w:tabs>
        <w:ind w:left="0" w:firstLine="709"/>
        <w:jc w:val="both"/>
        <w:rPr>
          <w:rFonts w:eastAsia="Calibri"/>
          <w:sz w:val="28"/>
          <w:szCs w:val="28"/>
          <w:lang w:eastAsia="en-US"/>
        </w:rPr>
      </w:pPr>
      <w:r w:rsidRPr="0055751D">
        <w:rPr>
          <w:rFonts w:eastAsia="Calibri"/>
          <w:sz w:val="28"/>
          <w:szCs w:val="28"/>
          <w:lang w:eastAsia="en-US"/>
        </w:rPr>
        <w:t xml:space="preserve">Информационно-техническое сопряжение с оборудованием УВД центра (отделения, пункта) ОВД (если требуется). </w:t>
      </w:r>
    </w:p>
    <w:p w:rsidR="00B21829" w:rsidRPr="0055751D" w:rsidRDefault="00B21829" w:rsidP="00B21829">
      <w:pPr>
        <w:numPr>
          <w:ilvl w:val="0"/>
          <w:numId w:val="6"/>
        </w:numPr>
        <w:tabs>
          <w:tab w:val="left" w:pos="1134"/>
        </w:tabs>
        <w:ind w:left="0" w:firstLine="709"/>
        <w:jc w:val="both"/>
        <w:rPr>
          <w:rFonts w:eastAsia="Calibri"/>
          <w:sz w:val="28"/>
          <w:szCs w:val="28"/>
          <w:lang w:eastAsia="en-US"/>
        </w:rPr>
      </w:pPr>
      <w:r w:rsidRPr="0055751D">
        <w:rPr>
          <w:rFonts w:eastAsia="Calibri"/>
          <w:sz w:val="28"/>
          <w:szCs w:val="28"/>
          <w:lang w:eastAsia="en-US"/>
        </w:rPr>
        <w:t xml:space="preserve">Обеспечение дистанционного контроля и управления (если требуется). </w:t>
      </w:r>
    </w:p>
    <w:p w:rsidR="00B21829" w:rsidRPr="0055751D" w:rsidRDefault="00B21829" w:rsidP="00B21829">
      <w:pPr>
        <w:numPr>
          <w:ilvl w:val="0"/>
          <w:numId w:val="6"/>
        </w:numPr>
        <w:tabs>
          <w:tab w:val="left" w:pos="1134"/>
        </w:tabs>
        <w:ind w:left="0" w:firstLine="709"/>
        <w:jc w:val="both"/>
        <w:rPr>
          <w:rFonts w:eastAsia="Calibri"/>
          <w:sz w:val="28"/>
          <w:szCs w:val="28"/>
          <w:lang w:eastAsia="en-US"/>
        </w:rPr>
      </w:pPr>
      <w:r w:rsidRPr="0055751D">
        <w:rPr>
          <w:rFonts w:eastAsia="Calibri"/>
          <w:sz w:val="28"/>
          <w:szCs w:val="28"/>
          <w:lang w:eastAsia="en-US"/>
        </w:rPr>
        <w:t xml:space="preserve">Соответствие комплектности средства требованиям эксплуатационной документации (формуляру, паспорту). </w:t>
      </w:r>
    </w:p>
    <w:p w:rsidR="00B21829" w:rsidRPr="0055751D" w:rsidRDefault="00B21829" w:rsidP="00B21829">
      <w:pPr>
        <w:numPr>
          <w:ilvl w:val="0"/>
          <w:numId w:val="6"/>
        </w:numPr>
        <w:tabs>
          <w:tab w:val="left" w:pos="1134"/>
        </w:tabs>
        <w:ind w:left="0" w:firstLine="709"/>
        <w:jc w:val="both"/>
        <w:rPr>
          <w:rFonts w:eastAsia="Calibri"/>
          <w:sz w:val="28"/>
          <w:szCs w:val="28"/>
          <w:lang w:eastAsia="en-US"/>
        </w:rPr>
      </w:pPr>
      <w:r w:rsidRPr="0055751D">
        <w:rPr>
          <w:rFonts w:eastAsia="Calibri"/>
          <w:sz w:val="28"/>
          <w:szCs w:val="28"/>
          <w:lang w:eastAsia="en-US"/>
        </w:rPr>
        <w:t xml:space="preserve">Соответствие эксплуатационной документации ведомости ЭД. </w:t>
      </w:r>
    </w:p>
    <w:p w:rsidR="00B21829" w:rsidRPr="0055751D" w:rsidRDefault="00B21829" w:rsidP="00B21829">
      <w:pPr>
        <w:numPr>
          <w:ilvl w:val="0"/>
          <w:numId w:val="6"/>
        </w:numPr>
        <w:tabs>
          <w:tab w:val="left" w:pos="1134"/>
        </w:tabs>
        <w:ind w:left="0" w:firstLine="709"/>
        <w:jc w:val="both"/>
        <w:rPr>
          <w:rFonts w:eastAsia="Calibri"/>
          <w:sz w:val="28"/>
          <w:szCs w:val="28"/>
          <w:lang w:eastAsia="en-US"/>
        </w:rPr>
      </w:pPr>
      <w:r w:rsidRPr="0055751D">
        <w:rPr>
          <w:rFonts w:eastAsia="Calibri"/>
          <w:sz w:val="28"/>
          <w:szCs w:val="28"/>
          <w:lang w:eastAsia="en-US"/>
        </w:rPr>
        <w:t xml:space="preserve">Наличие и состояние (поверка) КИП. </w:t>
      </w:r>
    </w:p>
    <w:p w:rsidR="00B21829" w:rsidRPr="0055751D" w:rsidRDefault="00B21829" w:rsidP="00B21829">
      <w:pPr>
        <w:numPr>
          <w:ilvl w:val="0"/>
          <w:numId w:val="6"/>
        </w:numPr>
        <w:tabs>
          <w:tab w:val="left" w:pos="1134"/>
        </w:tabs>
        <w:ind w:left="0" w:firstLine="709"/>
        <w:jc w:val="both"/>
        <w:rPr>
          <w:rFonts w:eastAsia="Calibri"/>
          <w:sz w:val="28"/>
          <w:szCs w:val="28"/>
          <w:lang w:eastAsia="en-US"/>
        </w:rPr>
      </w:pPr>
      <w:r w:rsidRPr="0055751D">
        <w:rPr>
          <w:rFonts w:eastAsia="Calibri"/>
          <w:sz w:val="28"/>
          <w:szCs w:val="28"/>
          <w:lang w:eastAsia="en-US"/>
        </w:rPr>
        <w:t xml:space="preserve">Соответствие электроснабжения, технологического и защитного заземления установленным требованиям. </w:t>
      </w:r>
    </w:p>
    <w:p w:rsidR="00B21829" w:rsidRPr="0055751D" w:rsidRDefault="00B21829" w:rsidP="00B21829">
      <w:pPr>
        <w:numPr>
          <w:ilvl w:val="0"/>
          <w:numId w:val="6"/>
        </w:numPr>
        <w:tabs>
          <w:tab w:val="left" w:pos="1134"/>
        </w:tabs>
        <w:ind w:left="0" w:firstLine="709"/>
        <w:jc w:val="both"/>
        <w:rPr>
          <w:rFonts w:eastAsia="Calibri"/>
          <w:sz w:val="28"/>
          <w:szCs w:val="28"/>
          <w:lang w:eastAsia="en-US"/>
        </w:rPr>
      </w:pPr>
      <w:r w:rsidRPr="0055751D">
        <w:rPr>
          <w:rFonts w:eastAsia="Calibri"/>
          <w:sz w:val="28"/>
          <w:szCs w:val="28"/>
          <w:lang w:eastAsia="en-US"/>
        </w:rPr>
        <w:t xml:space="preserve">Соответствие требованиям охраны труда и техники безопасности. </w:t>
      </w:r>
    </w:p>
    <w:p w:rsidR="00B21829" w:rsidRPr="0055751D" w:rsidRDefault="00B21829" w:rsidP="00B21829">
      <w:pPr>
        <w:numPr>
          <w:ilvl w:val="0"/>
          <w:numId w:val="6"/>
        </w:numPr>
        <w:tabs>
          <w:tab w:val="left" w:pos="1134"/>
        </w:tabs>
        <w:ind w:left="0" w:firstLine="709"/>
        <w:jc w:val="both"/>
        <w:rPr>
          <w:rFonts w:eastAsia="Calibri"/>
          <w:sz w:val="28"/>
          <w:szCs w:val="28"/>
          <w:lang w:eastAsia="en-US"/>
        </w:rPr>
      </w:pPr>
      <w:r w:rsidRPr="0055751D">
        <w:rPr>
          <w:rFonts w:eastAsia="Calibri"/>
          <w:sz w:val="28"/>
          <w:szCs w:val="28"/>
          <w:lang w:eastAsia="en-US"/>
        </w:rPr>
        <w:t xml:space="preserve">Наличие и сведения о разрешении на использование радиочастот (радиочастотного канала). </w:t>
      </w:r>
    </w:p>
    <w:p w:rsidR="00B21829" w:rsidRPr="0055751D" w:rsidRDefault="00B21829" w:rsidP="00B21829">
      <w:pPr>
        <w:numPr>
          <w:ilvl w:val="0"/>
          <w:numId w:val="6"/>
        </w:numPr>
        <w:tabs>
          <w:tab w:val="left" w:pos="1134"/>
        </w:tabs>
        <w:ind w:left="0" w:firstLine="709"/>
        <w:jc w:val="both"/>
        <w:rPr>
          <w:rFonts w:eastAsia="Calibri"/>
          <w:sz w:val="28"/>
          <w:szCs w:val="28"/>
          <w:lang w:eastAsia="en-US"/>
        </w:rPr>
      </w:pPr>
      <w:r w:rsidRPr="0055751D">
        <w:rPr>
          <w:rFonts w:eastAsia="Calibri"/>
          <w:sz w:val="28"/>
          <w:szCs w:val="28"/>
          <w:lang w:eastAsia="en-US"/>
        </w:rPr>
        <w:t xml:space="preserve"> Наличие и сведения о разрешении на размещение радиоизлучающего средства (если требуется на конкретное средство). </w:t>
      </w:r>
    </w:p>
    <w:p w:rsidR="00B21829" w:rsidRPr="0055751D" w:rsidRDefault="00B21829" w:rsidP="00B21829">
      <w:pPr>
        <w:numPr>
          <w:ilvl w:val="0"/>
          <w:numId w:val="6"/>
        </w:numPr>
        <w:tabs>
          <w:tab w:val="left" w:pos="1134"/>
        </w:tabs>
        <w:ind w:left="0" w:firstLine="709"/>
        <w:jc w:val="both"/>
        <w:rPr>
          <w:rFonts w:eastAsia="Calibri"/>
          <w:sz w:val="28"/>
          <w:szCs w:val="28"/>
          <w:lang w:eastAsia="en-US"/>
        </w:rPr>
      </w:pPr>
      <w:r w:rsidRPr="0055751D">
        <w:rPr>
          <w:rFonts w:eastAsia="Calibri"/>
          <w:sz w:val="28"/>
          <w:szCs w:val="28"/>
          <w:lang w:eastAsia="en-US"/>
        </w:rPr>
        <w:t xml:space="preserve"> Готовность инженерно-технического персонала к обеспечению технической эксплуатации. </w:t>
      </w:r>
    </w:p>
    <w:p w:rsidR="00B21829" w:rsidRPr="0055751D" w:rsidRDefault="00B21829" w:rsidP="00B21829">
      <w:pPr>
        <w:numPr>
          <w:ilvl w:val="0"/>
          <w:numId w:val="6"/>
        </w:numPr>
        <w:tabs>
          <w:tab w:val="left" w:pos="1134"/>
        </w:tabs>
        <w:ind w:left="0" w:firstLine="709"/>
        <w:jc w:val="both"/>
        <w:rPr>
          <w:rFonts w:eastAsia="Calibri"/>
          <w:sz w:val="28"/>
          <w:szCs w:val="28"/>
          <w:lang w:eastAsia="en-US"/>
        </w:rPr>
      </w:pPr>
      <w:r w:rsidRPr="0055751D">
        <w:rPr>
          <w:rFonts w:eastAsia="Calibri"/>
          <w:sz w:val="28"/>
          <w:szCs w:val="28"/>
          <w:lang w:eastAsia="en-US"/>
        </w:rPr>
        <w:t xml:space="preserve">Высота установки антенны (от поверхности земли до фокальной оси). </w:t>
      </w:r>
    </w:p>
    <w:p w:rsidR="00B21829" w:rsidRPr="0055751D" w:rsidRDefault="00B21829" w:rsidP="00B21829">
      <w:pPr>
        <w:numPr>
          <w:ilvl w:val="0"/>
          <w:numId w:val="6"/>
        </w:numPr>
        <w:tabs>
          <w:tab w:val="left" w:pos="1134"/>
        </w:tabs>
        <w:ind w:left="0" w:firstLine="709"/>
        <w:jc w:val="both"/>
        <w:rPr>
          <w:rFonts w:eastAsia="Calibri"/>
          <w:sz w:val="28"/>
          <w:szCs w:val="28"/>
          <w:lang w:eastAsia="en-US"/>
        </w:rPr>
      </w:pPr>
      <w:r w:rsidRPr="0055751D">
        <w:rPr>
          <w:rFonts w:eastAsia="Calibri"/>
          <w:sz w:val="28"/>
          <w:szCs w:val="28"/>
          <w:lang w:eastAsia="en-US"/>
        </w:rPr>
        <w:lastRenderedPageBreak/>
        <w:t xml:space="preserve">Предварительные географические координаты антенны (с точностью до одной минуты, усредненные замеры по результатам не менее десяти отчетов с интервалом не менее десяти минут между каждым, полученным с помощью приемника системы ГЛОНАСС при максимально возможном количестве спутников в зоне приема). </w:t>
      </w:r>
    </w:p>
    <w:p w:rsidR="00B21829" w:rsidRPr="0055751D" w:rsidRDefault="00B21829" w:rsidP="00B21829">
      <w:pPr>
        <w:tabs>
          <w:tab w:val="left" w:pos="1134"/>
        </w:tabs>
        <w:ind w:firstLine="709"/>
        <w:jc w:val="both"/>
        <w:rPr>
          <w:rFonts w:eastAsia="Calibri"/>
          <w:sz w:val="28"/>
          <w:szCs w:val="28"/>
          <w:lang w:eastAsia="en-US"/>
        </w:rPr>
      </w:pPr>
    </w:p>
    <w:p w:rsidR="00B21829" w:rsidRPr="0055751D" w:rsidRDefault="00B21829" w:rsidP="00B21829">
      <w:pPr>
        <w:tabs>
          <w:tab w:val="left" w:pos="1134"/>
        </w:tabs>
        <w:ind w:firstLine="709"/>
        <w:jc w:val="both"/>
        <w:rPr>
          <w:rFonts w:eastAsia="Calibri"/>
          <w:sz w:val="28"/>
          <w:szCs w:val="28"/>
          <w:lang w:eastAsia="en-US"/>
        </w:rPr>
      </w:pPr>
      <w:r w:rsidRPr="0055751D">
        <w:rPr>
          <w:rFonts w:eastAsia="Calibri"/>
          <w:sz w:val="28"/>
          <w:szCs w:val="28"/>
          <w:lang w:eastAsia="en-US"/>
        </w:rPr>
        <w:t>Замечания: _________________________________________________________</w:t>
      </w:r>
    </w:p>
    <w:p w:rsidR="00B21829" w:rsidRPr="0055751D" w:rsidRDefault="00B21829" w:rsidP="00B21829">
      <w:pPr>
        <w:tabs>
          <w:tab w:val="left" w:pos="1134"/>
        </w:tabs>
        <w:ind w:firstLine="709"/>
        <w:jc w:val="both"/>
        <w:rPr>
          <w:rFonts w:eastAsia="Calibri"/>
          <w:sz w:val="28"/>
          <w:szCs w:val="28"/>
          <w:lang w:eastAsia="en-US"/>
        </w:rPr>
      </w:pPr>
      <w:r w:rsidRPr="0055751D">
        <w:rPr>
          <w:rFonts w:eastAsia="Calibri"/>
          <w:sz w:val="28"/>
          <w:szCs w:val="28"/>
          <w:lang w:eastAsia="en-US"/>
        </w:rPr>
        <w:t>Рекомендации: ______________________________________________________</w:t>
      </w:r>
    </w:p>
    <w:p w:rsidR="00B21829" w:rsidRPr="0055751D" w:rsidRDefault="00B21829" w:rsidP="00B21829">
      <w:pPr>
        <w:tabs>
          <w:tab w:val="left" w:pos="1134"/>
        </w:tabs>
        <w:ind w:firstLine="709"/>
        <w:jc w:val="both"/>
        <w:rPr>
          <w:rFonts w:eastAsia="Calibri"/>
          <w:sz w:val="28"/>
          <w:szCs w:val="28"/>
          <w:lang w:eastAsia="en-US"/>
        </w:rPr>
      </w:pPr>
      <w:r w:rsidRPr="0055751D">
        <w:rPr>
          <w:rFonts w:eastAsia="Calibri"/>
          <w:sz w:val="28"/>
          <w:szCs w:val="28"/>
          <w:lang w:eastAsia="en-US"/>
        </w:rPr>
        <w:t>Выводы: ___________________________________________________________</w:t>
      </w:r>
    </w:p>
    <w:p w:rsidR="00B21829" w:rsidRPr="0055751D" w:rsidRDefault="00B21829" w:rsidP="00B21829">
      <w:pPr>
        <w:tabs>
          <w:tab w:val="left" w:pos="1134"/>
        </w:tabs>
        <w:ind w:firstLine="709"/>
        <w:jc w:val="both"/>
        <w:rPr>
          <w:rFonts w:eastAsia="Calibri"/>
          <w:sz w:val="28"/>
          <w:szCs w:val="28"/>
          <w:lang w:eastAsia="en-US"/>
        </w:rPr>
      </w:pPr>
    </w:p>
    <w:p w:rsidR="00B21829" w:rsidRPr="0055751D" w:rsidRDefault="00B21829" w:rsidP="00B21829">
      <w:pPr>
        <w:tabs>
          <w:tab w:val="left" w:pos="1134"/>
        </w:tabs>
        <w:ind w:firstLine="709"/>
        <w:jc w:val="both"/>
        <w:rPr>
          <w:rFonts w:eastAsia="Calibri"/>
          <w:sz w:val="28"/>
          <w:szCs w:val="28"/>
          <w:lang w:eastAsia="en-US"/>
        </w:rPr>
      </w:pPr>
    </w:p>
    <w:p w:rsidR="00B21829" w:rsidRPr="0055751D" w:rsidRDefault="00B21829" w:rsidP="00B21829">
      <w:pPr>
        <w:tabs>
          <w:tab w:val="left" w:pos="1134"/>
        </w:tabs>
        <w:ind w:firstLine="709"/>
        <w:jc w:val="both"/>
        <w:rPr>
          <w:rFonts w:eastAsia="Calibri"/>
          <w:sz w:val="28"/>
          <w:szCs w:val="28"/>
          <w:lang w:eastAsia="en-US"/>
        </w:rPr>
      </w:pPr>
    </w:p>
    <w:p w:rsidR="00B21829" w:rsidRPr="0055751D" w:rsidRDefault="00B21829" w:rsidP="00B21829">
      <w:pPr>
        <w:tabs>
          <w:tab w:val="left" w:pos="1134"/>
        </w:tabs>
        <w:jc w:val="both"/>
        <w:rPr>
          <w:rFonts w:eastAsia="Calibri"/>
          <w:sz w:val="28"/>
          <w:szCs w:val="28"/>
          <w:lang w:eastAsia="en-US"/>
        </w:rPr>
      </w:pPr>
      <w:r w:rsidRPr="0055751D">
        <w:rPr>
          <w:rFonts w:eastAsia="Calibri"/>
          <w:sz w:val="28"/>
          <w:szCs w:val="28"/>
          <w:lang w:eastAsia="en-US"/>
        </w:rPr>
        <w:t>Председатель комиссии ___________________________________________________</w:t>
      </w:r>
    </w:p>
    <w:p w:rsidR="00B21829" w:rsidRPr="0055751D" w:rsidRDefault="00B21829" w:rsidP="00B21829">
      <w:pPr>
        <w:tabs>
          <w:tab w:val="left" w:pos="1134"/>
        </w:tabs>
        <w:ind w:firstLine="5280"/>
        <w:jc w:val="both"/>
        <w:rPr>
          <w:rFonts w:eastAsia="Calibri"/>
          <w:sz w:val="20"/>
          <w:szCs w:val="20"/>
          <w:lang w:eastAsia="en-US"/>
        </w:rPr>
      </w:pPr>
      <w:r w:rsidRPr="0055751D">
        <w:rPr>
          <w:rFonts w:eastAsia="Calibri"/>
          <w:sz w:val="20"/>
          <w:szCs w:val="20"/>
          <w:lang w:eastAsia="en-US"/>
        </w:rPr>
        <w:t>(Ф.И.О., подпись)</w:t>
      </w:r>
    </w:p>
    <w:p w:rsidR="00B21829" w:rsidRPr="0055751D" w:rsidRDefault="00B21829" w:rsidP="00B21829">
      <w:pPr>
        <w:tabs>
          <w:tab w:val="left" w:pos="1134"/>
        </w:tabs>
        <w:jc w:val="both"/>
        <w:rPr>
          <w:rFonts w:eastAsia="Calibri"/>
          <w:sz w:val="28"/>
          <w:szCs w:val="28"/>
          <w:lang w:eastAsia="en-US"/>
        </w:rPr>
      </w:pPr>
      <w:r w:rsidRPr="0055751D">
        <w:rPr>
          <w:rFonts w:eastAsia="Calibri"/>
          <w:sz w:val="28"/>
          <w:szCs w:val="28"/>
          <w:lang w:eastAsia="en-US"/>
        </w:rPr>
        <w:t>Члены комиссии:           ____________________________________________________</w:t>
      </w:r>
    </w:p>
    <w:p w:rsidR="00B21829" w:rsidRPr="0055751D" w:rsidRDefault="00B21829" w:rsidP="00B21829">
      <w:pPr>
        <w:tabs>
          <w:tab w:val="left" w:pos="1134"/>
        </w:tabs>
        <w:ind w:firstLine="5280"/>
        <w:jc w:val="both"/>
        <w:rPr>
          <w:rFonts w:eastAsia="Calibri"/>
          <w:sz w:val="20"/>
          <w:szCs w:val="20"/>
          <w:lang w:eastAsia="en-US"/>
        </w:rPr>
      </w:pPr>
      <w:r w:rsidRPr="0055751D">
        <w:rPr>
          <w:rFonts w:eastAsia="Calibri"/>
          <w:sz w:val="20"/>
          <w:szCs w:val="20"/>
          <w:lang w:eastAsia="en-US"/>
        </w:rPr>
        <w:t>(Ф.И.О., подпись)</w:t>
      </w:r>
    </w:p>
    <w:p w:rsidR="00B21829" w:rsidRPr="0055751D" w:rsidRDefault="00B21829" w:rsidP="00B21829">
      <w:pPr>
        <w:ind w:right="-1"/>
        <w:rPr>
          <w:rFonts w:eastAsia="Calibri"/>
          <w:sz w:val="28"/>
          <w:szCs w:val="28"/>
          <w:lang w:eastAsia="en-US"/>
        </w:rPr>
      </w:pPr>
      <w:r w:rsidRPr="0055751D">
        <w:rPr>
          <w:rFonts w:eastAsia="Calibri"/>
          <w:sz w:val="28"/>
          <w:szCs w:val="28"/>
          <w:lang w:eastAsia="en-US"/>
        </w:rPr>
        <w:t>«___» __________ 20   г.</w:t>
      </w:r>
    </w:p>
    <w:p w:rsidR="00B21829" w:rsidRPr="0055751D" w:rsidRDefault="00B21829" w:rsidP="00B21829">
      <w:pPr>
        <w:ind w:firstLine="600"/>
        <w:jc w:val="both"/>
        <w:rPr>
          <w:rFonts w:eastAsia="Calibri"/>
          <w:sz w:val="28"/>
          <w:szCs w:val="28"/>
          <w:lang w:eastAsia="en-US"/>
        </w:rPr>
      </w:pPr>
    </w:p>
    <w:p w:rsidR="00B21829" w:rsidRPr="0055751D" w:rsidRDefault="00B21829" w:rsidP="00B21829">
      <w:pPr>
        <w:ind w:firstLine="720"/>
        <w:jc w:val="both"/>
        <w:rPr>
          <w:rFonts w:eastAsia="Calibri"/>
          <w:sz w:val="28"/>
          <w:szCs w:val="28"/>
          <w:lang w:eastAsia="en-US"/>
        </w:rPr>
      </w:pPr>
      <w:r w:rsidRPr="0055751D">
        <w:rPr>
          <w:rFonts w:eastAsia="Calibri"/>
          <w:bCs/>
          <w:sz w:val="28"/>
          <w:szCs w:val="28"/>
          <w:lang w:eastAsia="en-US"/>
        </w:rPr>
        <w:t xml:space="preserve">К акту прилагаются: </w:t>
      </w:r>
    </w:p>
    <w:p w:rsidR="00B21829" w:rsidRPr="0055751D" w:rsidRDefault="00B21829" w:rsidP="00B21829">
      <w:pPr>
        <w:numPr>
          <w:ilvl w:val="0"/>
          <w:numId w:val="7"/>
        </w:numPr>
        <w:tabs>
          <w:tab w:val="left" w:pos="1134"/>
        </w:tabs>
        <w:ind w:left="0" w:firstLine="720"/>
        <w:jc w:val="both"/>
        <w:rPr>
          <w:rFonts w:eastAsia="Calibri"/>
          <w:sz w:val="28"/>
          <w:szCs w:val="28"/>
          <w:lang w:eastAsia="en-US"/>
        </w:rPr>
      </w:pPr>
      <w:r w:rsidRPr="0055751D">
        <w:rPr>
          <w:rFonts w:eastAsia="Calibri"/>
          <w:sz w:val="28"/>
          <w:szCs w:val="28"/>
          <w:lang w:eastAsia="en-US"/>
        </w:rPr>
        <w:t xml:space="preserve">Акт летной проверки (кроме радиосредств ВЧ диапазона, АМПСН и РЛС ОЛП). </w:t>
      </w:r>
    </w:p>
    <w:p w:rsidR="00B21829" w:rsidRPr="0055751D" w:rsidRDefault="00B21829" w:rsidP="00B21829">
      <w:pPr>
        <w:numPr>
          <w:ilvl w:val="0"/>
          <w:numId w:val="7"/>
        </w:numPr>
        <w:tabs>
          <w:tab w:val="left" w:pos="1134"/>
        </w:tabs>
        <w:ind w:left="0" w:firstLine="720"/>
        <w:jc w:val="both"/>
        <w:rPr>
          <w:rFonts w:eastAsia="Calibri"/>
          <w:sz w:val="28"/>
          <w:szCs w:val="28"/>
          <w:lang w:eastAsia="en-US"/>
        </w:rPr>
      </w:pPr>
      <w:r w:rsidRPr="0055751D">
        <w:rPr>
          <w:rFonts w:eastAsia="Calibri"/>
          <w:sz w:val="28"/>
          <w:szCs w:val="28"/>
          <w:lang w:eastAsia="en-US"/>
        </w:rPr>
        <w:t xml:space="preserve">Протокол наземной проверки и настройки средства. </w:t>
      </w:r>
    </w:p>
    <w:p w:rsidR="00B21829" w:rsidRPr="0055751D" w:rsidRDefault="00B21829" w:rsidP="00B21829">
      <w:pPr>
        <w:numPr>
          <w:ilvl w:val="0"/>
          <w:numId w:val="7"/>
        </w:numPr>
        <w:tabs>
          <w:tab w:val="left" w:pos="1134"/>
        </w:tabs>
        <w:ind w:left="0" w:firstLine="720"/>
        <w:jc w:val="both"/>
        <w:rPr>
          <w:rFonts w:eastAsia="Calibri"/>
          <w:sz w:val="28"/>
          <w:szCs w:val="28"/>
          <w:lang w:eastAsia="en-US"/>
        </w:rPr>
      </w:pPr>
      <w:r w:rsidRPr="0055751D">
        <w:rPr>
          <w:rFonts w:eastAsia="Calibri"/>
          <w:sz w:val="28"/>
          <w:szCs w:val="28"/>
          <w:lang w:eastAsia="en-US"/>
        </w:rPr>
        <w:t xml:space="preserve">График углов закрытия (для ОРЛ-А, ОРЛ-Т, ВРЛ, РМА, РМД, РСБН, РЛС ОЛП, ЛККС). </w:t>
      </w:r>
    </w:p>
    <w:p w:rsidR="00B21829" w:rsidRPr="0055751D" w:rsidRDefault="00B21829" w:rsidP="00B21829">
      <w:pPr>
        <w:numPr>
          <w:ilvl w:val="0"/>
          <w:numId w:val="7"/>
        </w:numPr>
        <w:tabs>
          <w:tab w:val="left" w:pos="1134"/>
        </w:tabs>
        <w:ind w:left="0" w:firstLine="720"/>
        <w:jc w:val="both"/>
        <w:rPr>
          <w:rFonts w:eastAsia="Calibri"/>
          <w:sz w:val="28"/>
          <w:szCs w:val="28"/>
          <w:lang w:eastAsia="en-US"/>
        </w:rPr>
      </w:pPr>
      <w:r w:rsidRPr="0055751D">
        <w:rPr>
          <w:rFonts w:eastAsia="Calibri"/>
          <w:sz w:val="28"/>
          <w:szCs w:val="28"/>
          <w:lang w:eastAsia="en-US"/>
        </w:rPr>
        <w:t xml:space="preserve">График дальности действия ОРЛ-А, ОРЛ-Т и ВРЛ в полярных координатах с указанием основных трасс и зон ответственности органа ОВД. </w:t>
      </w:r>
    </w:p>
    <w:p w:rsidR="00B21829" w:rsidRPr="0055751D" w:rsidRDefault="00B21829" w:rsidP="00B21829">
      <w:pPr>
        <w:numPr>
          <w:ilvl w:val="0"/>
          <w:numId w:val="7"/>
        </w:numPr>
        <w:tabs>
          <w:tab w:val="left" w:pos="1134"/>
        </w:tabs>
        <w:ind w:left="0" w:firstLine="720"/>
        <w:jc w:val="both"/>
        <w:rPr>
          <w:rFonts w:eastAsia="Calibri"/>
          <w:sz w:val="28"/>
          <w:szCs w:val="28"/>
          <w:lang w:eastAsia="en-US"/>
        </w:rPr>
      </w:pPr>
      <w:r w:rsidRPr="0055751D">
        <w:rPr>
          <w:rFonts w:eastAsia="Calibri"/>
          <w:sz w:val="28"/>
          <w:szCs w:val="28"/>
          <w:lang w:eastAsia="en-US"/>
        </w:rPr>
        <w:t xml:space="preserve">Схема зоны видимости РЛС ОЛП (составленной по автомашине) с указанием ВПП, рулежных дорожек и мест пропаданий отметки (количество обзоров). </w:t>
      </w:r>
    </w:p>
    <w:p w:rsidR="00B21829" w:rsidRPr="0055751D" w:rsidRDefault="00B21829" w:rsidP="00B21829">
      <w:pPr>
        <w:numPr>
          <w:ilvl w:val="0"/>
          <w:numId w:val="7"/>
        </w:numPr>
        <w:tabs>
          <w:tab w:val="left" w:pos="1134"/>
        </w:tabs>
        <w:ind w:left="0" w:firstLine="720"/>
        <w:jc w:val="both"/>
        <w:rPr>
          <w:rFonts w:eastAsia="Calibri"/>
          <w:sz w:val="28"/>
          <w:szCs w:val="28"/>
          <w:lang w:eastAsia="en-US"/>
        </w:rPr>
      </w:pPr>
      <w:r w:rsidRPr="0055751D">
        <w:rPr>
          <w:rFonts w:eastAsia="Calibri"/>
          <w:sz w:val="28"/>
          <w:szCs w:val="28"/>
          <w:lang w:eastAsia="en-US"/>
        </w:rPr>
        <w:t xml:space="preserve">Схема зоны видимости АМПСН (составленной по автомашине и рейсовым воздушным судам) с указанием ВПП, рулежных дорожек, мест стоянок воздушных судов и мест пропаданий отметки. </w:t>
      </w:r>
    </w:p>
    <w:p w:rsidR="00B21829" w:rsidRPr="0055751D" w:rsidRDefault="00B21829" w:rsidP="00B21829">
      <w:pPr>
        <w:numPr>
          <w:ilvl w:val="0"/>
          <w:numId w:val="7"/>
        </w:numPr>
        <w:tabs>
          <w:tab w:val="left" w:pos="1134"/>
        </w:tabs>
        <w:ind w:left="0" w:firstLine="720"/>
        <w:jc w:val="both"/>
        <w:rPr>
          <w:rFonts w:eastAsia="Calibri"/>
          <w:sz w:val="28"/>
          <w:szCs w:val="28"/>
          <w:lang w:eastAsia="en-US"/>
        </w:rPr>
      </w:pPr>
      <w:r w:rsidRPr="0055751D">
        <w:rPr>
          <w:rFonts w:eastAsia="Calibri"/>
          <w:sz w:val="28"/>
          <w:szCs w:val="28"/>
          <w:lang w:eastAsia="en-US"/>
        </w:rPr>
        <w:t xml:space="preserve">Схема электроснабжения средства (в однолинейном исполнении). </w:t>
      </w:r>
    </w:p>
    <w:p w:rsidR="00B21829" w:rsidRPr="0055751D" w:rsidRDefault="00B21829" w:rsidP="00B21829">
      <w:pPr>
        <w:numPr>
          <w:ilvl w:val="0"/>
          <w:numId w:val="7"/>
        </w:numPr>
        <w:tabs>
          <w:tab w:val="left" w:pos="1134"/>
        </w:tabs>
        <w:ind w:left="0" w:firstLine="720"/>
        <w:jc w:val="both"/>
        <w:rPr>
          <w:rFonts w:eastAsia="Calibri"/>
          <w:sz w:val="28"/>
          <w:szCs w:val="28"/>
          <w:lang w:eastAsia="en-US"/>
        </w:rPr>
      </w:pPr>
      <w:r w:rsidRPr="0055751D">
        <w:rPr>
          <w:rFonts w:eastAsia="Calibri"/>
          <w:sz w:val="28"/>
          <w:szCs w:val="28"/>
          <w:lang w:eastAsia="en-US"/>
        </w:rPr>
        <w:t xml:space="preserve">Протоколы замеров защитного заземления и параметров входного напряжения. </w:t>
      </w:r>
    </w:p>
    <w:p w:rsidR="00B21829" w:rsidRPr="0055751D" w:rsidRDefault="00B21829" w:rsidP="00B21829">
      <w:pPr>
        <w:numPr>
          <w:ilvl w:val="0"/>
          <w:numId w:val="7"/>
        </w:numPr>
        <w:tabs>
          <w:tab w:val="left" w:pos="1134"/>
        </w:tabs>
        <w:ind w:left="0" w:firstLine="720"/>
        <w:jc w:val="both"/>
        <w:rPr>
          <w:rFonts w:eastAsia="Calibri"/>
          <w:sz w:val="28"/>
          <w:szCs w:val="28"/>
          <w:lang w:eastAsia="en-US"/>
        </w:rPr>
      </w:pPr>
      <w:r w:rsidRPr="0055751D">
        <w:rPr>
          <w:rFonts w:eastAsia="Calibri"/>
          <w:sz w:val="28"/>
          <w:szCs w:val="28"/>
          <w:lang w:eastAsia="en-US"/>
        </w:rPr>
        <w:t xml:space="preserve">Протоколы замеров параметров линий связи. </w:t>
      </w:r>
    </w:p>
    <w:p w:rsidR="00B21829" w:rsidRPr="0055751D" w:rsidRDefault="00B21829" w:rsidP="00B21829">
      <w:pPr>
        <w:numPr>
          <w:ilvl w:val="0"/>
          <w:numId w:val="7"/>
        </w:numPr>
        <w:tabs>
          <w:tab w:val="left" w:pos="1134"/>
        </w:tabs>
        <w:ind w:left="0" w:firstLine="720"/>
        <w:jc w:val="both"/>
        <w:rPr>
          <w:rFonts w:eastAsia="Calibri"/>
          <w:sz w:val="28"/>
          <w:szCs w:val="28"/>
          <w:lang w:eastAsia="en-US"/>
        </w:rPr>
      </w:pPr>
      <w:r w:rsidRPr="0055751D">
        <w:rPr>
          <w:rFonts w:eastAsia="Calibri"/>
          <w:sz w:val="28"/>
          <w:szCs w:val="28"/>
          <w:lang w:eastAsia="en-US"/>
        </w:rPr>
        <w:t xml:space="preserve">Протокол определения предварительных географических координат. </w:t>
      </w:r>
    </w:p>
    <w:p w:rsidR="00B21829" w:rsidRPr="0055751D" w:rsidRDefault="00B21829" w:rsidP="00B21829">
      <w:pPr>
        <w:numPr>
          <w:ilvl w:val="0"/>
          <w:numId w:val="7"/>
        </w:numPr>
        <w:tabs>
          <w:tab w:val="left" w:pos="1134"/>
        </w:tabs>
        <w:ind w:left="0" w:firstLine="720"/>
        <w:jc w:val="both"/>
        <w:rPr>
          <w:rFonts w:eastAsia="Calibri"/>
          <w:sz w:val="28"/>
          <w:szCs w:val="28"/>
          <w:lang w:eastAsia="en-US"/>
        </w:rPr>
      </w:pPr>
      <w:r w:rsidRPr="0055751D">
        <w:rPr>
          <w:rFonts w:eastAsia="Calibri"/>
          <w:sz w:val="28"/>
          <w:szCs w:val="28"/>
          <w:lang w:eastAsia="en-US"/>
        </w:rPr>
        <w:t xml:space="preserve">Фотографии индикатора радиолокатора с обозначением контрольного ориентира или распечатки с монитора АРМ диспетчера. </w:t>
      </w:r>
    </w:p>
    <w:p w:rsidR="00B21829" w:rsidRPr="0055751D" w:rsidRDefault="00B21829" w:rsidP="00B21829">
      <w:pPr>
        <w:numPr>
          <w:ilvl w:val="0"/>
          <w:numId w:val="7"/>
        </w:numPr>
        <w:tabs>
          <w:tab w:val="left" w:pos="1134"/>
        </w:tabs>
        <w:ind w:left="0" w:firstLine="720"/>
        <w:jc w:val="both"/>
        <w:rPr>
          <w:rFonts w:eastAsia="Calibri"/>
          <w:sz w:val="28"/>
          <w:szCs w:val="28"/>
          <w:lang w:eastAsia="en-US"/>
        </w:rPr>
      </w:pPr>
      <w:r w:rsidRPr="0055751D">
        <w:rPr>
          <w:rFonts w:eastAsia="Calibri"/>
          <w:sz w:val="28"/>
          <w:szCs w:val="28"/>
          <w:lang w:eastAsia="en-US"/>
        </w:rPr>
        <w:t xml:space="preserve">План расположения средства относительно ВПП (для средств РТОП и авиационной электросвязи аэродрома с указанием расстояний до ВПП). </w:t>
      </w:r>
    </w:p>
    <w:p w:rsidR="00B21829" w:rsidRPr="0055751D" w:rsidRDefault="00B21829" w:rsidP="00B21829">
      <w:pPr>
        <w:numPr>
          <w:ilvl w:val="0"/>
          <w:numId w:val="7"/>
        </w:numPr>
        <w:tabs>
          <w:tab w:val="left" w:pos="1134"/>
        </w:tabs>
        <w:ind w:left="0" w:firstLine="720"/>
        <w:jc w:val="both"/>
        <w:rPr>
          <w:rFonts w:eastAsia="Calibri"/>
          <w:sz w:val="28"/>
          <w:szCs w:val="28"/>
          <w:lang w:eastAsia="en-US"/>
        </w:rPr>
      </w:pPr>
      <w:r w:rsidRPr="0055751D">
        <w:rPr>
          <w:rFonts w:eastAsia="Calibri"/>
          <w:sz w:val="28"/>
          <w:szCs w:val="28"/>
          <w:lang w:eastAsia="en-US"/>
        </w:rPr>
        <w:t xml:space="preserve">Разрешение на использование радиочастот (радиочастотных каналов). </w:t>
      </w:r>
    </w:p>
    <w:p w:rsidR="00B21829" w:rsidRPr="0055751D" w:rsidRDefault="00B21829" w:rsidP="00B21829">
      <w:pPr>
        <w:numPr>
          <w:ilvl w:val="0"/>
          <w:numId w:val="7"/>
        </w:numPr>
        <w:tabs>
          <w:tab w:val="left" w:pos="1134"/>
        </w:tabs>
        <w:ind w:left="0" w:firstLine="720"/>
        <w:jc w:val="both"/>
        <w:rPr>
          <w:rFonts w:eastAsia="Calibri"/>
          <w:sz w:val="28"/>
          <w:szCs w:val="28"/>
          <w:lang w:eastAsia="en-US"/>
        </w:rPr>
      </w:pPr>
      <w:r w:rsidRPr="0055751D">
        <w:rPr>
          <w:rFonts w:eastAsia="Calibri"/>
          <w:sz w:val="28"/>
          <w:szCs w:val="28"/>
          <w:lang w:eastAsia="en-US"/>
        </w:rPr>
        <w:t xml:space="preserve">Разрешение на размещение радиоизлучающего средства (если требуется для конкретного средства). </w:t>
      </w:r>
    </w:p>
    <w:p w:rsidR="00B21829" w:rsidRPr="0055751D" w:rsidRDefault="00B21829" w:rsidP="00B21829">
      <w:pPr>
        <w:ind w:firstLine="720"/>
        <w:jc w:val="both"/>
        <w:rPr>
          <w:rFonts w:eastAsia="Calibri"/>
          <w:sz w:val="28"/>
          <w:szCs w:val="28"/>
          <w:lang w:eastAsia="en-US"/>
        </w:rPr>
      </w:pPr>
      <w:r w:rsidRPr="0055751D">
        <w:rPr>
          <w:rFonts w:eastAsia="Calibri"/>
          <w:iCs/>
          <w:sz w:val="28"/>
          <w:szCs w:val="28"/>
          <w:lang w:eastAsia="en-US"/>
        </w:rPr>
        <w:t xml:space="preserve">Примечания: </w:t>
      </w:r>
    </w:p>
    <w:p w:rsidR="00B21829" w:rsidRPr="0055751D" w:rsidRDefault="00B21829" w:rsidP="00B21829">
      <w:pPr>
        <w:numPr>
          <w:ilvl w:val="0"/>
          <w:numId w:val="8"/>
        </w:numPr>
        <w:tabs>
          <w:tab w:val="left" w:pos="1134"/>
        </w:tabs>
        <w:ind w:left="0" w:firstLine="720"/>
        <w:jc w:val="both"/>
        <w:rPr>
          <w:rFonts w:eastAsia="Calibri"/>
          <w:sz w:val="28"/>
          <w:szCs w:val="28"/>
          <w:lang w:eastAsia="en-US"/>
        </w:rPr>
      </w:pPr>
      <w:r w:rsidRPr="0055751D">
        <w:rPr>
          <w:rFonts w:eastAsia="Calibri"/>
          <w:sz w:val="28"/>
          <w:szCs w:val="28"/>
          <w:lang w:eastAsia="en-US"/>
        </w:rPr>
        <w:t xml:space="preserve">В состав комиссии обязательно включают специалистов по пожарной безопасности, охране труда и технике безопасности предприятия (центра ОВД), </w:t>
      </w:r>
      <w:r w:rsidRPr="0055751D">
        <w:rPr>
          <w:rFonts w:eastAsia="Calibri"/>
          <w:sz w:val="28"/>
          <w:szCs w:val="28"/>
          <w:lang w:eastAsia="en-US"/>
        </w:rPr>
        <w:lastRenderedPageBreak/>
        <w:t xml:space="preserve">представителей предприятия-изготовителя (поставщика) средства и при необходимости проектной организации. </w:t>
      </w:r>
    </w:p>
    <w:p w:rsidR="00B21829" w:rsidRPr="0055751D" w:rsidRDefault="00B21829" w:rsidP="00B21829">
      <w:pPr>
        <w:numPr>
          <w:ilvl w:val="0"/>
          <w:numId w:val="8"/>
        </w:numPr>
        <w:tabs>
          <w:tab w:val="left" w:pos="1134"/>
        </w:tabs>
        <w:ind w:left="0" w:firstLine="720"/>
        <w:jc w:val="both"/>
        <w:rPr>
          <w:rFonts w:eastAsia="Calibri"/>
          <w:sz w:val="28"/>
          <w:szCs w:val="28"/>
          <w:lang w:eastAsia="en-US"/>
        </w:rPr>
      </w:pPr>
      <w:r w:rsidRPr="0055751D">
        <w:rPr>
          <w:rFonts w:eastAsia="Calibri"/>
          <w:sz w:val="28"/>
          <w:szCs w:val="28"/>
          <w:lang w:eastAsia="en-US"/>
        </w:rPr>
        <w:t xml:space="preserve">В соответствии с назначением и областью применения конкретного средства отдельные пункты содержания проверки и прилагаемые к акту документы могут быть опущены. </w:t>
      </w:r>
    </w:p>
    <w:p w:rsidR="00B21829" w:rsidRPr="0055751D" w:rsidRDefault="00B21829" w:rsidP="00B21829">
      <w:pPr>
        <w:ind w:left="7513" w:firstLine="47"/>
        <w:jc w:val="both"/>
        <w:rPr>
          <w:sz w:val="28"/>
          <w:szCs w:val="28"/>
        </w:rPr>
      </w:pPr>
      <w:r w:rsidRPr="0055751D">
        <w:rPr>
          <w:sz w:val="28"/>
          <w:szCs w:val="28"/>
        </w:rPr>
        <w:br w:type="page"/>
      </w:r>
      <w:bookmarkStart w:id="28" w:name="прил_10"/>
      <w:bookmarkEnd w:id="28"/>
      <w:r w:rsidR="008F397E" w:rsidRPr="0055751D">
        <w:rPr>
          <w:sz w:val="28"/>
          <w:szCs w:val="28"/>
        </w:rPr>
        <w:lastRenderedPageBreak/>
        <w:fldChar w:fldCharType="begin"/>
      </w:r>
      <w:r w:rsidRPr="0055751D">
        <w:rPr>
          <w:sz w:val="28"/>
          <w:szCs w:val="28"/>
        </w:rPr>
        <w:instrText xml:space="preserve"> HYPERLINK  \l "возвр_прил_10" </w:instrText>
      </w:r>
      <w:r w:rsidR="008F397E" w:rsidRPr="0055751D">
        <w:rPr>
          <w:sz w:val="28"/>
          <w:szCs w:val="28"/>
        </w:rPr>
        <w:fldChar w:fldCharType="separate"/>
      </w:r>
      <w:r w:rsidRPr="0055751D">
        <w:rPr>
          <w:sz w:val="28"/>
          <w:szCs w:val="28"/>
        </w:rPr>
        <w:t xml:space="preserve">ПРИЛОЖЕНИЕ № </w:t>
      </w:r>
      <w:r w:rsidR="008F397E" w:rsidRPr="0055751D">
        <w:rPr>
          <w:sz w:val="28"/>
          <w:szCs w:val="28"/>
        </w:rPr>
        <w:fldChar w:fldCharType="end"/>
      </w:r>
      <w:r w:rsidRPr="0055751D">
        <w:rPr>
          <w:sz w:val="28"/>
          <w:szCs w:val="28"/>
        </w:rPr>
        <w:t>12</w:t>
      </w:r>
    </w:p>
    <w:p w:rsidR="00B21829" w:rsidRPr="0055751D" w:rsidRDefault="00B21829" w:rsidP="00B21829">
      <w:pPr>
        <w:ind w:left="7560"/>
        <w:jc w:val="both"/>
        <w:rPr>
          <w:sz w:val="28"/>
          <w:szCs w:val="28"/>
        </w:rPr>
      </w:pPr>
      <w:r w:rsidRPr="0055751D">
        <w:rPr>
          <w:sz w:val="28"/>
          <w:szCs w:val="28"/>
        </w:rPr>
        <w:t>к Правилам (п. 3.13)</w:t>
      </w:r>
    </w:p>
    <w:p w:rsidR="00B21829" w:rsidRPr="0055751D" w:rsidRDefault="00B21829" w:rsidP="00B21829">
      <w:pPr>
        <w:jc w:val="both"/>
        <w:rPr>
          <w:sz w:val="28"/>
          <w:szCs w:val="28"/>
        </w:rPr>
      </w:pPr>
    </w:p>
    <w:p w:rsidR="00B21829" w:rsidRPr="0055751D" w:rsidRDefault="00B21829" w:rsidP="00B21829">
      <w:pPr>
        <w:jc w:val="both"/>
        <w:rPr>
          <w:sz w:val="28"/>
          <w:szCs w:val="28"/>
        </w:rPr>
      </w:pPr>
    </w:p>
    <w:tbl>
      <w:tblPr>
        <w:tblW w:w="10200" w:type="dxa"/>
        <w:tblInd w:w="108" w:type="dxa"/>
        <w:tblLook w:val="00A0"/>
      </w:tblPr>
      <w:tblGrid>
        <w:gridCol w:w="3544"/>
        <w:gridCol w:w="1136"/>
        <w:gridCol w:w="5520"/>
      </w:tblGrid>
      <w:tr w:rsidR="00B21829" w:rsidRPr="0055751D" w:rsidTr="008B17ED">
        <w:tc>
          <w:tcPr>
            <w:tcW w:w="3544" w:type="dxa"/>
          </w:tcPr>
          <w:p w:rsidR="00B21829" w:rsidRPr="0055751D" w:rsidRDefault="00B21829" w:rsidP="00B21829">
            <w:pPr>
              <w:ind w:left="-108" w:right="-108"/>
              <w:jc w:val="center"/>
              <w:rPr>
                <w:b/>
                <w:caps/>
              </w:rPr>
            </w:pPr>
          </w:p>
        </w:tc>
        <w:tc>
          <w:tcPr>
            <w:tcW w:w="1136" w:type="dxa"/>
          </w:tcPr>
          <w:p w:rsidR="00B21829" w:rsidRPr="0055751D" w:rsidRDefault="00B21829" w:rsidP="00B21829">
            <w:pPr>
              <w:spacing w:after="200"/>
              <w:rPr>
                <w:b/>
                <w:caps/>
              </w:rPr>
            </w:pPr>
          </w:p>
        </w:tc>
        <w:tc>
          <w:tcPr>
            <w:tcW w:w="5520" w:type="dxa"/>
          </w:tcPr>
          <w:p w:rsidR="00B21829" w:rsidRPr="0055751D" w:rsidRDefault="00B21829" w:rsidP="00B21829">
            <w:pPr>
              <w:ind w:firstLine="1932"/>
              <w:jc w:val="both"/>
              <w:rPr>
                <w:caps/>
                <w:sz w:val="28"/>
                <w:szCs w:val="28"/>
              </w:rPr>
            </w:pPr>
            <w:r w:rsidRPr="0055751D">
              <w:rPr>
                <w:caps/>
                <w:sz w:val="28"/>
                <w:szCs w:val="28"/>
              </w:rPr>
              <w:t>Утверждаю</w:t>
            </w:r>
          </w:p>
          <w:p w:rsidR="00B21829" w:rsidRPr="0055751D" w:rsidRDefault="00B21829" w:rsidP="00B21829">
            <w:pPr>
              <w:keepNext/>
              <w:widowControl w:val="0"/>
              <w:tabs>
                <w:tab w:val="left" w:pos="6521"/>
              </w:tabs>
              <w:overflowPunct w:val="0"/>
              <w:autoSpaceDE w:val="0"/>
              <w:autoSpaceDN w:val="0"/>
              <w:adjustRightInd w:val="0"/>
              <w:jc w:val="right"/>
              <w:textAlignment w:val="baseline"/>
              <w:outlineLvl w:val="0"/>
              <w:rPr>
                <w:rFonts w:eastAsia="Calibri"/>
                <w:iCs/>
                <w:sz w:val="28"/>
                <w:szCs w:val="28"/>
              </w:rPr>
            </w:pPr>
            <w:r w:rsidRPr="0055751D">
              <w:rPr>
                <w:rFonts w:eastAsia="Calibri"/>
                <w:iCs/>
                <w:sz w:val="28"/>
                <w:szCs w:val="28"/>
              </w:rPr>
              <w:t>Руководитель организации (центра ОВД)</w:t>
            </w:r>
          </w:p>
          <w:p w:rsidR="00B21829" w:rsidRPr="0055751D" w:rsidRDefault="00B21829" w:rsidP="00B21829">
            <w:pPr>
              <w:ind w:right="-108" w:firstLine="372"/>
              <w:jc w:val="both"/>
            </w:pPr>
            <w:r w:rsidRPr="0055751D">
              <w:rPr>
                <w:sz w:val="28"/>
                <w:szCs w:val="28"/>
              </w:rPr>
              <w:t>___________________________________</w:t>
            </w:r>
          </w:p>
          <w:p w:rsidR="00B21829" w:rsidRPr="0055751D" w:rsidRDefault="00B21829" w:rsidP="00B21829">
            <w:pPr>
              <w:ind w:right="-108" w:firstLine="492"/>
              <w:jc w:val="center"/>
              <w:rPr>
                <w:bCs/>
                <w:sz w:val="20"/>
                <w:szCs w:val="20"/>
              </w:rPr>
            </w:pPr>
            <w:r w:rsidRPr="0055751D">
              <w:rPr>
                <w:bCs/>
                <w:sz w:val="20"/>
                <w:szCs w:val="20"/>
              </w:rPr>
              <w:t>(подпись, инициалы, фамилия)</w:t>
            </w:r>
          </w:p>
          <w:p w:rsidR="00B21829" w:rsidRPr="0055751D" w:rsidRDefault="00B21829" w:rsidP="00B21829">
            <w:pPr>
              <w:ind w:firstLine="372"/>
              <w:jc w:val="both"/>
              <w:rPr>
                <w:b/>
                <w:caps/>
                <w:sz w:val="28"/>
                <w:szCs w:val="28"/>
              </w:rPr>
            </w:pPr>
            <w:r w:rsidRPr="0055751D">
              <w:rPr>
                <w:bCs/>
                <w:sz w:val="28"/>
                <w:szCs w:val="28"/>
              </w:rPr>
              <w:t>«____»_____________20__г.</w:t>
            </w:r>
          </w:p>
        </w:tc>
      </w:tr>
    </w:tbl>
    <w:p w:rsidR="00B21829" w:rsidRPr="0055751D" w:rsidRDefault="00B21829" w:rsidP="00B21829">
      <w:pPr>
        <w:ind w:firstLine="709"/>
        <w:jc w:val="center"/>
        <w:rPr>
          <w:sz w:val="28"/>
          <w:szCs w:val="28"/>
        </w:rPr>
      </w:pPr>
    </w:p>
    <w:p w:rsidR="00B21829" w:rsidRPr="0055751D" w:rsidRDefault="00B21829" w:rsidP="00B21829">
      <w:pPr>
        <w:ind w:firstLine="709"/>
        <w:jc w:val="center"/>
        <w:rPr>
          <w:b/>
          <w:bCs/>
          <w:sz w:val="28"/>
          <w:szCs w:val="28"/>
        </w:rPr>
      </w:pPr>
      <w:r w:rsidRPr="0055751D">
        <w:rPr>
          <w:b/>
          <w:bCs/>
          <w:sz w:val="28"/>
          <w:szCs w:val="28"/>
        </w:rPr>
        <w:t xml:space="preserve">ГРАФИК </w:t>
      </w:r>
    </w:p>
    <w:p w:rsidR="00B21829" w:rsidRPr="0055751D" w:rsidRDefault="00B21829" w:rsidP="00B21829">
      <w:pPr>
        <w:ind w:firstLine="709"/>
        <w:jc w:val="center"/>
        <w:rPr>
          <w:b/>
          <w:bCs/>
          <w:sz w:val="28"/>
          <w:szCs w:val="28"/>
        </w:rPr>
      </w:pPr>
      <w:r w:rsidRPr="0055751D">
        <w:rPr>
          <w:b/>
          <w:bCs/>
          <w:sz w:val="28"/>
          <w:szCs w:val="28"/>
        </w:rPr>
        <w:t xml:space="preserve">технического обслуживания и ремонта </w:t>
      </w:r>
    </w:p>
    <w:p w:rsidR="00B21829" w:rsidRPr="0055751D" w:rsidRDefault="00B21829" w:rsidP="00B21829">
      <w:pPr>
        <w:keepNext/>
        <w:widowControl w:val="0"/>
        <w:tabs>
          <w:tab w:val="left" w:pos="8931"/>
        </w:tabs>
        <w:overflowPunct w:val="0"/>
        <w:autoSpaceDE w:val="0"/>
        <w:autoSpaceDN w:val="0"/>
        <w:adjustRightInd w:val="0"/>
        <w:ind w:firstLine="709"/>
        <w:jc w:val="center"/>
        <w:textAlignment w:val="baseline"/>
        <w:rPr>
          <w:b/>
          <w:bCs/>
          <w:sz w:val="28"/>
          <w:szCs w:val="28"/>
        </w:rPr>
      </w:pPr>
      <w:r w:rsidRPr="0055751D">
        <w:rPr>
          <w:b/>
          <w:bCs/>
          <w:sz w:val="28"/>
          <w:szCs w:val="28"/>
        </w:rPr>
        <w:t xml:space="preserve">средств РТОП и авиационной электросвязи </w:t>
      </w:r>
    </w:p>
    <w:p w:rsidR="00B21829" w:rsidRPr="0055751D" w:rsidRDefault="00B21829" w:rsidP="00B21829">
      <w:pPr>
        <w:keepNext/>
        <w:widowControl w:val="0"/>
        <w:tabs>
          <w:tab w:val="left" w:pos="8931"/>
        </w:tabs>
        <w:overflowPunct w:val="0"/>
        <w:autoSpaceDE w:val="0"/>
        <w:autoSpaceDN w:val="0"/>
        <w:adjustRightInd w:val="0"/>
        <w:jc w:val="center"/>
        <w:textAlignment w:val="baseline"/>
        <w:rPr>
          <w:b/>
          <w:bCs/>
          <w:sz w:val="28"/>
          <w:szCs w:val="28"/>
        </w:rPr>
      </w:pPr>
      <w:r w:rsidRPr="0055751D">
        <w:rPr>
          <w:b/>
          <w:bCs/>
          <w:sz w:val="28"/>
          <w:szCs w:val="28"/>
        </w:rPr>
        <w:t xml:space="preserve">на ________________ год </w:t>
      </w:r>
    </w:p>
    <w:p w:rsidR="00B21829" w:rsidRPr="0055751D" w:rsidRDefault="00B21829" w:rsidP="00B21829">
      <w:pPr>
        <w:ind w:firstLine="709"/>
        <w:jc w:val="both"/>
      </w:pPr>
    </w:p>
    <w:tbl>
      <w:tblPr>
        <w:tblW w:w="10185"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78"/>
        <w:gridCol w:w="1538"/>
        <w:gridCol w:w="1438"/>
        <w:gridCol w:w="1437"/>
        <w:gridCol w:w="812"/>
        <w:gridCol w:w="563"/>
        <w:gridCol w:w="7"/>
        <w:gridCol w:w="705"/>
        <w:gridCol w:w="6"/>
        <w:gridCol w:w="866"/>
        <w:gridCol w:w="1335"/>
      </w:tblGrid>
      <w:tr w:rsidR="00B21829" w:rsidRPr="0055751D" w:rsidTr="008B17ED">
        <w:trPr>
          <w:cantSplit/>
          <w:trHeight w:val="422"/>
          <w:jc w:val="center"/>
        </w:trPr>
        <w:tc>
          <w:tcPr>
            <w:tcW w:w="1478" w:type="dxa"/>
            <w:vMerge w:val="restart"/>
            <w:tcMar>
              <w:left w:w="0" w:type="dxa"/>
              <w:right w:w="0" w:type="dxa"/>
            </w:tcMar>
            <w:vAlign w:val="center"/>
          </w:tcPr>
          <w:p w:rsidR="00B21829" w:rsidRPr="0055751D" w:rsidRDefault="00B21829" w:rsidP="00B21829">
            <w:pPr>
              <w:jc w:val="center"/>
              <w:rPr>
                <w:b/>
                <w:sz w:val="20"/>
                <w:szCs w:val="20"/>
              </w:rPr>
            </w:pPr>
            <w:r w:rsidRPr="0055751D">
              <w:rPr>
                <w:b/>
                <w:sz w:val="20"/>
                <w:szCs w:val="20"/>
              </w:rPr>
              <w:t>Наименование объекта</w:t>
            </w:r>
          </w:p>
        </w:tc>
        <w:tc>
          <w:tcPr>
            <w:tcW w:w="1538" w:type="dxa"/>
            <w:vMerge w:val="restart"/>
            <w:tcMar>
              <w:left w:w="0" w:type="dxa"/>
              <w:right w:w="0" w:type="dxa"/>
            </w:tcMar>
            <w:vAlign w:val="center"/>
          </w:tcPr>
          <w:p w:rsidR="00B21829" w:rsidRPr="0055751D" w:rsidRDefault="00B21829" w:rsidP="00B21829">
            <w:pPr>
              <w:jc w:val="center"/>
              <w:rPr>
                <w:b/>
                <w:sz w:val="20"/>
                <w:szCs w:val="20"/>
              </w:rPr>
            </w:pPr>
            <w:r w:rsidRPr="0055751D">
              <w:rPr>
                <w:b/>
                <w:sz w:val="20"/>
                <w:szCs w:val="20"/>
              </w:rPr>
              <w:t xml:space="preserve">Наименование средства, </w:t>
            </w:r>
          </w:p>
          <w:p w:rsidR="00B21829" w:rsidRPr="0055751D" w:rsidRDefault="00B21829" w:rsidP="00B21829">
            <w:pPr>
              <w:jc w:val="center"/>
              <w:rPr>
                <w:b/>
                <w:sz w:val="20"/>
                <w:szCs w:val="20"/>
              </w:rPr>
            </w:pPr>
            <w:r w:rsidRPr="0055751D">
              <w:rPr>
                <w:b/>
                <w:sz w:val="20"/>
                <w:szCs w:val="20"/>
              </w:rPr>
              <w:t xml:space="preserve">его </w:t>
            </w:r>
          </w:p>
          <w:p w:rsidR="00B21829" w:rsidRPr="0055751D" w:rsidRDefault="00B21829" w:rsidP="00B21829">
            <w:pPr>
              <w:jc w:val="center"/>
              <w:rPr>
                <w:b/>
                <w:sz w:val="20"/>
                <w:szCs w:val="20"/>
              </w:rPr>
            </w:pPr>
            <w:r w:rsidRPr="0055751D">
              <w:rPr>
                <w:b/>
                <w:sz w:val="20"/>
                <w:szCs w:val="20"/>
              </w:rPr>
              <w:t>заводской номер</w:t>
            </w:r>
          </w:p>
        </w:tc>
        <w:tc>
          <w:tcPr>
            <w:tcW w:w="1438" w:type="dxa"/>
            <w:vMerge w:val="restart"/>
            <w:tcMar>
              <w:left w:w="0" w:type="dxa"/>
              <w:right w:w="0" w:type="dxa"/>
            </w:tcMar>
            <w:vAlign w:val="center"/>
          </w:tcPr>
          <w:p w:rsidR="00B21829" w:rsidRPr="0055751D" w:rsidRDefault="00B21829" w:rsidP="00B21829">
            <w:pPr>
              <w:jc w:val="center"/>
              <w:rPr>
                <w:b/>
                <w:sz w:val="20"/>
                <w:szCs w:val="20"/>
              </w:rPr>
            </w:pPr>
            <w:r w:rsidRPr="0055751D">
              <w:rPr>
                <w:b/>
                <w:sz w:val="20"/>
                <w:szCs w:val="20"/>
              </w:rPr>
              <w:t xml:space="preserve">Дата </w:t>
            </w:r>
          </w:p>
          <w:p w:rsidR="00B21829" w:rsidRPr="0055751D" w:rsidRDefault="00B21829" w:rsidP="00B21829">
            <w:pPr>
              <w:jc w:val="center"/>
              <w:rPr>
                <w:b/>
                <w:sz w:val="20"/>
                <w:szCs w:val="20"/>
              </w:rPr>
            </w:pPr>
            <w:r w:rsidRPr="0055751D">
              <w:rPr>
                <w:b/>
                <w:sz w:val="20"/>
                <w:szCs w:val="20"/>
              </w:rPr>
              <w:t xml:space="preserve">ввода </w:t>
            </w:r>
          </w:p>
          <w:p w:rsidR="00B21829" w:rsidRPr="0055751D" w:rsidRDefault="00B21829" w:rsidP="00B21829">
            <w:pPr>
              <w:jc w:val="center"/>
              <w:rPr>
                <w:b/>
                <w:sz w:val="20"/>
                <w:szCs w:val="20"/>
              </w:rPr>
            </w:pPr>
            <w:r w:rsidRPr="0055751D">
              <w:rPr>
                <w:b/>
                <w:sz w:val="20"/>
                <w:szCs w:val="20"/>
              </w:rPr>
              <w:t>в эксплуатацию</w:t>
            </w:r>
          </w:p>
        </w:tc>
        <w:tc>
          <w:tcPr>
            <w:tcW w:w="1437" w:type="dxa"/>
            <w:vMerge w:val="restart"/>
            <w:tcMar>
              <w:left w:w="0" w:type="dxa"/>
              <w:right w:w="0" w:type="dxa"/>
            </w:tcMar>
            <w:vAlign w:val="center"/>
          </w:tcPr>
          <w:p w:rsidR="00B21829" w:rsidRPr="0055751D" w:rsidRDefault="00B21829" w:rsidP="00B21829">
            <w:pPr>
              <w:jc w:val="center"/>
              <w:rPr>
                <w:b/>
                <w:sz w:val="20"/>
                <w:szCs w:val="20"/>
              </w:rPr>
            </w:pPr>
            <w:r w:rsidRPr="0055751D">
              <w:rPr>
                <w:b/>
                <w:sz w:val="20"/>
                <w:szCs w:val="20"/>
              </w:rPr>
              <w:t xml:space="preserve">Наработка </w:t>
            </w:r>
          </w:p>
          <w:p w:rsidR="00B21829" w:rsidRPr="0055751D" w:rsidRDefault="00B21829" w:rsidP="00B21829">
            <w:pPr>
              <w:jc w:val="center"/>
              <w:rPr>
                <w:b/>
                <w:sz w:val="20"/>
                <w:szCs w:val="20"/>
              </w:rPr>
            </w:pPr>
            <w:r w:rsidRPr="0055751D">
              <w:rPr>
                <w:b/>
                <w:sz w:val="20"/>
                <w:szCs w:val="20"/>
              </w:rPr>
              <w:t>с начала эксплуатации</w:t>
            </w:r>
          </w:p>
        </w:tc>
        <w:tc>
          <w:tcPr>
            <w:tcW w:w="2959" w:type="dxa"/>
            <w:gridSpan w:val="6"/>
            <w:vAlign w:val="center"/>
          </w:tcPr>
          <w:p w:rsidR="00B21829" w:rsidRPr="0055751D" w:rsidRDefault="00B21829" w:rsidP="00B21829">
            <w:pPr>
              <w:jc w:val="center"/>
              <w:rPr>
                <w:b/>
                <w:sz w:val="20"/>
                <w:szCs w:val="20"/>
              </w:rPr>
            </w:pPr>
            <w:r w:rsidRPr="0055751D">
              <w:rPr>
                <w:b/>
                <w:sz w:val="20"/>
                <w:szCs w:val="20"/>
              </w:rPr>
              <w:t xml:space="preserve">Вид ТО, </w:t>
            </w:r>
          </w:p>
          <w:p w:rsidR="00B21829" w:rsidRPr="0055751D" w:rsidRDefault="00B21829" w:rsidP="00B21829">
            <w:pPr>
              <w:jc w:val="center"/>
              <w:rPr>
                <w:b/>
                <w:sz w:val="20"/>
                <w:szCs w:val="20"/>
              </w:rPr>
            </w:pPr>
            <w:r w:rsidRPr="0055751D">
              <w:rPr>
                <w:b/>
                <w:sz w:val="20"/>
                <w:szCs w:val="20"/>
              </w:rPr>
              <w:t>плановый ремонт</w:t>
            </w:r>
          </w:p>
        </w:tc>
        <w:tc>
          <w:tcPr>
            <w:tcW w:w="1335" w:type="dxa"/>
            <w:vMerge w:val="restart"/>
            <w:vAlign w:val="center"/>
          </w:tcPr>
          <w:p w:rsidR="00B21829" w:rsidRPr="0055751D" w:rsidRDefault="00B21829" w:rsidP="00B21829">
            <w:pPr>
              <w:jc w:val="center"/>
              <w:rPr>
                <w:b/>
                <w:sz w:val="20"/>
                <w:szCs w:val="20"/>
              </w:rPr>
            </w:pPr>
            <w:r w:rsidRPr="0055751D">
              <w:rPr>
                <w:b/>
                <w:sz w:val="20"/>
                <w:szCs w:val="20"/>
              </w:rPr>
              <w:t>Примечание</w:t>
            </w:r>
          </w:p>
        </w:tc>
      </w:tr>
      <w:tr w:rsidR="00B21829" w:rsidRPr="0055751D" w:rsidTr="008B17ED">
        <w:trPr>
          <w:cantSplit/>
          <w:trHeight w:val="460"/>
          <w:jc w:val="center"/>
        </w:trPr>
        <w:tc>
          <w:tcPr>
            <w:tcW w:w="1478" w:type="dxa"/>
            <w:vMerge/>
            <w:tcBorders>
              <w:bottom w:val="single" w:sz="4" w:space="0" w:color="auto"/>
            </w:tcBorders>
            <w:tcMar>
              <w:left w:w="0" w:type="dxa"/>
              <w:right w:w="0" w:type="dxa"/>
            </w:tcMar>
          </w:tcPr>
          <w:p w:rsidR="00B21829" w:rsidRPr="0055751D" w:rsidRDefault="00B21829" w:rsidP="00B21829">
            <w:pPr>
              <w:jc w:val="center"/>
            </w:pPr>
          </w:p>
        </w:tc>
        <w:tc>
          <w:tcPr>
            <w:tcW w:w="1538" w:type="dxa"/>
            <w:vMerge/>
            <w:tcBorders>
              <w:bottom w:val="single" w:sz="4" w:space="0" w:color="auto"/>
            </w:tcBorders>
            <w:tcMar>
              <w:left w:w="0" w:type="dxa"/>
              <w:right w:w="0" w:type="dxa"/>
            </w:tcMar>
          </w:tcPr>
          <w:p w:rsidR="00B21829" w:rsidRPr="0055751D" w:rsidRDefault="00B21829" w:rsidP="00B21829">
            <w:pPr>
              <w:jc w:val="center"/>
            </w:pPr>
          </w:p>
        </w:tc>
        <w:tc>
          <w:tcPr>
            <w:tcW w:w="1438" w:type="dxa"/>
            <w:vMerge/>
            <w:tcBorders>
              <w:bottom w:val="single" w:sz="4" w:space="0" w:color="auto"/>
            </w:tcBorders>
            <w:tcMar>
              <w:left w:w="0" w:type="dxa"/>
              <w:right w:w="0" w:type="dxa"/>
            </w:tcMar>
          </w:tcPr>
          <w:p w:rsidR="00B21829" w:rsidRPr="0055751D" w:rsidRDefault="00B21829" w:rsidP="00B21829">
            <w:pPr>
              <w:jc w:val="center"/>
            </w:pPr>
          </w:p>
        </w:tc>
        <w:tc>
          <w:tcPr>
            <w:tcW w:w="1437" w:type="dxa"/>
            <w:vMerge/>
            <w:tcBorders>
              <w:bottom w:val="single" w:sz="4" w:space="0" w:color="auto"/>
            </w:tcBorders>
            <w:tcMar>
              <w:left w:w="0" w:type="dxa"/>
              <w:right w:w="0" w:type="dxa"/>
            </w:tcMar>
          </w:tcPr>
          <w:p w:rsidR="00B21829" w:rsidRPr="0055751D" w:rsidRDefault="00B21829" w:rsidP="00B21829">
            <w:pPr>
              <w:jc w:val="center"/>
            </w:pPr>
          </w:p>
        </w:tc>
        <w:tc>
          <w:tcPr>
            <w:tcW w:w="812" w:type="dxa"/>
            <w:tcBorders>
              <w:bottom w:val="single" w:sz="4" w:space="0" w:color="auto"/>
            </w:tcBorders>
            <w:vAlign w:val="center"/>
          </w:tcPr>
          <w:p w:rsidR="00B21829" w:rsidRPr="0055751D" w:rsidRDefault="00B21829" w:rsidP="00B21829">
            <w:pPr>
              <w:jc w:val="center"/>
              <w:rPr>
                <w:b/>
                <w:sz w:val="18"/>
                <w:szCs w:val="18"/>
              </w:rPr>
            </w:pPr>
            <w:r w:rsidRPr="0055751D">
              <w:rPr>
                <w:b/>
                <w:sz w:val="18"/>
                <w:szCs w:val="18"/>
              </w:rPr>
              <w:t>Январь</w:t>
            </w:r>
          </w:p>
        </w:tc>
        <w:tc>
          <w:tcPr>
            <w:tcW w:w="563" w:type="dxa"/>
            <w:tcBorders>
              <w:bottom w:val="single" w:sz="4" w:space="0" w:color="auto"/>
            </w:tcBorders>
            <w:vAlign w:val="center"/>
          </w:tcPr>
          <w:p w:rsidR="00B21829" w:rsidRPr="0055751D" w:rsidRDefault="00B21829" w:rsidP="00B21829">
            <w:pPr>
              <w:jc w:val="center"/>
              <w:rPr>
                <w:sz w:val="18"/>
                <w:szCs w:val="18"/>
              </w:rPr>
            </w:pPr>
          </w:p>
        </w:tc>
        <w:tc>
          <w:tcPr>
            <w:tcW w:w="718" w:type="dxa"/>
            <w:gridSpan w:val="3"/>
            <w:tcBorders>
              <w:bottom w:val="single" w:sz="4" w:space="0" w:color="auto"/>
            </w:tcBorders>
            <w:vAlign w:val="center"/>
          </w:tcPr>
          <w:p w:rsidR="00B21829" w:rsidRPr="0055751D" w:rsidRDefault="00B21829" w:rsidP="00B21829">
            <w:pPr>
              <w:jc w:val="center"/>
              <w:rPr>
                <w:sz w:val="18"/>
                <w:szCs w:val="18"/>
              </w:rPr>
            </w:pPr>
          </w:p>
        </w:tc>
        <w:tc>
          <w:tcPr>
            <w:tcW w:w="866" w:type="dxa"/>
            <w:tcBorders>
              <w:bottom w:val="single" w:sz="4" w:space="0" w:color="auto"/>
            </w:tcBorders>
            <w:tcMar>
              <w:left w:w="28" w:type="dxa"/>
              <w:right w:w="28" w:type="dxa"/>
            </w:tcMar>
            <w:vAlign w:val="center"/>
          </w:tcPr>
          <w:p w:rsidR="00B21829" w:rsidRPr="0055751D" w:rsidRDefault="00B21829" w:rsidP="00B21829">
            <w:pPr>
              <w:jc w:val="center"/>
              <w:rPr>
                <w:b/>
                <w:sz w:val="18"/>
                <w:szCs w:val="18"/>
              </w:rPr>
            </w:pPr>
            <w:r w:rsidRPr="0055751D">
              <w:rPr>
                <w:b/>
                <w:sz w:val="18"/>
                <w:szCs w:val="18"/>
              </w:rPr>
              <w:t>Декабрь</w:t>
            </w:r>
          </w:p>
        </w:tc>
        <w:tc>
          <w:tcPr>
            <w:tcW w:w="1335" w:type="dxa"/>
            <w:vMerge/>
            <w:tcBorders>
              <w:bottom w:val="single" w:sz="4" w:space="0" w:color="auto"/>
            </w:tcBorders>
          </w:tcPr>
          <w:p w:rsidR="00B21829" w:rsidRPr="0055751D" w:rsidRDefault="00B21829" w:rsidP="00B21829">
            <w:pPr>
              <w:jc w:val="center"/>
            </w:pPr>
          </w:p>
        </w:tc>
      </w:tr>
      <w:tr w:rsidR="00B21829" w:rsidRPr="0055751D" w:rsidTr="008B17ED">
        <w:trPr>
          <w:cantSplit/>
          <w:trHeight w:val="257"/>
          <w:jc w:val="center"/>
        </w:trPr>
        <w:tc>
          <w:tcPr>
            <w:tcW w:w="1478" w:type="dxa"/>
            <w:tcBorders>
              <w:top w:val="single" w:sz="4" w:space="0" w:color="auto"/>
              <w:left w:val="single" w:sz="4" w:space="0" w:color="auto"/>
              <w:bottom w:val="single" w:sz="4" w:space="0" w:color="auto"/>
            </w:tcBorders>
          </w:tcPr>
          <w:p w:rsidR="00B21829" w:rsidRPr="0055751D" w:rsidRDefault="00B21829" w:rsidP="00B21829">
            <w:pPr>
              <w:jc w:val="center"/>
              <w:rPr>
                <w:b/>
              </w:rPr>
            </w:pPr>
            <w:r w:rsidRPr="0055751D">
              <w:rPr>
                <w:b/>
              </w:rPr>
              <w:t>1</w:t>
            </w:r>
          </w:p>
        </w:tc>
        <w:tc>
          <w:tcPr>
            <w:tcW w:w="1538" w:type="dxa"/>
            <w:tcBorders>
              <w:top w:val="single" w:sz="4" w:space="0" w:color="auto"/>
              <w:bottom w:val="single" w:sz="4" w:space="0" w:color="auto"/>
            </w:tcBorders>
          </w:tcPr>
          <w:p w:rsidR="00B21829" w:rsidRPr="0055751D" w:rsidRDefault="00B21829" w:rsidP="00B21829">
            <w:pPr>
              <w:jc w:val="center"/>
              <w:rPr>
                <w:b/>
              </w:rPr>
            </w:pPr>
            <w:r w:rsidRPr="0055751D">
              <w:rPr>
                <w:b/>
              </w:rPr>
              <w:t>2</w:t>
            </w:r>
          </w:p>
        </w:tc>
        <w:tc>
          <w:tcPr>
            <w:tcW w:w="1438" w:type="dxa"/>
            <w:tcBorders>
              <w:top w:val="single" w:sz="4" w:space="0" w:color="auto"/>
              <w:bottom w:val="single" w:sz="4" w:space="0" w:color="auto"/>
            </w:tcBorders>
          </w:tcPr>
          <w:p w:rsidR="00B21829" w:rsidRPr="0055751D" w:rsidRDefault="00B21829" w:rsidP="00B21829">
            <w:pPr>
              <w:widowControl w:val="0"/>
              <w:overflowPunct w:val="0"/>
              <w:autoSpaceDE w:val="0"/>
              <w:autoSpaceDN w:val="0"/>
              <w:adjustRightInd w:val="0"/>
              <w:jc w:val="center"/>
              <w:textAlignment w:val="baseline"/>
              <w:rPr>
                <w:b/>
                <w:szCs w:val="20"/>
              </w:rPr>
            </w:pPr>
            <w:r w:rsidRPr="0055751D">
              <w:rPr>
                <w:b/>
                <w:szCs w:val="20"/>
              </w:rPr>
              <w:t>3</w:t>
            </w:r>
          </w:p>
        </w:tc>
        <w:tc>
          <w:tcPr>
            <w:tcW w:w="1437" w:type="dxa"/>
            <w:tcBorders>
              <w:top w:val="single" w:sz="4" w:space="0" w:color="auto"/>
              <w:bottom w:val="single" w:sz="4" w:space="0" w:color="auto"/>
            </w:tcBorders>
          </w:tcPr>
          <w:p w:rsidR="00B21829" w:rsidRPr="0055751D" w:rsidRDefault="00B21829" w:rsidP="00B21829">
            <w:pPr>
              <w:widowControl w:val="0"/>
              <w:overflowPunct w:val="0"/>
              <w:autoSpaceDE w:val="0"/>
              <w:autoSpaceDN w:val="0"/>
              <w:adjustRightInd w:val="0"/>
              <w:jc w:val="center"/>
              <w:textAlignment w:val="baseline"/>
              <w:rPr>
                <w:b/>
                <w:szCs w:val="20"/>
              </w:rPr>
            </w:pPr>
            <w:r w:rsidRPr="0055751D">
              <w:rPr>
                <w:b/>
                <w:szCs w:val="20"/>
              </w:rPr>
              <w:t>4</w:t>
            </w:r>
          </w:p>
        </w:tc>
        <w:tc>
          <w:tcPr>
            <w:tcW w:w="812" w:type="dxa"/>
            <w:tcBorders>
              <w:top w:val="single" w:sz="4" w:space="0" w:color="auto"/>
              <w:bottom w:val="single" w:sz="4" w:space="0" w:color="auto"/>
              <w:right w:val="single" w:sz="4" w:space="0" w:color="auto"/>
            </w:tcBorders>
          </w:tcPr>
          <w:p w:rsidR="00B21829" w:rsidRPr="0055751D" w:rsidRDefault="00B21829" w:rsidP="00B21829">
            <w:pPr>
              <w:jc w:val="center"/>
              <w:rPr>
                <w:b/>
              </w:rPr>
            </w:pPr>
            <w:r w:rsidRPr="0055751D">
              <w:rPr>
                <w:b/>
              </w:rPr>
              <w:t>5</w:t>
            </w:r>
          </w:p>
        </w:tc>
        <w:tc>
          <w:tcPr>
            <w:tcW w:w="570" w:type="dxa"/>
            <w:gridSpan w:val="2"/>
            <w:tcBorders>
              <w:top w:val="single" w:sz="4" w:space="0" w:color="auto"/>
              <w:left w:val="single" w:sz="4" w:space="0" w:color="auto"/>
              <w:bottom w:val="single" w:sz="4" w:space="0" w:color="auto"/>
              <w:right w:val="single" w:sz="4" w:space="0" w:color="auto"/>
            </w:tcBorders>
          </w:tcPr>
          <w:p w:rsidR="00B21829" w:rsidRPr="0055751D" w:rsidRDefault="00B21829" w:rsidP="00B21829">
            <w:pPr>
              <w:jc w:val="center"/>
              <w:rPr>
                <w:b/>
              </w:rPr>
            </w:pPr>
            <w:r w:rsidRPr="0055751D">
              <w:rPr>
                <w:b/>
              </w:rPr>
              <w:t>6</w:t>
            </w:r>
          </w:p>
        </w:tc>
        <w:tc>
          <w:tcPr>
            <w:tcW w:w="705" w:type="dxa"/>
            <w:tcBorders>
              <w:top w:val="single" w:sz="4" w:space="0" w:color="auto"/>
              <w:left w:val="single" w:sz="4" w:space="0" w:color="auto"/>
              <w:bottom w:val="single" w:sz="4" w:space="0" w:color="auto"/>
              <w:right w:val="single" w:sz="4" w:space="0" w:color="auto"/>
            </w:tcBorders>
          </w:tcPr>
          <w:p w:rsidR="00B21829" w:rsidRPr="0055751D" w:rsidRDefault="00B21829" w:rsidP="00B21829">
            <w:pPr>
              <w:jc w:val="center"/>
              <w:rPr>
                <w:b/>
              </w:rPr>
            </w:pPr>
            <w:r w:rsidRPr="0055751D">
              <w:rPr>
                <w:b/>
              </w:rPr>
              <w:t>7</w:t>
            </w:r>
          </w:p>
        </w:tc>
        <w:tc>
          <w:tcPr>
            <w:tcW w:w="872" w:type="dxa"/>
            <w:gridSpan w:val="2"/>
            <w:tcBorders>
              <w:top w:val="single" w:sz="4" w:space="0" w:color="auto"/>
              <w:left w:val="single" w:sz="4" w:space="0" w:color="auto"/>
              <w:bottom w:val="single" w:sz="4" w:space="0" w:color="auto"/>
            </w:tcBorders>
          </w:tcPr>
          <w:p w:rsidR="00B21829" w:rsidRPr="0055751D" w:rsidRDefault="00B21829" w:rsidP="00B21829">
            <w:pPr>
              <w:jc w:val="center"/>
              <w:rPr>
                <w:b/>
              </w:rPr>
            </w:pPr>
            <w:r w:rsidRPr="0055751D">
              <w:rPr>
                <w:b/>
              </w:rPr>
              <w:t>8</w:t>
            </w:r>
          </w:p>
        </w:tc>
        <w:tc>
          <w:tcPr>
            <w:tcW w:w="1335" w:type="dxa"/>
            <w:tcBorders>
              <w:top w:val="single" w:sz="4" w:space="0" w:color="auto"/>
              <w:bottom w:val="single" w:sz="4" w:space="0" w:color="auto"/>
              <w:right w:val="single" w:sz="4" w:space="0" w:color="auto"/>
            </w:tcBorders>
          </w:tcPr>
          <w:p w:rsidR="00B21829" w:rsidRPr="0055751D" w:rsidRDefault="00B21829" w:rsidP="00B21829">
            <w:pPr>
              <w:jc w:val="center"/>
              <w:rPr>
                <w:b/>
              </w:rPr>
            </w:pPr>
            <w:r w:rsidRPr="0055751D">
              <w:rPr>
                <w:b/>
              </w:rPr>
              <w:t>9</w:t>
            </w:r>
          </w:p>
        </w:tc>
      </w:tr>
      <w:tr w:rsidR="00B21829" w:rsidRPr="0055751D" w:rsidTr="008B17ED">
        <w:trPr>
          <w:cantSplit/>
          <w:trHeight w:val="257"/>
          <w:jc w:val="center"/>
        </w:trPr>
        <w:tc>
          <w:tcPr>
            <w:tcW w:w="1478" w:type="dxa"/>
            <w:tcBorders>
              <w:top w:val="single" w:sz="4" w:space="0" w:color="auto"/>
              <w:left w:val="single" w:sz="4" w:space="0" w:color="auto"/>
              <w:bottom w:val="single" w:sz="4" w:space="0" w:color="auto"/>
            </w:tcBorders>
          </w:tcPr>
          <w:p w:rsidR="00B21829" w:rsidRPr="0055751D" w:rsidRDefault="00B21829" w:rsidP="00B21829">
            <w:pPr>
              <w:jc w:val="center"/>
            </w:pPr>
          </w:p>
        </w:tc>
        <w:tc>
          <w:tcPr>
            <w:tcW w:w="1538" w:type="dxa"/>
            <w:tcBorders>
              <w:top w:val="single" w:sz="4" w:space="0" w:color="auto"/>
              <w:bottom w:val="single" w:sz="4" w:space="0" w:color="auto"/>
            </w:tcBorders>
          </w:tcPr>
          <w:p w:rsidR="00B21829" w:rsidRPr="0055751D" w:rsidRDefault="00B21829" w:rsidP="00B21829">
            <w:pPr>
              <w:jc w:val="center"/>
            </w:pPr>
          </w:p>
        </w:tc>
        <w:tc>
          <w:tcPr>
            <w:tcW w:w="1438" w:type="dxa"/>
            <w:tcBorders>
              <w:top w:val="single" w:sz="4" w:space="0" w:color="auto"/>
              <w:bottom w:val="single" w:sz="4" w:space="0" w:color="auto"/>
            </w:tcBorders>
          </w:tcPr>
          <w:p w:rsidR="00B21829" w:rsidRPr="0055751D" w:rsidRDefault="00B21829" w:rsidP="00B21829">
            <w:pPr>
              <w:widowControl w:val="0"/>
              <w:overflowPunct w:val="0"/>
              <w:autoSpaceDE w:val="0"/>
              <w:autoSpaceDN w:val="0"/>
              <w:adjustRightInd w:val="0"/>
              <w:jc w:val="center"/>
              <w:textAlignment w:val="baseline"/>
              <w:rPr>
                <w:szCs w:val="20"/>
              </w:rPr>
            </w:pPr>
          </w:p>
        </w:tc>
        <w:tc>
          <w:tcPr>
            <w:tcW w:w="1437" w:type="dxa"/>
            <w:tcBorders>
              <w:top w:val="single" w:sz="4" w:space="0" w:color="auto"/>
              <w:bottom w:val="single" w:sz="4" w:space="0" w:color="auto"/>
            </w:tcBorders>
          </w:tcPr>
          <w:p w:rsidR="00B21829" w:rsidRPr="0055751D" w:rsidRDefault="00B21829" w:rsidP="00B21829">
            <w:pPr>
              <w:widowControl w:val="0"/>
              <w:overflowPunct w:val="0"/>
              <w:autoSpaceDE w:val="0"/>
              <w:autoSpaceDN w:val="0"/>
              <w:adjustRightInd w:val="0"/>
              <w:jc w:val="center"/>
              <w:textAlignment w:val="baseline"/>
              <w:rPr>
                <w:szCs w:val="20"/>
              </w:rPr>
            </w:pPr>
          </w:p>
        </w:tc>
        <w:tc>
          <w:tcPr>
            <w:tcW w:w="812" w:type="dxa"/>
            <w:tcBorders>
              <w:top w:val="single" w:sz="4" w:space="0" w:color="auto"/>
              <w:bottom w:val="single" w:sz="4" w:space="0" w:color="auto"/>
              <w:right w:val="single" w:sz="4" w:space="0" w:color="auto"/>
            </w:tcBorders>
          </w:tcPr>
          <w:p w:rsidR="00B21829" w:rsidRPr="0055751D" w:rsidRDefault="00B21829" w:rsidP="00B21829">
            <w:pPr>
              <w:jc w:val="center"/>
            </w:pPr>
          </w:p>
        </w:tc>
        <w:tc>
          <w:tcPr>
            <w:tcW w:w="570" w:type="dxa"/>
            <w:gridSpan w:val="2"/>
            <w:tcBorders>
              <w:top w:val="single" w:sz="4" w:space="0" w:color="auto"/>
              <w:left w:val="single" w:sz="4" w:space="0" w:color="auto"/>
              <w:bottom w:val="single" w:sz="4" w:space="0" w:color="auto"/>
              <w:right w:val="single" w:sz="4" w:space="0" w:color="auto"/>
            </w:tcBorders>
          </w:tcPr>
          <w:p w:rsidR="00B21829" w:rsidRPr="0055751D" w:rsidRDefault="00B21829" w:rsidP="00B21829">
            <w:pPr>
              <w:jc w:val="center"/>
            </w:pPr>
          </w:p>
        </w:tc>
        <w:tc>
          <w:tcPr>
            <w:tcW w:w="705" w:type="dxa"/>
            <w:tcBorders>
              <w:top w:val="single" w:sz="4" w:space="0" w:color="auto"/>
              <w:left w:val="single" w:sz="4" w:space="0" w:color="auto"/>
              <w:bottom w:val="single" w:sz="4" w:space="0" w:color="auto"/>
              <w:right w:val="single" w:sz="4" w:space="0" w:color="auto"/>
            </w:tcBorders>
          </w:tcPr>
          <w:p w:rsidR="00B21829" w:rsidRPr="0055751D" w:rsidRDefault="00B21829" w:rsidP="00B21829">
            <w:pPr>
              <w:jc w:val="center"/>
            </w:pPr>
          </w:p>
        </w:tc>
        <w:tc>
          <w:tcPr>
            <w:tcW w:w="872" w:type="dxa"/>
            <w:gridSpan w:val="2"/>
            <w:tcBorders>
              <w:top w:val="single" w:sz="4" w:space="0" w:color="auto"/>
              <w:left w:val="single" w:sz="4" w:space="0" w:color="auto"/>
              <w:bottom w:val="single" w:sz="4" w:space="0" w:color="auto"/>
            </w:tcBorders>
          </w:tcPr>
          <w:p w:rsidR="00B21829" w:rsidRPr="0055751D" w:rsidRDefault="00B21829" w:rsidP="00B21829">
            <w:pPr>
              <w:jc w:val="center"/>
            </w:pPr>
          </w:p>
        </w:tc>
        <w:tc>
          <w:tcPr>
            <w:tcW w:w="1335" w:type="dxa"/>
            <w:tcBorders>
              <w:top w:val="single" w:sz="4" w:space="0" w:color="auto"/>
              <w:bottom w:val="single" w:sz="4" w:space="0" w:color="auto"/>
              <w:right w:val="single" w:sz="4" w:space="0" w:color="auto"/>
            </w:tcBorders>
          </w:tcPr>
          <w:p w:rsidR="00B21829" w:rsidRPr="0055751D" w:rsidRDefault="00B21829" w:rsidP="00B21829">
            <w:pPr>
              <w:jc w:val="center"/>
            </w:pPr>
          </w:p>
        </w:tc>
      </w:tr>
    </w:tbl>
    <w:p w:rsidR="00B21829" w:rsidRPr="0055751D" w:rsidRDefault="00B21829" w:rsidP="00B21829">
      <w:pPr>
        <w:ind w:firstLine="709"/>
        <w:jc w:val="both"/>
        <w:rPr>
          <w:b/>
          <w:bCs/>
          <w:sz w:val="28"/>
          <w:szCs w:val="28"/>
        </w:rPr>
      </w:pPr>
    </w:p>
    <w:p w:rsidR="00B21829" w:rsidRPr="0055751D" w:rsidRDefault="00B21829" w:rsidP="00B21829">
      <w:pPr>
        <w:ind w:firstLine="709"/>
        <w:jc w:val="both"/>
        <w:rPr>
          <w:sz w:val="28"/>
          <w:szCs w:val="28"/>
        </w:rPr>
      </w:pPr>
      <w:r w:rsidRPr="0055751D">
        <w:rPr>
          <w:bCs/>
          <w:sz w:val="28"/>
          <w:szCs w:val="28"/>
        </w:rPr>
        <w:t xml:space="preserve">Примечания: </w:t>
      </w:r>
    </w:p>
    <w:p w:rsidR="00B21829" w:rsidRPr="0055751D" w:rsidRDefault="00B21829" w:rsidP="00B21829">
      <w:pPr>
        <w:tabs>
          <w:tab w:val="left" w:pos="1080"/>
        </w:tabs>
        <w:ind w:firstLine="709"/>
        <w:jc w:val="both"/>
        <w:rPr>
          <w:sz w:val="28"/>
          <w:szCs w:val="28"/>
        </w:rPr>
      </w:pPr>
      <w:r w:rsidRPr="0055751D">
        <w:rPr>
          <w:sz w:val="28"/>
          <w:szCs w:val="28"/>
        </w:rPr>
        <w:t xml:space="preserve">1. В графе «Наименование объекта» для ЛКС указывается тип кабеля. </w:t>
      </w:r>
    </w:p>
    <w:p w:rsidR="00B21829" w:rsidRPr="0055751D" w:rsidRDefault="00B21829" w:rsidP="00B21829">
      <w:pPr>
        <w:tabs>
          <w:tab w:val="left" w:pos="1080"/>
        </w:tabs>
        <w:ind w:firstLine="709"/>
        <w:jc w:val="both"/>
        <w:rPr>
          <w:sz w:val="28"/>
          <w:szCs w:val="28"/>
        </w:rPr>
      </w:pPr>
      <w:r w:rsidRPr="0055751D">
        <w:rPr>
          <w:sz w:val="28"/>
          <w:szCs w:val="28"/>
        </w:rPr>
        <w:t xml:space="preserve">2. В графе «Наименование средства, его заводской номер» указывается участок трассы и номер кабеля. </w:t>
      </w:r>
    </w:p>
    <w:p w:rsidR="00B21829" w:rsidRPr="0055751D" w:rsidRDefault="00B21829" w:rsidP="00B21829">
      <w:pPr>
        <w:ind w:firstLine="709"/>
        <w:jc w:val="both"/>
        <w:rPr>
          <w:sz w:val="28"/>
          <w:szCs w:val="28"/>
        </w:rPr>
      </w:pPr>
      <w:r w:rsidRPr="0055751D">
        <w:rPr>
          <w:sz w:val="28"/>
          <w:szCs w:val="28"/>
        </w:rPr>
        <w:t xml:space="preserve">3. В графе «Наработка с начала эксплуатации» при планировании ТО по наработке в знаменателе указывается планируемая наработка на момент ТО. </w:t>
      </w:r>
    </w:p>
    <w:p w:rsidR="00B21829" w:rsidRPr="0055751D" w:rsidRDefault="00B21829" w:rsidP="00B21829">
      <w:pPr>
        <w:ind w:firstLine="709"/>
        <w:jc w:val="both"/>
        <w:rPr>
          <w:sz w:val="28"/>
          <w:szCs w:val="28"/>
        </w:rPr>
      </w:pPr>
      <w:r w:rsidRPr="0055751D">
        <w:rPr>
          <w:sz w:val="28"/>
          <w:szCs w:val="28"/>
        </w:rPr>
        <w:t xml:space="preserve">4. В графе «Вид ТО, плановый ремонт» виды технического обслуживания указываются сокращенно (ТО-2, ТО-6, ТО-С; ПР). </w:t>
      </w:r>
    </w:p>
    <w:p w:rsidR="00B21829" w:rsidRPr="0055751D" w:rsidRDefault="00B21829" w:rsidP="00B21829">
      <w:pPr>
        <w:tabs>
          <w:tab w:val="left" w:pos="1080"/>
        </w:tabs>
        <w:ind w:firstLine="709"/>
        <w:jc w:val="both"/>
        <w:rPr>
          <w:sz w:val="28"/>
          <w:szCs w:val="28"/>
        </w:rPr>
      </w:pPr>
      <w:r w:rsidRPr="0055751D">
        <w:rPr>
          <w:sz w:val="28"/>
          <w:szCs w:val="28"/>
        </w:rPr>
        <w:t xml:space="preserve">5. В графе «Примечание» указывается номер папки с документами на кабель. </w:t>
      </w:r>
    </w:p>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tbl>
      <w:tblPr>
        <w:tblW w:w="10200" w:type="dxa"/>
        <w:tblInd w:w="108" w:type="dxa"/>
        <w:tblLook w:val="00A0"/>
      </w:tblPr>
      <w:tblGrid>
        <w:gridCol w:w="3544"/>
        <w:gridCol w:w="1985"/>
        <w:gridCol w:w="4671"/>
      </w:tblGrid>
      <w:tr w:rsidR="00B21829" w:rsidRPr="0055751D" w:rsidTr="008B17ED">
        <w:tc>
          <w:tcPr>
            <w:tcW w:w="3544" w:type="dxa"/>
          </w:tcPr>
          <w:p w:rsidR="00B21829" w:rsidRPr="0055751D" w:rsidRDefault="00B21829" w:rsidP="00B21829">
            <w:pPr>
              <w:ind w:right="-108"/>
              <w:jc w:val="center"/>
              <w:rPr>
                <w:caps/>
                <w:sz w:val="28"/>
                <w:szCs w:val="28"/>
              </w:rPr>
            </w:pPr>
            <w:r w:rsidRPr="0055751D">
              <w:rPr>
                <w:caps/>
                <w:sz w:val="28"/>
                <w:szCs w:val="28"/>
              </w:rPr>
              <w:t>Согласовано:</w:t>
            </w:r>
          </w:p>
          <w:p w:rsidR="00B21829" w:rsidRPr="0055751D" w:rsidRDefault="00B21829" w:rsidP="00B21829">
            <w:pPr>
              <w:ind w:right="-108"/>
              <w:jc w:val="center"/>
              <w:rPr>
                <w:iCs/>
                <w:sz w:val="28"/>
                <w:szCs w:val="28"/>
              </w:rPr>
            </w:pPr>
            <w:r w:rsidRPr="0055751D">
              <w:rPr>
                <w:iCs/>
                <w:sz w:val="28"/>
                <w:szCs w:val="28"/>
              </w:rPr>
              <w:t>Руководитель службы ОВД</w:t>
            </w:r>
          </w:p>
          <w:p w:rsidR="00B21829" w:rsidRPr="0055751D" w:rsidRDefault="00B21829" w:rsidP="00B21829">
            <w:pPr>
              <w:ind w:right="-108"/>
              <w:jc w:val="center"/>
              <w:rPr>
                <w:sz w:val="28"/>
                <w:szCs w:val="28"/>
              </w:rPr>
            </w:pPr>
            <w:r w:rsidRPr="0055751D">
              <w:rPr>
                <w:sz w:val="28"/>
                <w:szCs w:val="28"/>
              </w:rPr>
              <w:t>_______________________</w:t>
            </w:r>
          </w:p>
          <w:p w:rsidR="00B21829" w:rsidRPr="0055751D" w:rsidRDefault="00B21829" w:rsidP="00B21829">
            <w:pPr>
              <w:ind w:right="-108"/>
              <w:jc w:val="center"/>
              <w:rPr>
                <w:bCs/>
                <w:sz w:val="20"/>
                <w:szCs w:val="20"/>
              </w:rPr>
            </w:pPr>
            <w:r w:rsidRPr="0055751D">
              <w:rPr>
                <w:bCs/>
                <w:sz w:val="20"/>
                <w:szCs w:val="20"/>
              </w:rPr>
              <w:t>(подпись, инициалы, фамилия)</w:t>
            </w:r>
          </w:p>
          <w:p w:rsidR="00B21829" w:rsidRPr="0055751D" w:rsidRDefault="00B21829" w:rsidP="00B21829">
            <w:pPr>
              <w:ind w:right="-108"/>
              <w:jc w:val="center"/>
              <w:rPr>
                <w:b/>
                <w:caps/>
                <w:sz w:val="28"/>
                <w:szCs w:val="28"/>
              </w:rPr>
            </w:pPr>
            <w:r w:rsidRPr="0055751D">
              <w:rPr>
                <w:bCs/>
                <w:sz w:val="28"/>
                <w:szCs w:val="28"/>
              </w:rPr>
              <w:t>«____»____________ 20__г.</w:t>
            </w:r>
          </w:p>
        </w:tc>
        <w:tc>
          <w:tcPr>
            <w:tcW w:w="1985" w:type="dxa"/>
          </w:tcPr>
          <w:p w:rsidR="00B21829" w:rsidRPr="0055751D" w:rsidRDefault="00B21829" w:rsidP="00B21829">
            <w:pPr>
              <w:spacing w:after="200"/>
              <w:rPr>
                <w:b/>
                <w:caps/>
              </w:rPr>
            </w:pPr>
          </w:p>
        </w:tc>
        <w:tc>
          <w:tcPr>
            <w:tcW w:w="4671" w:type="dxa"/>
          </w:tcPr>
          <w:p w:rsidR="00B21829" w:rsidRPr="0055751D" w:rsidRDefault="00B21829" w:rsidP="00B21829">
            <w:pPr>
              <w:ind w:right="-108"/>
              <w:jc w:val="center"/>
              <w:rPr>
                <w:caps/>
                <w:sz w:val="28"/>
                <w:szCs w:val="28"/>
              </w:rPr>
            </w:pPr>
            <w:r w:rsidRPr="0055751D">
              <w:rPr>
                <w:caps/>
                <w:sz w:val="28"/>
                <w:szCs w:val="28"/>
              </w:rPr>
              <w:t>Согласовано:</w:t>
            </w:r>
          </w:p>
          <w:p w:rsidR="00B21829" w:rsidRPr="0055751D" w:rsidRDefault="00B21829" w:rsidP="00B21829">
            <w:pPr>
              <w:keepNext/>
              <w:widowControl w:val="0"/>
              <w:tabs>
                <w:tab w:val="left" w:pos="6521"/>
              </w:tabs>
              <w:overflowPunct w:val="0"/>
              <w:autoSpaceDE w:val="0"/>
              <w:autoSpaceDN w:val="0"/>
              <w:adjustRightInd w:val="0"/>
              <w:jc w:val="right"/>
              <w:textAlignment w:val="baseline"/>
              <w:outlineLvl w:val="0"/>
              <w:rPr>
                <w:rFonts w:eastAsia="Calibri"/>
                <w:iCs/>
                <w:sz w:val="28"/>
                <w:szCs w:val="28"/>
              </w:rPr>
            </w:pPr>
            <w:r w:rsidRPr="0055751D">
              <w:rPr>
                <w:rFonts w:eastAsia="Calibri"/>
                <w:sz w:val="28"/>
                <w:szCs w:val="28"/>
              </w:rPr>
              <w:t>Руководитель службы ЭРТОС</w:t>
            </w:r>
          </w:p>
          <w:p w:rsidR="00B21829" w:rsidRPr="0055751D" w:rsidRDefault="00B21829" w:rsidP="00B21829">
            <w:pPr>
              <w:ind w:left="363" w:right="-108" w:firstLine="480"/>
              <w:rPr>
                <w:sz w:val="28"/>
                <w:szCs w:val="28"/>
              </w:rPr>
            </w:pPr>
            <w:r w:rsidRPr="0055751D">
              <w:rPr>
                <w:sz w:val="28"/>
                <w:szCs w:val="28"/>
              </w:rPr>
              <w:t>__________________________</w:t>
            </w:r>
          </w:p>
          <w:p w:rsidR="00B21829" w:rsidRPr="0055751D" w:rsidRDefault="00B21829" w:rsidP="00B21829">
            <w:pPr>
              <w:ind w:right="-108" w:firstLine="1323"/>
              <w:jc w:val="both"/>
              <w:rPr>
                <w:bCs/>
                <w:sz w:val="20"/>
                <w:szCs w:val="20"/>
              </w:rPr>
            </w:pPr>
            <w:r w:rsidRPr="0055751D">
              <w:rPr>
                <w:bCs/>
                <w:sz w:val="20"/>
                <w:szCs w:val="20"/>
              </w:rPr>
              <w:t>(подпись, инициалы, фамилия)</w:t>
            </w:r>
          </w:p>
          <w:p w:rsidR="00B21829" w:rsidRPr="0055751D" w:rsidRDefault="00B21829" w:rsidP="00B21829">
            <w:pPr>
              <w:ind w:firstLine="843"/>
              <w:jc w:val="both"/>
              <w:rPr>
                <w:b/>
                <w:caps/>
                <w:sz w:val="28"/>
                <w:szCs w:val="28"/>
              </w:rPr>
            </w:pPr>
            <w:r w:rsidRPr="0055751D">
              <w:rPr>
                <w:bCs/>
                <w:sz w:val="28"/>
                <w:szCs w:val="28"/>
              </w:rPr>
              <w:t>«____»_____________ 20__г.</w:t>
            </w:r>
          </w:p>
        </w:tc>
      </w:tr>
    </w:tbl>
    <w:p w:rsidR="00B21829" w:rsidRPr="0055751D" w:rsidRDefault="00B21829" w:rsidP="00B21829">
      <w:pPr>
        <w:jc w:val="both"/>
        <w:rPr>
          <w:sz w:val="28"/>
          <w:szCs w:val="28"/>
        </w:rPr>
      </w:pPr>
    </w:p>
    <w:p w:rsidR="00B21829" w:rsidRPr="0055751D" w:rsidRDefault="00B21829" w:rsidP="00B21829">
      <w:pPr>
        <w:ind w:left="7513" w:firstLine="47"/>
        <w:jc w:val="both"/>
        <w:rPr>
          <w:sz w:val="28"/>
          <w:szCs w:val="28"/>
        </w:rPr>
      </w:pPr>
      <w:r w:rsidRPr="0055751D">
        <w:rPr>
          <w:b/>
          <w:bCs/>
          <w:iCs/>
          <w:sz w:val="28"/>
          <w:szCs w:val="28"/>
        </w:rPr>
        <w:br w:type="page"/>
      </w:r>
      <w:bookmarkStart w:id="29" w:name="прил_11"/>
      <w:bookmarkEnd w:id="29"/>
      <w:r w:rsidR="008F397E" w:rsidRPr="0055751D">
        <w:rPr>
          <w:sz w:val="28"/>
          <w:szCs w:val="28"/>
        </w:rPr>
        <w:lastRenderedPageBreak/>
        <w:fldChar w:fldCharType="begin"/>
      </w:r>
      <w:r w:rsidRPr="0055751D">
        <w:rPr>
          <w:sz w:val="28"/>
          <w:szCs w:val="28"/>
        </w:rPr>
        <w:instrText xml:space="preserve"> HYPERLINK  \l "возвр_прил_11" </w:instrText>
      </w:r>
      <w:r w:rsidR="008F397E" w:rsidRPr="0055751D">
        <w:rPr>
          <w:sz w:val="28"/>
          <w:szCs w:val="28"/>
        </w:rPr>
        <w:fldChar w:fldCharType="separate"/>
      </w:r>
      <w:r w:rsidRPr="0055751D">
        <w:rPr>
          <w:sz w:val="28"/>
          <w:szCs w:val="28"/>
        </w:rPr>
        <w:t>ПРИЛОЖЕНИЕ № 1</w:t>
      </w:r>
      <w:r w:rsidR="008F397E" w:rsidRPr="0055751D">
        <w:rPr>
          <w:sz w:val="28"/>
          <w:szCs w:val="28"/>
        </w:rPr>
        <w:fldChar w:fldCharType="end"/>
      </w:r>
      <w:r w:rsidRPr="0055751D">
        <w:rPr>
          <w:sz w:val="28"/>
          <w:szCs w:val="28"/>
        </w:rPr>
        <w:t>3</w:t>
      </w:r>
    </w:p>
    <w:p w:rsidR="00B21829" w:rsidRPr="0055751D" w:rsidRDefault="00B21829" w:rsidP="00B21829">
      <w:pPr>
        <w:ind w:left="7560"/>
        <w:rPr>
          <w:sz w:val="28"/>
          <w:szCs w:val="28"/>
        </w:rPr>
      </w:pPr>
      <w:r w:rsidRPr="0055751D">
        <w:rPr>
          <w:sz w:val="28"/>
          <w:szCs w:val="28"/>
        </w:rPr>
        <w:t>к Правилам (п. 3.13)</w:t>
      </w:r>
    </w:p>
    <w:p w:rsidR="00B21829" w:rsidRPr="0055751D" w:rsidRDefault="00B21829" w:rsidP="00B21829">
      <w:pPr>
        <w:jc w:val="both"/>
        <w:rPr>
          <w:sz w:val="28"/>
          <w:szCs w:val="28"/>
        </w:rPr>
      </w:pPr>
    </w:p>
    <w:p w:rsidR="00B21829" w:rsidRPr="0055751D" w:rsidRDefault="00B21829" w:rsidP="00B21829">
      <w:pPr>
        <w:jc w:val="both"/>
        <w:rPr>
          <w:sz w:val="28"/>
          <w:szCs w:val="28"/>
        </w:rPr>
      </w:pPr>
    </w:p>
    <w:tbl>
      <w:tblPr>
        <w:tblW w:w="10200" w:type="dxa"/>
        <w:tblInd w:w="108" w:type="dxa"/>
        <w:tblLook w:val="00A0"/>
      </w:tblPr>
      <w:tblGrid>
        <w:gridCol w:w="3510"/>
        <w:gridCol w:w="889"/>
        <w:gridCol w:w="5801"/>
      </w:tblGrid>
      <w:tr w:rsidR="00B21829" w:rsidRPr="0055751D" w:rsidTr="008B17ED">
        <w:tc>
          <w:tcPr>
            <w:tcW w:w="3510" w:type="dxa"/>
          </w:tcPr>
          <w:p w:rsidR="00B21829" w:rsidRPr="0055751D" w:rsidRDefault="00B21829" w:rsidP="00B21829">
            <w:pPr>
              <w:ind w:right="-108"/>
              <w:jc w:val="center"/>
              <w:rPr>
                <w:b/>
                <w:caps/>
              </w:rPr>
            </w:pPr>
          </w:p>
        </w:tc>
        <w:tc>
          <w:tcPr>
            <w:tcW w:w="889" w:type="dxa"/>
          </w:tcPr>
          <w:p w:rsidR="00B21829" w:rsidRPr="0055751D" w:rsidRDefault="00B21829" w:rsidP="00B21829">
            <w:pPr>
              <w:spacing w:after="200"/>
              <w:rPr>
                <w:b/>
                <w:caps/>
              </w:rPr>
            </w:pPr>
          </w:p>
        </w:tc>
        <w:tc>
          <w:tcPr>
            <w:tcW w:w="5801" w:type="dxa"/>
          </w:tcPr>
          <w:p w:rsidR="00B21829" w:rsidRPr="0055751D" w:rsidRDefault="00B21829" w:rsidP="00B21829">
            <w:pPr>
              <w:ind w:firstLine="2813"/>
              <w:rPr>
                <w:caps/>
                <w:sz w:val="28"/>
                <w:szCs w:val="28"/>
              </w:rPr>
            </w:pPr>
            <w:r w:rsidRPr="0055751D">
              <w:rPr>
                <w:caps/>
                <w:sz w:val="28"/>
                <w:szCs w:val="28"/>
              </w:rPr>
              <w:t>Утверждаю</w:t>
            </w:r>
          </w:p>
          <w:p w:rsidR="00B21829" w:rsidRPr="0055751D" w:rsidRDefault="00B21829" w:rsidP="00B21829">
            <w:pPr>
              <w:keepNext/>
              <w:widowControl w:val="0"/>
              <w:tabs>
                <w:tab w:val="left" w:pos="6521"/>
              </w:tabs>
              <w:overflowPunct w:val="0"/>
              <w:autoSpaceDE w:val="0"/>
              <w:autoSpaceDN w:val="0"/>
              <w:adjustRightInd w:val="0"/>
              <w:ind w:right="-108" w:firstLine="1973"/>
              <w:textAlignment w:val="baseline"/>
              <w:outlineLvl w:val="0"/>
              <w:rPr>
                <w:rFonts w:eastAsia="Calibri"/>
                <w:iCs/>
                <w:sz w:val="28"/>
                <w:szCs w:val="28"/>
              </w:rPr>
            </w:pPr>
            <w:r w:rsidRPr="0055751D">
              <w:rPr>
                <w:rFonts w:eastAsia="Calibri"/>
                <w:sz w:val="28"/>
                <w:szCs w:val="28"/>
              </w:rPr>
              <w:t>Руководитель службы ЭРТОС</w:t>
            </w:r>
          </w:p>
          <w:p w:rsidR="00B21829" w:rsidRPr="0055751D" w:rsidRDefault="00B21829" w:rsidP="00B21829">
            <w:pPr>
              <w:ind w:left="363" w:right="-108" w:firstLine="1610"/>
              <w:jc w:val="both"/>
              <w:rPr>
                <w:sz w:val="28"/>
                <w:szCs w:val="28"/>
              </w:rPr>
            </w:pPr>
            <w:r w:rsidRPr="0055751D">
              <w:rPr>
                <w:sz w:val="28"/>
                <w:szCs w:val="28"/>
              </w:rPr>
              <w:t>__________________________</w:t>
            </w:r>
          </w:p>
          <w:p w:rsidR="00B21829" w:rsidRPr="0055751D" w:rsidRDefault="00B21829" w:rsidP="00B21829">
            <w:pPr>
              <w:ind w:right="-108" w:firstLine="2573"/>
              <w:jc w:val="both"/>
              <w:rPr>
                <w:bCs/>
                <w:sz w:val="20"/>
                <w:szCs w:val="20"/>
              </w:rPr>
            </w:pPr>
            <w:r w:rsidRPr="0055751D">
              <w:rPr>
                <w:bCs/>
                <w:sz w:val="20"/>
                <w:szCs w:val="20"/>
              </w:rPr>
              <w:t>(подпись, инициалы, фамилия)</w:t>
            </w:r>
          </w:p>
          <w:p w:rsidR="00B21829" w:rsidRPr="0055751D" w:rsidRDefault="00B21829" w:rsidP="00B21829">
            <w:pPr>
              <w:ind w:firstLine="1973"/>
              <w:jc w:val="both"/>
              <w:rPr>
                <w:b/>
                <w:caps/>
              </w:rPr>
            </w:pPr>
            <w:r w:rsidRPr="0055751D">
              <w:rPr>
                <w:bCs/>
                <w:sz w:val="28"/>
                <w:szCs w:val="28"/>
              </w:rPr>
              <w:t>«____»_____________ 20__г.</w:t>
            </w:r>
          </w:p>
        </w:tc>
      </w:tr>
    </w:tbl>
    <w:p w:rsidR="00B21829" w:rsidRPr="0055751D" w:rsidRDefault="00B21829" w:rsidP="00B21829">
      <w:pPr>
        <w:jc w:val="center"/>
        <w:rPr>
          <w:sz w:val="28"/>
          <w:szCs w:val="28"/>
        </w:rPr>
      </w:pPr>
    </w:p>
    <w:p w:rsidR="00B21829" w:rsidRPr="0055751D" w:rsidRDefault="00B21829" w:rsidP="00B21829">
      <w:pPr>
        <w:jc w:val="center"/>
        <w:rPr>
          <w:b/>
          <w:sz w:val="28"/>
          <w:szCs w:val="28"/>
        </w:rPr>
      </w:pPr>
      <w:r w:rsidRPr="0055751D">
        <w:rPr>
          <w:b/>
          <w:sz w:val="28"/>
          <w:szCs w:val="28"/>
        </w:rPr>
        <w:t xml:space="preserve">ПЛАН </w:t>
      </w:r>
    </w:p>
    <w:p w:rsidR="00B21829" w:rsidRPr="0055751D" w:rsidRDefault="00B21829" w:rsidP="00B21829">
      <w:pPr>
        <w:jc w:val="center"/>
        <w:rPr>
          <w:b/>
          <w:sz w:val="28"/>
          <w:szCs w:val="28"/>
        </w:rPr>
      </w:pPr>
      <w:r w:rsidRPr="0055751D">
        <w:rPr>
          <w:b/>
          <w:sz w:val="28"/>
          <w:szCs w:val="28"/>
        </w:rPr>
        <w:t>работы инженерно-технического персонала</w:t>
      </w:r>
    </w:p>
    <w:p w:rsidR="00B21829" w:rsidRPr="0055751D" w:rsidRDefault="00B21829" w:rsidP="00B21829">
      <w:pPr>
        <w:jc w:val="center"/>
        <w:rPr>
          <w:b/>
          <w:sz w:val="28"/>
          <w:szCs w:val="28"/>
        </w:rPr>
      </w:pPr>
      <w:r w:rsidRPr="0055751D">
        <w:rPr>
          <w:b/>
          <w:sz w:val="28"/>
          <w:szCs w:val="28"/>
        </w:rPr>
        <w:t>объекта РТОП и авиационной электросвязи</w:t>
      </w:r>
    </w:p>
    <w:p w:rsidR="00B21829" w:rsidRPr="0055751D" w:rsidRDefault="00B21829" w:rsidP="00B21829">
      <w:pPr>
        <w:widowControl w:val="0"/>
        <w:pBdr>
          <w:between w:val="single" w:sz="6" w:space="1" w:color="auto"/>
        </w:pBdr>
        <w:overflowPunct w:val="0"/>
        <w:autoSpaceDE w:val="0"/>
        <w:autoSpaceDN w:val="0"/>
        <w:adjustRightInd w:val="0"/>
        <w:jc w:val="center"/>
        <w:textAlignment w:val="baseline"/>
        <w:rPr>
          <w:sz w:val="20"/>
          <w:szCs w:val="20"/>
        </w:rPr>
      </w:pPr>
      <w:r w:rsidRPr="0055751D">
        <w:rPr>
          <w:sz w:val="20"/>
          <w:szCs w:val="20"/>
        </w:rPr>
        <w:t>_________________________________________________________</w:t>
      </w:r>
    </w:p>
    <w:p w:rsidR="00B21829" w:rsidRPr="0055751D" w:rsidRDefault="00B21829" w:rsidP="00B21829">
      <w:pPr>
        <w:jc w:val="center"/>
        <w:rPr>
          <w:sz w:val="20"/>
          <w:szCs w:val="20"/>
        </w:rPr>
      </w:pPr>
      <w:r w:rsidRPr="0055751D">
        <w:rPr>
          <w:sz w:val="20"/>
          <w:szCs w:val="20"/>
        </w:rPr>
        <w:t>(наименование объекта РТОП и авиационной электросвязи)</w:t>
      </w:r>
    </w:p>
    <w:p w:rsidR="00B21829" w:rsidRPr="0055751D" w:rsidRDefault="00B21829" w:rsidP="00B21829">
      <w:pPr>
        <w:jc w:val="center"/>
        <w:rPr>
          <w:sz w:val="28"/>
          <w:szCs w:val="28"/>
        </w:rPr>
      </w:pPr>
      <w:r w:rsidRPr="0055751D">
        <w:rPr>
          <w:sz w:val="28"/>
          <w:szCs w:val="28"/>
        </w:rPr>
        <w:t>на ____________________ 20___ г.</w:t>
      </w:r>
    </w:p>
    <w:p w:rsidR="00B21829" w:rsidRPr="0055751D" w:rsidRDefault="00B21829" w:rsidP="00B21829">
      <w:pPr>
        <w:widowControl w:val="0"/>
        <w:overflowPunct w:val="0"/>
        <w:autoSpaceDE w:val="0"/>
        <w:autoSpaceDN w:val="0"/>
        <w:adjustRightInd w:val="0"/>
        <w:jc w:val="center"/>
        <w:textAlignment w:val="baseline"/>
        <w:rPr>
          <w:rFonts w:eastAsia="Calibri"/>
          <w:sz w:val="20"/>
          <w:szCs w:val="20"/>
        </w:rPr>
      </w:pPr>
      <w:r w:rsidRPr="0055751D">
        <w:rPr>
          <w:rFonts w:eastAsia="Calibri"/>
          <w:sz w:val="20"/>
          <w:szCs w:val="20"/>
        </w:rPr>
        <w:t>(месяц)</w:t>
      </w:r>
    </w:p>
    <w:p w:rsidR="00B21829" w:rsidRPr="0055751D" w:rsidRDefault="00B21829" w:rsidP="00B21829">
      <w:pPr>
        <w:jc w:val="both"/>
      </w:pPr>
    </w:p>
    <w:tbl>
      <w:tblPr>
        <w:tblW w:w="102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800"/>
        <w:gridCol w:w="1680"/>
        <w:gridCol w:w="1920"/>
        <w:gridCol w:w="1800"/>
      </w:tblGrid>
      <w:tr w:rsidR="00B21829" w:rsidRPr="0055751D" w:rsidTr="008B17ED">
        <w:tc>
          <w:tcPr>
            <w:tcW w:w="4800" w:type="dxa"/>
            <w:tcBorders>
              <w:top w:val="single" w:sz="4" w:space="0" w:color="auto"/>
              <w:left w:val="single" w:sz="4" w:space="0" w:color="auto"/>
              <w:bottom w:val="single" w:sz="4" w:space="0" w:color="auto"/>
              <w:right w:val="nil"/>
            </w:tcBorders>
            <w:vAlign w:val="center"/>
          </w:tcPr>
          <w:p w:rsidR="00B21829" w:rsidRPr="0055751D" w:rsidRDefault="00B21829" w:rsidP="00B21829">
            <w:pPr>
              <w:ind w:left="-70"/>
              <w:jc w:val="center"/>
              <w:rPr>
                <w:b/>
              </w:rPr>
            </w:pPr>
            <w:r w:rsidRPr="0055751D">
              <w:rPr>
                <w:b/>
              </w:rPr>
              <w:t xml:space="preserve">Наименование </w:t>
            </w:r>
          </w:p>
          <w:p w:rsidR="00B21829" w:rsidRPr="0055751D" w:rsidRDefault="00B21829" w:rsidP="00B21829">
            <w:pPr>
              <w:ind w:hanging="70"/>
              <w:jc w:val="center"/>
              <w:rPr>
                <w:b/>
              </w:rPr>
            </w:pPr>
            <w:r w:rsidRPr="0055751D">
              <w:rPr>
                <w:b/>
              </w:rPr>
              <w:t>работ</w:t>
            </w:r>
          </w:p>
        </w:tc>
        <w:tc>
          <w:tcPr>
            <w:tcW w:w="1680" w:type="dxa"/>
            <w:tcBorders>
              <w:top w:val="single" w:sz="4" w:space="0" w:color="auto"/>
              <w:bottom w:val="single" w:sz="4" w:space="0" w:color="auto"/>
            </w:tcBorders>
            <w:vAlign w:val="center"/>
          </w:tcPr>
          <w:p w:rsidR="00B21829" w:rsidRPr="0055751D" w:rsidRDefault="00B21829" w:rsidP="00B21829">
            <w:pPr>
              <w:jc w:val="center"/>
              <w:rPr>
                <w:b/>
              </w:rPr>
            </w:pPr>
            <w:r w:rsidRPr="0055751D">
              <w:rPr>
                <w:b/>
              </w:rPr>
              <w:t xml:space="preserve">Срок </w:t>
            </w:r>
          </w:p>
          <w:p w:rsidR="00B21829" w:rsidRPr="0055751D" w:rsidRDefault="00B21829" w:rsidP="00B21829">
            <w:pPr>
              <w:jc w:val="center"/>
              <w:rPr>
                <w:b/>
              </w:rPr>
            </w:pPr>
            <w:r w:rsidRPr="0055751D">
              <w:rPr>
                <w:b/>
              </w:rPr>
              <w:t>исполнения</w:t>
            </w:r>
          </w:p>
        </w:tc>
        <w:tc>
          <w:tcPr>
            <w:tcW w:w="1920" w:type="dxa"/>
            <w:tcBorders>
              <w:top w:val="single" w:sz="4" w:space="0" w:color="auto"/>
              <w:left w:val="nil"/>
              <w:bottom w:val="single" w:sz="4" w:space="0" w:color="auto"/>
            </w:tcBorders>
            <w:vAlign w:val="center"/>
          </w:tcPr>
          <w:p w:rsidR="00B21829" w:rsidRPr="0055751D" w:rsidRDefault="00B21829" w:rsidP="00B21829">
            <w:pPr>
              <w:jc w:val="center"/>
              <w:rPr>
                <w:b/>
              </w:rPr>
            </w:pPr>
            <w:r w:rsidRPr="0055751D">
              <w:rPr>
                <w:b/>
              </w:rPr>
              <w:t>Исполнитель</w:t>
            </w:r>
          </w:p>
        </w:tc>
        <w:tc>
          <w:tcPr>
            <w:tcW w:w="1800" w:type="dxa"/>
            <w:tcBorders>
              <w:top w:val="single" w:sz="4" w:space="0" w:color="auto"/>
              <w:bottom w:val="single" w:sz="4" w:space="0" w:color="auto"/>
              <w:right w:val="single" w:sz="4" w:space="0" w:color="auto"/>
            </w:tcBorders>
            <w:vAlign w:val="center"/>
          </w:tcPr>
          <w:p w:rsidR="00B21829" w:rsidRPr="0055751D" w:rsidRDefault="00B21829" w:rsidP="00B21829">
            <w:pPr>
              <w:ind w:left="-70" w:right="-70"/>
              <w:jc w:val="center"/>
              <w:rPr>
                <w:b/>
              </w:rPr>
            </w:pPr>
            <w:r w:rsidRPr="0055751D">
              <w:rPr>
                <w:b/>
              </w:rPr>
              <w:t xml:space="preserve">Отметка </w:t>
            </w:r>
          </w:p>
          <w:p w:rsidR="00B21829" w:rsidRPr="0055751D" w:rsidRDefault="00B21829" w:rsidP="00B21829">
            <w:pPr>
              <w:ind w:left="-70" w:right="-70"/>
              <w:jc w:val="center"/>
              <w:rPr>
                <w:b/>
              </w:rPr>
            </w:pPr>
            <w:r w:rsidRPr="0055751D">
              <w:rPr>
                <w:b/>
              </w:rPr>
              <w:t>об исполнении</w:t>
            </w:r>
          </w:p>
        </w:tc>
      </w:tr>
      <w:tr w:rsidR="00B21829" w:rsidRPr="0055751D" w:rsidTr="008B17ED">
        <w:tc>
          <w:tcPr>
            <w:tcW w:w="4800" w:type="dxa"/>
            <w:tcBorders>
              <w:top w:val="single" w:sz="4" w:space="0" w:color="auto"/>
              <w:right w:val="nil"/>
            </w:tcBorders>
          </w:tcPr>
          <w:p w:rsidR="00B21829" w:rsidRPr="0055751D" w:rsidRDefault="00B21829" w:rsidP="00B21829">
            <w:pPr>
              <w:jc w:val="center"/>
              <w:rPr>
                <w:b/>
              </w:rPr>
            </w:pPr>
            <w:r w:rsidRPr="0055751D">
              <w:rPr>
                <w:b/>
              </w:rPr>
              <w:t>1</w:t>
            </w:r>
          </w:p>
        </w:tc>
        <w:tc>
          <w:tcPr>
            <w:tcW w:w="1680" w:type="dxa"/>
            <w:tcBorders>
              <w:top w:val="single" w:sz="4" w:space="0" w:color="auto"/>
            </w:tcBorders>
          </w:tcPr>
          <w:p w:rsidR="00B21829" w:rsidRPr="0055751D" w:rsidRDefault="00B21829" w:rsidP="00B21829">
            <w:pPr>
              <w:jc w:val="center"/>
              <w:rPr>
                <w:b/>
              </w:rPr>
            </w:pPr>
            <w:r w:rsidRPr="0055751D">
              <w:rPr>
                <w:b/>
              </w:rPr>
              <w:t>2</w:t>
            </w:r>
          </w:p>
        </w:tc>
        <w:tc>
          <w:tcPr>
            <w:tcW w:w="1920" w:type="dxa"/>
            <w:tcBorders>
              <w:top w:val="single" w:sz="4" w:space="0" w:color="auto"/>
              <w:left w:val="nil"/>
            </w:tcBorders>
          </w:tcPr>
          <w:p w:rsidR="00B21829" w:rsidRPr="0055751D" w:rsidRDefault="00B21829" w:rsidP="00B21829">
            <w:pPr>
              <w:jc w:val="center"/>
              <w:rPr>
                <w:b/>
              </w:rPr>
            </w:pPr>
            <w:r w:rsidRPr="0055751D">
              <w:rPr>
                <w:b/>
              </w:rPr>
              <w:t>3</w:t>
            </w:r>
          </w:p>
        </w:tc>
        <w:tc>
          <w:tcPr>
            <w:tcW w:w="1800" w:type="dxa"/>
            <w:tcBorders>
              <w:top w:val="single" w:sz="4" w:space="0" w:color="auto"/>
              <w:left w:val="nil"/>
            </w:tcBorders>
          </w:tcPr>
          <w:p w:rsidR="00B21829" w:rsidRPr="0055751D" w:rsidRDefault="00B21829" w:rsidP="00B21829">
            <w:pPr>
              <w:jc w:val="center"/>
              <w:rPr>
                <w:b/>
              </w:rPr>
            </w:pPr>
            <w:r w:rsidRPr="0055751D">
              <w:rPr>
                <w:b/>
              </w:rPr>
              <w:t>4</w:t>
            </w:r>
          </w:p>
        </w:tc>
      </w:tr>
      <w:tr w:rsidR="00B21829" w:rsidRPr="0055751D" w:rsidTr="008B17ED">
        <w:tc>
          <w:tcPr>
            <w:tcW w:w="4800" w:type="dxa"/>
            <w:tcBorders>
              <w:top w:val="nil"/>
            </w:tcBorders>
          </w:tcPr>
          <w:p w:rsidR="00B21829" w:rsidRPr="0055751D" w:rsidRDefault="00B21829" w:rsidP="00B21829">
            <w:pPr>
              <w:jc w:val="center"/>
            </w:pPr>
          </w:p>
        </w:tc>
        <w:tc>
          <w:tcPr>
            <w:tcW w:w="1680" w:type="dxa"/>
            <w:tcBorders>
              <w:top w:val="nil"/>
            </w:tcBorders>
          </w:tcPr>
          <w:p w:rsidR="00B21829" w:rsidRPr="0055751D" w:rsidRDefault="00B21829" w:rsidP="00B21829">
            <w:pPr>
              <w:jc w:val="center"/>
            </w:pPr>
          </w:p>
        </w:tc>
        <w:tc>
          <w:tcPr>
            <w:tcW w:w="1920" w:type="dxa"/>
            <w:tcBorders>
              <w:top w:val="nil"/>
            </w:tcBorders>
          </w:tcPr>
          <w:p w:rsidR="00B21829" w:rsidRPr="0055751D" w:rsidRDefault="00B21829" w:rsidP="00B21829">
            <w:pPr>
              <w:jc w:val="center"/>
            </w:pPr>
          </w:p>
        </w:tc>
        <w:tc>
          <w:tcPr>
            <w:tcW w:w="1800" w:type="dxa"/>
            <w:tcBorders>
              <w:top w:val="nil"/>
            </w:tcBorders>
          </w:tcPr>
          <w:p w:rsidR="00B21829" w:rsidRPr="0055751D" w:rsidRDefault="00B21829" w:rsidP="00B21829">
            <w:pPr>
              <w:jc w:val="center"/>
            </w:pPr>
          </w:p>
        </w:tc>
      </w:tr>
      <w:tr w:rsidR="00B21829" w:rsidRPr="0055751D" w:rsidTr="008B17ED">
        <w:tc>
          <w:tcPr>
            <w:tcW w:w="4800" w:type="dxa"/>
          </w:tcPr>
          <w:p w:rsidR="00B21829" w:rsidRPr="0055751D" w:rsidRDefault="00B21829" w:rsidP="00B21829">
            <w:pPr>
              <w:jc w:val="center"/>
            </w:pPr>
          </w:p>
        </w:tc>
        <w:tc>
          <w:tcPr>
            <w:tcW w:w="1680" w:type="dxa"/>
          </w:tcPr>
          <w:p w:rsidR="00B21829" w:rsidRPr="0055751D" w:rsidRDefault="00B21829" w:rsidP="00B21829">
            <w:pPr>
              <w:jc w:val="center"/>
            </w:pPr>
          </w:p>
        </w:tc>
        <w:tc>
          <w:tcPr>
            <w:tcW w:w="1920" w:type="dxa"/>
          </w:tcPr>
          <w:p w:rsidR="00B21829" w:rsidRPr="0055751D" w:rsidRDefault="00B21829" w:rsidP="00B21829">
            <w:pPr>
              <w:jc w:val="center"/>
            </w:pPr>
          </w:p>
        </w:tc>
        <w:tc>
          <w:tcPr>
            <w:tcW w:w="1800" w:type="dxa"/>
          </w:tcPr>
          <w:p w:rsidR="00B21829" w:rsidRPr="0055751D" w:rsidRDefault="00B21829" w:rsidP="00B21829">
            <w:pPr>
              <w:jc w:val="center"/>
            </w:pPr>
          </w:p>
        </w:tc>
      </w:tr>
      <w:tr w:rsidR="00B21829" w:rsidRPr="0055751D" w:rsidTr="008B17ED">
        <w:tc>
          <w:tcPr>
            <w:tcW w:w="4800" w:type="dxa"/>
          </w:tcPr>
          <w:p w:rsidR="00B21829" w:rsidRPr="0055751D" w:rsidRDefault="00B21829" w:rsidP="00B21829">
            <w:pPr>
              <w:jc w:val="center"/>
            </w:pPr>
          </w:p>
        </w:tc>
        <w:tc>
          <w:tcPr>
            <w:tcW w:w="1680" w:type="dxa"/>
          </w:tcPr>
          <w:p w:rsidR="00B21829" w:rsidRPr="0055751D" w:rsidRDefault="00B21829" w:rsidP="00B21829">
            <w:pPr>
              <w:jc w:val="center"/>
            </w:pPr>
          </w:p>
        </w:tc>
        <w:tc>
          <w:tcPr>
            <w:tcW w:w="1920" w:type="dxa"/>
          </w:tcPr>
          <w:p w:rsidR="00B21829" w:rsidRPr="0055751D" w:rsidRDefault="00B21829" w:rsidP="00B21829">
            <w:pPr>
              <w:jc w:val="center"/>
            </w:pPr>
          </w:p>
        </w:tc>
        <w:tc>
          <w:tcPr>
            <w:tcW w:w="1800" w:type="dxa"/>
          </w:tcPr>
          <w:p w:rsidR="00B21829" w:rsidRPr="0055751D" w:rsidRDefault="00B21829" w:rsidP="00B21829">
            <w:pPr>
              <w:jc w:val="center"/>
            </w:pPr>
          </w:p>
        </w:tc>
      </w:tr>
    </w:tbl>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p w:rsidR="00B21829" w:rsidRPr="0055751D" w:rsidRDefault="00B21829" w:rsidP="00B21829">
      <w:pPr>
        <w:jc w:val="both"/>
        <w:rPr>
          <w:sz w:val="28"/>
          <w:szCs w:val="28"/>
        </w:rPr>
      </w:pPr>
      <w:r w:rsidRPr="0055751D">
        <w:rPr>
          <w:sz w:val="28"/>
          <w:szCs w:val="28"/>
        </w:rPr>
        <w:t>Руководитель объекта _____________________________________________________</w:t>
      </w:r>
    </w:p>
    <w:p w:rsidR="00B21829" w:rsidRPr="0055751D" w:rsidRDefault="00B21829" w:rsidP="00B21829">
      <w:pPr>
        <w:ind w:firstLine="5400"/>
        <w:jc w:val="both"/>
        <w:rPr>
          <w:sz w:val="20"/>
          <w:szCs w:val="20"/>
        </w:rPr>
      </w:pPr>
      <w:r w:rsidRPr="0055751D">
        <w:rPr>
          <w:sz w:val="20"/>
          <w:szCs w:val="20"/>
        </w:rPr>
        <w:t xml:space="preserve">(Ф.И.О., подпись) </w:t>
      </w:r>
    </w:p>
    <w:p w:rsidR="00B21829" w:rsidRPr="0055751D" w:rsidRDefault="00B21829" w:rsidP="00B21829">
      <w:pPr>
        <w:jc w:val="both"/>
        <w:rPr>
          <w:sz w:val="28"/>
          <w:szCs w:val="28"/>
        </w:rPr>
      </w:pPr>
      <w:r w:rsidRPr="0055751D">
        <w:rPr>
          <w:sz w:val="28"/>
          <w:szCs w:val="28"/>
        </w:rPr>
        <w:t>«___» __________ 20___ г.</w:t>
      </w:r>
    </w:p>
    <w:p w:rsidR="00B21829" w:rsidRPr="0055751D" w:rsidRDefault="00B21829" w:rsidP="00B21829">
      <w:pPr>
        <w:ind w:firstLine="709"/>
        <w:rPr>
          <w:sz w:val="28"/>
          <w:szCs w:val="28"/>
        </w:rPr>
      </w:pPr>
    </w:p>
    <w:p w:rsidR="00B21829" w:rsidRPr="0055751D" w:rsidRDefault="00B21829" w:rsidP="00B21829">
      <w:pPr>
        <w:ind w:firstLine="709"/>
        <w:jc w:val="both"/>
        <w:rPr>
          <w:sz w:val="28"/>
          <w:szCs w:val="28"/>
        </w:rPr>
      </w:pPr>
      <w:r w:rsidRPr="0055751D">
        <w:rPr>
          <w:bCs/>
          <w:sz w:val="28"/>
          <w:szCs w:val="28"/>
        </w:rPr>
        <w:t>Примечание:</w:t>
      </w:r>
    </w:p>
    <w:p w:rsidR="00B21829" w:rsidRPr="0055751D" w:rsidRDefault="00B21829" w:rsidP="00B21829">
      <w:pPr>
        <w:ind w:firstLine="709"/>
        <w:jc w:val="both"/>
        <w:rPr>
          <w:sz w:val="28"/>
          <w:szCs w:val="28"/>
        </w:rPr>
      </w:pPr>
      <w:r w:rsidRPr="0055751D">
        <w:rPr>
          <w:sz w:val="28"/>
          <w:szCs w:val="28"/>
        </w:rPr>
        <w:t xml:space="preserve">Работы включаются в план по разделам: </w:t>
      </w:r>
    </w:p>
    <w:p w:rsidR="00B21829" w:rsidRPr="0055751D" w:rsidRDefault="00B21829" w:rsidP="00B21829">
      <w:pPr>
        <w:ind w:firstLine="709"/>
        <w:jc w:val="both"/>
        <w:rPr>
          <w:sz w:val="28"/>
          <w:szCs w:val="28"/>
        </w:rPr>
      </w:pPr>
      <w:r w:rsidRPr="0055751D">
        <w:rPr>
          <w:sz w:val="28"/>
          <w:szCs w:val="28"/>
        </w:rPr>
        <w:t xml:space="preserve">1. Техническое обслуживание. </w:t>
      </w:r>
    </w:p>
    <w:p w:rsidR="00B21829" w:rsidRPr="0055751D" w:rsidRDefault="00B21829" w:rsidP="00B21829">
      <w:pPr>
        <w:ind w:firstLine="709"/>
        <w:jc w:val="both"/>
        <w:rPr>
          <w:sz w:val="28"/>
          <w:szCs w:val="28"/>
        </w:rPr>
      </w:pPr>
      <w:r w:rsidRPr="0055751D">
        <w:rPr>
          <w:sz w:val="28"/>
          <w:szCs w:val="28"/>
        </w:rPr>
        <w:t xml:space="preserve">2. Ремонт. </w:t>
      </w:r>
    </w:p>
    <w:p w:rsidR="00B21829" w:rsidRPr="0055751D" w:rsidRDefault="00B21829" w:rsidP="00B21829">
      <w:pPr>
        <w:ind w:firstLine="709"/>
        <w:jc w:val="both"/>
        <w:rPr>
          <w:sz w:val="28"/>
          <w:szCs w:val="28"/>
        </w:rPr>
      </w:pPr>
      <w:r w:rsidRPr="0055751D">
        <w:rPr>
          <w:sz w:val="28"/>
          <w:szCs w:val="28"/>
        </w:rPr>
        <w:t xml:space="preserve">3. Организационные и технические мероприятия. </w:t>
      </w:r>
    </w:p>
    <w:p w:rsidR="00B21829" w:rsidRPr="0055751D" w:rsidRDefault="00B21829" w:rsidP="00B21829">
      <w:pPr>
        <w:ind w:firstLine="709"/>
        <w:jc w:val="both"/>
        <w:rPr>
          <w:b/>
          <w:bCs/>
          <w:sz w:val="28"/>
          <w:szCs w:val="28"/>
        </w:rPr>
      </w:pPr>
      <w:r w:rsidRPr="0055751D">
        <w:rPr>
          <w:sz w:val="28"/>
          <w:szCs w:val="28"/>
        </w:rPr>
        <w:t xml:space="preserve">4. Техническая учеба. </w:t>
      </w:r>
    </w:p>
    <w:p w:rsidR="00B21829" w:rsidRPr="0055751D" w:rsidRDefault="00B21829" w:rsidP="00B21829">
      <w:pPr>
        <w:ind w:firstLine="709"/>
        <w:jc w:val="both"/>
        <w:rPr>
          <w:sz w:val="28"/>
          <w:szCs w:val="28"/>
        </w:rPr>
      </w:pPr>
      <w:r w:rsidRPr="0055751D">
        <w:rPr>
          <w:sz w:val="28"/>
          <w:szCs w:val="28"/>
        </w:rPr>
        <w:t xml:space="preserve">5. Обеспечение охраны труда, экологической, пожарной и авиационной безопасности. </w:t>
      </w:r>
    </w:p>
    <w:p w:rsidR="00B21829" w:rsidRPr="0055751D" w:rsidRDefault="00B21829" w:rsidP="00B21829">
      <w:pPr>
        <w:ind w:firstLine="709"/>
        <w:jc w:val="both"/>
        <w:rPr>
          <w:i/>
          <w:sz w:val="28"/>
          <w:szCs w:val="28"/>
        </w:rPr>
      </w:pPr>
      <w:r w:rsidRPr="0055751D">
        <w:rPr>
          <w:sz w:val="28"/>
          <w:szCs w:val="28"/>
        </w:rPr>
        <w:t xml:space="preserve">6. Другие работы. </w:t>
      </w:r>
    </w:p>
    <w:p w:rsidR="00B21829" w:rsidRPr="0055751D" w:rsidRDefault="00B21829" w:rsidP="00B21829">
      <w:pPr>
        <w:ind w:left="7513" w:firstLine="47"/>
        <w:jc w:val="both"/>
        <w:rPr>
          <w:sz w:val="28"/>
          <w:szCs w:val="28"/>
        </w:rPr>
      </w:pPr>
      <w:r w:rsidRPr="0055751D">
        <w:rPr>
          <w:b/>
          <w:bCs/>
          <w:iCs/>
        </w:rPr>
        <w:br w:type="page"/>
      </w:r>
      <w:bookmarkStart w:id="30" w:name="прил_12"/>
      <w:bookmarkEnd w:id="30"/>
      <w:r w:rsidR="008F397E" w:rsidRPr="0055751D">
        <w:rPr>
          <w:sz w:val="28"/>
          <w:szCs w:val="28"/>
        </w:rPr>
        <w:lastRenderedPageBreak/>
        <w:fldChar w:fldCharType="begin"/>
      </w:r>
      <w:r w:rsidRPr="0055751D">
        <w:rPr>
          <w:sz w:val="28"/>
          <w:szCs w:val="28"/>
        </w:rPr>
        <w:instrText xml:space="preserve"> HYPERLINK  \l "возвр_прил_12" </w:instrText>
      </w:r>
      <w:r w:rsidR="008F397E" w:rsidRPr="0055751D">
        <w:rPr>
          <w:sz w:val="28"/>
          <w:szCs w:val="28"/>
        </w:rPr>
        <w:fldChar w:fldCharType="separate"/>
      </w:r>
      <w:r w:rsidRPr="0055751D">
        <w:rPr>
          <w:sz w:val="28"/>
          <w:szCs w:val="28"/>
        </w:rPr>
        <w:t>ПРИЛОЖЕНИЕ № 1</w:t>
      </w:r>
      <w:r w:rsidR="008F397E" w:rsidRPr="0055751D">
        <w:rPr>
          <w:sz w:val="28"/>
          <w:szCs w:val="28"/>
        </w:rPr>
        <w:fldChar w:fldCharType="end"/>
      </w:r>
      <w:r w:rsidRPr="0055751D">
        <w:rPr>
          <w:sz w:val="28"/>
          <w:szCs w:val="28"/>
        </w:rPr>
        <w:t>4</w:t>
      </w:r>
    </w:p>
    <w:p w:rsidR="00B21829" w:rsidRPr="0055751D" w:rsidRDefault="00B21829" w:rsidP="00B21829">
      <w:pPr>
        <w:ind w:left="7560"/>
        <w:jc w:val="both"/>
        <w:rPr>
          <w:sz w:val="28"/>
          <w:szCs w:val="28"/>
        </w:rPr>
      </w:pPr>
      <w:r w:rsidRPr="0055751D">
        <w:rPr>
          <w:sz w:val="28"/>
          <w:szCs w:val="28"/>
        </w:rPr>
        <w:t>к Правилам (п. 3.14)</w:t>
      </w:r>
    </w:p>
    <w:p w:rsidR="00B21829" w:rsidRPr="0055751D" w:rsidRDefault="00B21829" w:rsidP="00B21829">
      <w:pPr>
        <w:ind w:left="560"/>
        <w:jc w:val="center"/>
        <w:rPr>
          <w:b/>
          <w:sz w:val="28"/>
          <w:szCs w:val="28"/>
        </w:rPr>
      </w:pPr>
    </w:p>
    <w:p w:rsidR="00B21829" w:rsidRPr="0055751D" w:rsidRDefault="00B21829" w:rsidP="00B21829">
      <w:pPr>
        <w:ind w:left="560"/>
        <w:jc w:val="center"/>
        <w:rPr>
          <w:b/>
          <w:sz w:val="28"/>
          <w:szCs w:val="28"/>
        </w:rPr>
      </w:pPr>
    </w:p>
    <w:p w:rsidR="00B21829" w:rsidRPr="0055751D" w:rsidRDefault="00B21829" w:rsidP="00B21829">
      <w:pPr>
        <w:ind w:left="560"/>
        <w:jc w:val="center"/>
        <w:rPr>
          <w:b/>
          <w:sz w:val="28"/>
          <w:szCs w:val="28"/>
        </w:rPr>
      </w:pPr>
      <w:r w:rsidRPr="0055751D">
        <w:rPr>
          <w:b/>
          <w:sz w:val="28"/>
          <w:szCs w:val="28"/>
        </w:rPr>
        <w:t xml:space="preserve">РЕКОМЕНДАЦИИ </w:t>
      </w:r>
    </w:p>
    <w:p w:rsidR="00B21829" w:rsidRPr="0055751D" w:rsidRDefault="00B21829" w:rsidP="00B21829">
      <w:pPr>
        <w:ind w:left="560"/>
        <w:jc w:val="center"/>
        <w:rPr>
          <w:b/>
          <w:sz w:val="28"/>
          <w:szCs w:val="28"/>
        </w:rPr>
      </w:pPr>
      <w:r w:rsidRPr="0055751D">
        <w:rPr>
          <w:b/>
          <w:sz w:val="28"/>
          <w:szCs w:val="28"/>
        </w:rPr>
        <w:t xml:space="preserve">по составлению регламента технического обслуживания </w:t>
      </w:r>
    </w:p>
    <w:p w:rsidR="00B21829" w:rsidRPr="0055751D" w:rsidRDefault="00B21829" w:rsidP="00B21829">
      <w:pPr>
        <w:ind w:left="560"/>
        <w:jc w:val="center"/>
        <w:rPr>
          <w:b/>
          <w:sz w:val="28"/>
          <w:szCs w:val="28"/>
        </w:rPr>
      </w:pPr>
      <w:r w:rsidRPr="0055751D">
        <w:rPr>
          <w:b/>
          <w:sz w:val="28"/>
          <w:szCs w:val="28"/>
        </w:rPr>
        <w:t xml:space="preserve">средств РТОП и авиационной электросвязи </w:t>
      </w:r>
    </w:p>
    <w:p w:rsidR="00B21829" w:rsidRPr="0055751D" w:rsidRDefault="00B21829" w:rsidP="00B21829">
      <w:pPr>
        <w:ind w:left="560"/>
        <w:jc w:val="center"/>
        <w:rPr>
          <w:b/>
          <w:sz w:val="28"/>
          <w:szCs w:val="28"/>
        </w:rPr>
      </w:pPr>
      <w:r w:rsidRPr="0055751D">
        <w:rPr>
          <w:b/>
          <w:sz w:val="28"/>
          <w:szCs w:val="28"/>
        </w:rPr>
        <w:t xml:space="preserve">и вспомогательного оборудования </w:t>
      </w:r>
    </w:p>
    <w:p w:rsidR="00B21829" w:rsidRPr="0055751D" w:rsidRDefault="00B21829" w:rsidP="00B21829">
      <w:pPr>
        <w:ind w:left="560"/>
        <w:jc w:val="center"/>
        <w:rPr>
          <w:b/>
          <w:sz w:val="28"/>
          <w:szCs w:val="28"/>
        </w:rPr>
      </w:pPr>
    </w:p>
    <w:p w:rsidR="00B21829" w:rsidRPr="0055751D" w:rsidRDefault="00B21829" w:rsidP="00C550D5">
      <w:pPr>
        <w:numPr>
          <w:ilvl w:val="0"/>
          <w:numId w:val="18"/>
        </w:numPr>
        <w:tabs>
          <w:tab w:val="left" w:pos="1134"/>
        </w:tabs>
        <w:ind w:left="0" w:firstLine="709"/>
        <w:contextualSpacing/>
        <w:jc w:val="both"/>
        <w:rPr>
          <w:sz w:val="28"/>
          <w:szCs w:val="28"/>
        </w:rPr>
      </w:pPr>
      <w:r w:rsidRPr="0055751D">
        <w:rPr>
          <w:sz w:val="28"/>
          <w:szCs w:val="28"/>
        </w:rPr>
        <w:t xml:space="preserve">В регламенте технического обслуживания излагаются порядок и правила выполнения работ по техническому обслуживанию (далее – ТО), выполнение которых обеспечивает постоянную готовность средства к использованию по прямому назначению. </w:t>
      </w:r>
    </w:p>
    <w:p w:rsidR="00B21829" w:rsidRPr="0055751D" w:rsidRDefault="00B21829" w:rsidP="00C550D5">
      <w:pPr>
        <w:numPr>
          <w:ilvl w:val="0"/>
          <w:numId w:val="18"/>
        </w:numPr>
        <w:tabs>
          <w:tab w:val="left" w:pos="1134"/>
        </w:tabs>
        <w:ind w:left="0" w:firstLine="709"/>
        <w:contextualSpacing/>
        <w:jc w:val="both"/>
        <w:rPr>
          <w:sz w:val="28"/>
          <w:szCs w:val="28"/>
        </w:rPr>
      </w:pPr>
      <w:r w:rsidRPr="0055751D">
        <w:rPr>
          <w:sz w:val="28"/>
          <w:szCs w:val="28"/>
        </w:rPr>
        <w:t xml:space="preserve">В регламент включаются разделы: </w:t>
      </w:r>
    </w:p>
    <w:p w:rsidR="00B21829" w:rsidRPr="0055751D" w:rsidRDefault="00B21829" w:rsidP="00C550D5">
      <w:pPr>
        <w:ind w:firstLine="709"/>
        <w:jc w:val="both"/>
        <w:rPr>
          <w:sz w:val="28"/>
          <w:szCs w:val="28"/>
        </w:rPr>
      </w:pPr>
      <w:r w:rsidRPr="0055751D">
        <w:rPr>
          <w:sz w:val="28"/>
          <w:szCs w:val="28"/>
        </w:rPr>
        <w:t>введение;</w:t>
      </w:r>
    </w:p>
    <w:p w:rsidR="00B21829" w:rsidRPr="0055751D" w:rsidRDefault="00B21829" w:rsidP="00C550D5">
      <w:pPr>
        <w:ind w:firstLine="709"/>
        <w:jc w:val="both"/>
        <w:rPr>
          <w:sz w:val="28"/>
          <w:szCs w:val="28"/>
        </w:rPr>
      </w:pPr>
      <w:r w:rsidRPr="0055751D">
        <w:rPr>
          <w:sz w:val="28"/>
          <w:szCs w:val="28"/>
        </w:rPr>
        <w:t xml:space="preserve">общие указания; </w:t>
      </w:r>
    </w:p>
    <w:p w:rsidR="00B21829" w:rsidRPr="0055751D" w:rsidRDefault="00B21829" w:rsidP="00C550D5">
      <w:pPr>
        <w:ind w:firstLine="709"/>
        <w:jc w:val="both"/>
        <w:rPr>
          <w:sz w:val="28"/>
          <w:szCs w:val="28"/>
        </w:rPr>
      </w:pPr>
      <w:r w:rsidRPr="0055751D">
        <w:rPr>
          <w:sz w:val="28"/>
          <w:szCs w:val="28"/>
        </w:rPr>
        <w:t xml:space="preserve">меры безопасности; </w:t>
      </w:r>
    </w:p>
    <w:p w:rsidR="00B21829" w:rsidRPr="0055751D" w:rsidRDefault="00B21829" w:rsidP="00C550D5">
      <w:pPr>
        <w:ind w:firstLine="709"/>
        <w:jc w:val="both"/>
        <w:rPr>
          <w:sz w:val="28"/>
          <w:szCs w:val="28"/>
        </w:rPr>
      </w:pPr>
      <w:r w:rsidRPr="0055751D">
        <w:rPr>
          <w:sz w:val="28"/>
          <w:szCs w:val="28"/>
        </w:rPr>
        <w:t xml:space="preserve">виды и периодичность технического обслуживания; </w:t>
      </w:r>
    </w:p>
    <w:p w:rsidR="00B21829" w:rsidRPr="0055751D" w:rsidRDefault="00B21829" w:rsidP="00C550D5">
      <w:pPr>
        <w:ind w:firstLine="709"/>
        <w:jc w:val="both"/>
        <w:rPr>
          <w:sz w:val="28"/>
          <w:szCs w:val="28"/>
        </w:rPr>
      </w:pPr>
      <w:r w:rsidRPr="0055751D">
        <w:rPr>
          <w:sz w:val="28"/>
          <w:szCs w:val="28"/>
        </w:rPr>
        <w:t xml:space="preserve">подготовка к работе; </w:t>
      </w:r>
    </w:p>
    <w:p w:rsidR="00B21829" w:rsidRPr="0055751D" w:rsidRDefault="00B21829" w:rsidP="00C550D5">
      <w:pPr>
        <w:ind w:firstLine="709"/>
        <w:jc w:val="both"/>
        <w:rPr>
          <w:sz w:val="28"/>
          <w:szCs w:val="28"/>
        </w:rPr>
      </w:pPr>
      <w:r w:rsidRPr="0055751D">
        <w:rPr>
          <w:sz w:val="28"/>
          <w:szCs w:val="28"/>
        </w:rPr>
        <w:t xml:space="preserve">техническое освидетельствование; </w:t>
      </w:r>
    </w:p>
    <w:p w:rsidR="00B21829" w:rsidRPr="0055751D" w:rsidRDefault="00B21829" w:rsidP="00C550D5">
      <w:pPr>
        <w:ind w:firstLine="709"/>
        <w:jc w:val="both"/>
        <w:rPr>
          <w:sz w:val="28"/>
          <w:szCs w:val="28"/>
        </w:rPr>
      </w:pPr>
      <w:r w:rsidRPr="0055751D">
        <w:rPr>
          <w:sz w:val="28"/>
          <w:szCs w:val="28"/>
        </w:rPr>
        <w:t xml:space="preserve">приложения. </w:t>
      </w:r>
    </w:p>
    <w:p w:rsidR="00B21829" w:rsidRPr="0055751D" w:rsidRDefault="00B21829" w:rsidP="00C550D5">
      <w:pPr>
        <w:ind w:firstLine="709"/>
        <w:jc w:val="both"/>
        <w:rPr>
          <w:sz w:val="28"/>
          <w:szCs w:val="28"/>
        </w:rPr>
      </w:pPr>
      <w:r w:rsidRPr="0055751D">
        <w:rPr>
          <w:sz w:val="28"/>
          <w:szCs w:val="28"/>
        </w:rPr>
        <w:t xml:space="preserve">В зависимости от конструкционных особенностей и назначения средства отдельные разделы допускается объединять или исключать, а также вводить новые разделы. </w:t>
      </w:r>
    </w:p>
    <w:p w:rsidR="00B21829" w:rsidRPr="0055751D" w:rsidRDefault="00B21829" w:rsidP="00C550D5">
      <w:pPr>
        <w:numPr>
          <w:ilvl w:val="0"/>
          <w:numId w:val="18"/>
        </w:numPr>
        <w:tabs>
          <w:tab w:val="left" w:pos="1134"/>
        </w:tabs>
        <w:ind w:left="0" w:firstLine="709"/>
        <w:contextualSpacing/>
        <w:jc w:val="both"/>
        <w:rPr>
          <w:sz w:val="28"/>
          <w:szCs w:val="28"/>
        </w:rPr>
      </w:pPr>
      <w:r w:rsidRPr="0055751D">
        <w:rPr>
          <w:sz w:val="28"/>
          <w:szCs w:val="28"/>
        </w:rPr>
        <w:t>В разделе «Введение» указываются:</w:t>
      </w:r>
    </w:p>
    <w:p w:rsidR="00B21829" w:rsidRPr="0055751D" w:rsidRDefault="00B21829" w:rsidP="00C550D5">
      <w:pPr>
        <w:ind w:firstLine="709"/>
        <w:jc w:val="both"/>
        <w:rPr>
          <w:sz w:val="28"/>
          <w:szCs w:val="28"/>
        </w:rPr>
      </w:pPr>
      <w:r w:rsidRPr="0055751D">
        <w:rPr>
          <w:sz w:val="28"/>
          <w:szCs w:val="28"/>
        </w:rPr>
        <w:t xml:space="preserve">назначение и состав регламента; </w:t>
      </w:r>
    </w:p>
    <w:p w:rsidR="00B21829" w:rsidRPr="0055751D" w:rsidRDefault="00B21829" w:rsidP="00C550D5">
      <w:pPr>
        <w:ind w:firstLine="709"/>
        <w:jc w:val="both"/>
        <w:rPr>
          <w:sz w:val="28"/>
          <w:szCs w:val="28"/>
        </w:rPr>
      </w:pPr>
      <w:r w:rsidRPr="0055751D">
        <w:rPr>
          <w:sz w:val="28"/>
          <w:szCs w:val="28"/>
        </w:rPr>
        <w:t>принятые в регламенте сокращения и обозначения составных частей средства;</w:t>
      </w:r>
    </w:p>
    <w:p w:rsidR="00B21829" w:rsidRPr="0055751D" w:rsidRDefault="00B21829" w:rsidP="00C550D5">
      <w:pPr>
        <w:ind w:firstLine="709"/>
        <w:jc w:val="both"/>
        <w:rPr>
          <w:sz w:val="28"/>
          <w:szCs w:val="28"/>
        </w:rPr>
      </w:pPr>
      <w:r w:rsidRPr="0055751D">
        <w:rPr>
          <w:sz w:val="28"/>
          <w:szCs w:val="28"/>
        </w:rPr>
        <w:t xml:space="preserve">перечень эксплуатационных документов, которыми должны дополнительно пользоваться при ТО средства. </w:t>
      </w:r>
    </w:p>
    <w:p w:rsidR="00B21829" w:rsidRPr="0055751D" w:rsidRDefault="00B21829" w:rsidP="00C550D5">
      <w:pPr>
        <w:numPr>
          <w:ilvl w:val="0"/>
          <w:numId w:val="18"/>
        </w:numPr>
        <w:tabs>
          <w:tab w:val="left" w:pos="1134"/>
        </w:tabs>
        <w:ind w:left="0" w:firstLine="709"/>
        <w:contextualSpacing/>
        <w:jc w:val="both"/>
        <w:rPr>
          <w:sz w:val="28"/>
          <w:szCs w:val="28"/>
        </w:rPr>
      </w:pPr>
      <w:r w:rsidRPr="0055751D">
        <w:rPr>
          <w:sz w:val="28"/>
          <w:szCs w:val="28"/>
        </w:rPr>
        <w:t xml:space="preserve">В разделе «Общие указания» приводятся: краткая характеристика ТО с периодическим контролем, особенности ТО в зависимости от климатических условий, времени года и интенсивности эксплуатации средства, указания по организации ТО. </w:t>
      </w:r>
    </w:p>
    <w:p w:rsidR="00B21829" w:rsidRPr="0055751D" w:rsidRDefault="00B21829" w:rsidP="00C550D5">
      <w:pPr>
        <w:ind w:firstLine="709"/>
        <w:jc w:val="both"/>
        <w:rPr>
          <w:sz w:val="28"/>
          <w:szCs w:val="28"/>
        </w:rPr>
      </w:pPr>
      <w:r w:rsidRPr="0055751D">
        <w:rPr>
          <w:sz w:val="28"/>
          <w:szCs w:val="28"/>
        </w:rPr>
        <w:t xml:space="preserve">При ТО с периодическим контролем предусматриваются: </w:t>
      </w:r>
    </w:p>
    <w:p w:rsidR="00B21829" w:rsidRPr="0055751D" w:rsidRDefault="00B21829" w:rsidP="00C550D5">
      <w:pPr>
        <w:ind w:firstLine="709"/>
        <w:jc w:val="both"/>
        <w:rPr>
          <w:sz w:val="28"/>
          <w:szCs w:val="28"/>
        </w:rPr>
      </w:pPr>
      <w:r w:rsidRPr="0055751D">
        <w:rPr>
          <w:sz w:val="28"/>
          <w:szCs w:val="28"/>
        </w:rPr>
        <w:t xml:space="preserve">регламентированные работы, выполняемые через определенные в регламенте календарные сроки службы средства или интервалы наработки (для электромеханических узлов); </w:t>
      </w:r>
    </w:p>
    <w:p w:rsidR="00B21829" w:rsidRPr="0055751D" w:rsidRDefault="00B21829" w:rsidP="00C550D5">
      <w:pPr>
        <w:ind w:firstLine="709"/>
        <w:jc w:val="both"/>
        <w:rPr>
          <w:sz w:val="28"/>
          <w:szCs w:val="28"/>
        </w:rPr>
      </w:pPr>
      <w:r w:rsidRPr="0055751D">
        <w:rPr>
          <w:sz w:val="28"/>
          <w:szCs w:val="28"/>
        </w:rPr>
        <w:t xml:space="preserve">операции по восстановлению работоспособности (исправности) средства и его составных частей. </w:t>
      </w:r>
    </w:p>
    <w:p w:rsidR="00B21829" w:rsidRPr="0055751D" w:rsidRDefault="00B21829" w:rsidP="00C550D5">
      <w:pPr>
        <w:ind w:firstLine="709"/>
        <w:jc w:val="both"/>
        <w:rPr>
          <w:sz w:val="28"/>
          <w:szCs w:val="28"/>
        </w:rPr>
      </w:pPr>
      <w:r w:rsidRPr="0055751D">
        <w:rPr>
          <w:sz w:val="28"/>
          <w:szCs w:val="28"/>
        </w:rPr>
        <w:t xml:space="preserve">Регламентированные работы включают: </w:t>
      </w:r>
    </w:p>
    <w:p w:rsidR="00B21829" w:rsidRPr="0055751D" w:rsidRDefault="00B21829" w:rsidP="00C550D5">
      <w:pPr>
        <w:ind w:firstLine="709"/>
        <w:jc w:val="both"/>
        <w:rPr>
          <w:sz w:val="28"/>
          <w:szCs w:val="28"/>
        </w:rPr>
      </w:pPr>
      <w:r w:rsidRPr="0055751D">
        <w:rPr>
          <w:sz w:val="28"/>
          <w:szCs w:val="28"/>
        </w:rPr>
        <w:t xml:space="preserve">операции контроля (проверки) технического состояния (работоспособности, исправности) средства, его функциональных элементов и вспомогательного оборудования; </w:t>
      </w:r>
    </w:p>
    <w:p w:rsidR="00B21829" w:rsidRPr="0055751D" w:rsidRDefault="00B21829" w:rsidP="00C550D5">
      <w:pPr>
        <w:ind w:firstLine="709"/>
        <w:jc w:val="both"/>
        <w:rPr>
          <w:sz w:val="28"/>
          <w:szCs w:val="28"/>
        </w:rPr>
      </w:pPr>
      <w:r w:rsidRPr="0055751D">
        <w:rPr>
          <w:sz w:val="28"/>
          <w:szCs w:val="28"/>
        </w:rPr>
        <w:t xml:space="preserve">сопоставление значений определяющих параметров и признаков, характеризующих исправность и работоспособность средства, с их номинальными значениями; </w:t>
      </w:r>
    </w:p>
    <w:p w:rsidR="00B21829" w:rsidRPr="0055751D" w:rsidRDefault="00B21829" w:rsidP="00C550D5">
      <w:pPr>
        <w:ind w:firstLine="709"/>
        <w:jc w:val="both"/>
        <w:rPr>
          <w:sz w:val="28"/>
          <w:szCs w:val="28"/>
        </w:rPr>
      </w:pPr>
      <w:r w:rsidRPr="0055751D">
        <w:rPr>
          <w:sz w:val="28"/>
          <w:szCs w:val="28"/>
        </w:rPr>
        <w:lastRenderedPageBreak/>
        <w:t xml:space="preserve">плановые работы при подготовке к эксплуатации в осеннее-зимний период (далее – ОЗП) и весеннее-летний период (далее – ВЛП) (замена смазки, электролита и т.п.), а также операции ТО на элементах (узлах), контроль которых не обеспечивается. </w:t>
      </w:r>
    </w:p>
    <w:p w:rsidR="00B21829" w:rsidRPr="0055751D" w:rsidRDefault="00B21829" w:rsidP="00C550D5">
      <w:pPr>
        <w:ind w:firstLine="709"/>
        <w:jc w:val="both"/>
        <w:rPr>
          <w:sz w:val="28"/>
          <w:szCs w:val="28"/>
        </w:rPr>
      </w:pPr>
      <w:r w:rsidRPr="0055751D">
        <w:rPr>
          <w:sz w:val="28"/>
          <w:szCs w:val="28"/>
        </w:rPr>
        <w:t xml:space="preserve">Регламентированные работы выполняются в полном объеме, указанном в регламенте. </w:t>
      </w:r>
    </w:p>
    <w:p w:rsidR="00B21829" w:rsidRPr="0055751D" w:rsidRDefault="00B21829" w:rsidP="00C550D5">
      <w:pPr>
        <w:ind w:firstLine="709"/>
        <w:jc w:val="both"/>
        <w:rPr>
          <w:rFonts w:eastAsia="Calibri"/>
          <w:sz w:val="28"/>
          <w:szCs w:val="28"/>
        </w:rPr>
      </w:pPr>
      <w:r w:rsidRPr="0055751D">
        <w:rPr>
          <w:rFonts w:eastAsia="Calibri"/>
          <w:sz w:val="28"/>
          <w:szCs w:val="28"/>
        </w:rPr>
        <w:t xml:space="preserve">Операции восстановления работоспособности (исправности) средства и его составных элементов (чистка, регулировка, подстройка, замена элементов и т.п.) не регламентируются и выполняются в случаях отклонений значений определяющих параметров за границу начала диапазона упреждающего допуска, а также при отличии определяющих признаков от требований. </w:t>
      </w:r>
    </w:p>
    <w:p w:rsidR="00B21829" w:rsidRPr="0055751D" w:rsidRDefault="00B21829" w:rsidP="00C550D5">
      <w:pPr>
        <w:ind w:firstLine="709"/>
        <w:jc w:val="both"/>
        <w:rPr>
          <w:rFonts w:eastAsia="Calibri"/>
          <w:sz w:val="28"/>
          <w:szCs w:val="28"/>
        </w:rPr>
      </w:pPr>
      <w:r w:rsidRPr="0055751D">
        <w:rPr>
          <w:rFonts w:eastAsia="Calibri"/>
          <w:sz w:val="28"/>
          <w:szCs w:val="28"/>
        </w:rPr>
        <w:t xml:space="preserve">Граница начала диапазона упреждающего допуска устанавливается равной (0,7±0,1) от верхнего (нижнего) эксплуатационного допуска. </w:t>
      </w:r>
    </w:p>
    <w:p w:rsidR="00B21829" w:rsidRPr="0055751D" w:rsidRDefault="00B21829" w:rsidP="00C550D5">
      <w:pPr>
        <w:numPr>
          <w:ilvl w:val="0"/>
          <w:numId w:val="18"/>
        </w:numPr>
        <w:tabs>
          <w:tab w:val="left" w:pos="1134"/>
        </w:tabs>
        <w:ind w:left="0" w:firstLine="709"/>
        <w:contextualSpacing/>
        <w:jc w:val="both"/>
        <w:rPr>
          <w:sz w:val="28"/>
          <w:szCs w:val="28"/>
        </w:rPr>
      </w:pPr>
      <w:r w:rsidRPr="0055751D">
        <w:rPr>
          <w:sz w:val="28"/>
          <w:szCs w:val="28"/>
        </w:rPr>
        <w:t xml:space="preserve">В разделе «Меры безопасности» излагаются правила предосторожности, которые в соответствии с действующими положениями должны быть соблюдены во время выполнения ТО. В этом же разделе (в зависимости от особенностей средства и его работы) приводятся правила пожарной безопасности, взрывобезопасности </w:t>
      </w:r>
      <w:r w:rsidRPr="0055751D">
        <w:rPr>
          <w:sz w:val="28"/>
          <w:szCs w:val="28"/>
        </w:rPr>
        <w:br/>
        <w:t xml:space="preserve">и т.п. </w:t>
      </w:r>
    </w:p>
    <w:p w:rsidR="00B21829" w:rsidRPr="0055751D" w:rsidRDefault="00B21829" w:rsidP="00C550D5">
      <w:pPr>
        <w:numPr>
          <w:ilvl w:val="0"/>
          <w:numId w:val="18"/>
        </w:numPr>
        <w:tabs>
          <w:tab w:val="left" w:pos="1134"/>
        </w:tabs>
        <w:ind w:left="0" w:firstLine="709"/>
        <w:contextualSpacing/>
        <w:jc w:val="both"/>
        <w:rPr>
          <w:sz w:val="28"/>
          <w:szCs w:val="28"/>
        </w:rPr>
      </w:pPr>
      <w:r w:rsidRPr="0055751D">
        <w:rPr>
          <w:sz w:val="28"/>
          <w:szCs w:val="28"/>
        </w:rPr>
        <w:t xml:space="preserve">В разделе «Виды и периодичность технического обслуживания» указывают виды, периодичность и характеристику каждого вида ТО. В общем случае регламент может содержать: </w:t>
      </w:r>
    </w:p>
    <w:p w:rsidR="00B21829" w:rsidRPr="0055751D" w:rsidRDefault="00B21829" w:rsidP="00C550D5">
      <w:pPr>
        <w:ind w:firstLine="709"/>
        <w:jc w:val="both"/>
        <w:rPr>
          <w:sz w:val="28"/>
          <w:szCs w:val="28"/>
        </w:rPr>
      </w:pPr>
      <w:r w:rsidRPr="0055751D">
        <w:rPr>
          <w:sz w:val="28"/>
          <w:szCs w:val="28"/>
        </w:rPr>
        <w:t>ТО-2</w:t>
      </w:r>
      <w:r w:rsidRPr="0055751D">
        <w:rPr>
          <w:noProof/>
          <w:sz w:val="28"/>
          <w:szCs w:val="28"/>
        </w:rPr>
        <w:t xml:space="preserve"> -</w:t>
      </w:r>
      <w:r w:rsidRPr="0055751D">
        <w:rPr>
          <w:sz w:val="28"/>
          <w:szCs w:val="28"/>
        </w:rPr>
        <w:t xml:space="preserve"> недельное ТО (через</w:t>
      </w:r>
      <w:r w:rsidRPr="0055751D">
        <w:rPr>
          <w:noProof/>
          <w:sz w:val="28"/>
          <w:szCs w:val="28"/>
        </w:rPr>
        <w:t xml:space="preserve"> 170</w:t>
      </w:r>
      <w:r w:rsidRPr="0055751D">
        <w:rPr>
          <w:sz w:val="28"/>
          <w:szCs w:val="28"/>
        </w:rPr>
        <w:t xml:space="preserve"> часов наработки); </w:t>
      </w:r>
    </w:p>
    <w:p w:rsidR="00B21829" w:rsidRPr="0055751D" w:rsidRDefault="00B21829" w:rsidP="00C550D5">
      <w:pPr>
        <w:ind w:firstLine="709"/>
        <w:jc w:val="both"/>
        <w:rPr>
          <w:sz w:val="28"/>
          <w:szCs w:val="28"/>
        </w:rPr>
      </w:pPr>
      <w:r w:rsidRPr="0055751D">
        <w:rPr>
          <w:sz w:val="28"/>
          <w:szCs w:val="28"/>
        </w:rPr>
        <w:t>ТО-3</w:t>
      </w:r>
      <w:r w:rsidRPr="0055751D">
        <w:rPr>
          <w:b/>
          <w:bCs/>
          <w:noProof/>
          <w:sz w:val="28"/>
          <w:szCs w:val="28"/>
        </w:rPr>
        <w:t xml:space="preserve"> -</w:t>
      </w:r>
      <w:r w:rsidRPr="0055751D">
        <w:rPr>
          <w:sz w:val="28"/>
          <w:szCs w:val="28"/>
        </w:rPr>
        <w:t>месячное ТО (через</w:t>
      </w:r>
      <w:r w:rsidRPr="0055751D">
        <w:rPr>
          <w:noProof/>
          <w:sz w:val="28"/>
          <w:szCs w:val="28"/>
        </w:rPr>
        <w:t xml:space="preserve"> 750</w:t>
      </w:r>
      <w:r w:rsidRPr="0055751D">
        <w:rPr>
          <w:sz w:val="28"/>
          <w:szCs w:val="28"/>
        </w:rPr>
        <w:t xml:space="preserve"> часов наработки); </w:t>
      </w:r>
    </w:p>
    <w:p w:rsidR="00B21829" w:rsidRPr="0055751D" w:rsidRDefault="00B21829" w:rsidP="00C550D5">
      <w:pPr>
        <w:ind w:firstLine="709"/>
        <w:jc w:val="both"/>
        <w:rPr>
          <w:sz w:val="28"/>
          <w:szCs w:val="28"/>
        </w:rPr>
      </w:pPr>
      <w:r w:rsidRPr="0055751D">
        <w:rPr>
          <w:sz w:val="28"/>
          <w:szCs w:val="28"/>
        </w:rPr>
        <w:t>ТО-4</w:t>
      </w:r>
      <w:r w:rsidRPr="0055751D">
        <w:rPr>
          <w:noProof/>
          <w:sz w:val="28"/>
          <w:szCs w:val="28"/>
        </w:rPr>
        <w:t xml:space="preserve"> -</w:t>
      </w:r>
      <w:r w:rsidRPr="0055751D">
        <w:rPr>
          <w:sz w:val="28"/>
          <w:szCs w:val="28"/>
        </w:rPr>
        <w:t xml:space="preserve"> квартальное ТО (через</w:t>
      </w:r>
      <w:r w:rsidRPr="0055751D">
        <w:rPr>
          <w:noProof/>
          <w:sz w:val="28"/>
          <w:szCs w:val="28"/>
        </w:rPr>
        <w:t xml:space="preserve"> 2250</w:t>
      </w:r>
      <w:r w:rsidRPr="0055751D">
        <w:rPr>
          <w:sz w:val="28"/>
          <w:szCs w:val="28"/>
        </w:rPr>
        <w:t xml:space="preserve"> часов наработки); </w:t>
      </w:r>
    </w:p>
    <w:p w:rsidR="00B21829" w:rsidRPr="0055751D" w:rsidRDefault="00B21829" w:rsidP="00C550D5">
      <w:pPr>
        <w:ind w:firstLine="709"/>
        <w:jc w:val="both"/>
        <w:rPr>
          <w:sz w:val="28"/>
          <w:szCs w:val="28"/>
        </w:rPr>
      </w:pPr>
      <w:r w:rsidRPr="0055751D">
        <w:rPr>
          <w:sz w:val="28"/>
          <w:szCs w:val="28"/>
        </w:rPr>
        <w:t>ТО-5</w:t>
      </w:r>
      <w:r w:rsidRPr="0055751D">
        <w:rPr>
          <w:noProof/>
          <w:sz w:val="28"/>
          <w:szCs w:val="28"/>
        </w:rPr>
        <w:t xml:space="preserve"> -</w:t>
      </w:r>
      <w:r w:rsidRPr="0055751D">
        <w:rPr>
          <w:sz w:val="28"/>
          <w:szCs w:val="28"/>
        </w:rPr>
        <w:t xml:space="preserve"> полугодовое ТО (через</w:t>
      </w:r>
      <w:r w:rsidRPr="0055751D">
        <w:rPr>
          <w:noProof/>
          <w:sz w:val="28"/>
          <w:szCs w:val="28"/>
        </w:rPr>
        <w:t xml:space="preserve"> 4500</w:t>
      </w:r>
      <w:r w:rsidRPr="0055751D">
        <w:rPr>
          <w:sz w:val="28"/>
          <w:szCs w:val="28"/>
        </w:rPr>
        <w:t xml:space="preserve"> часов наработки); </w:t>
      </w:r>
    </w:p>
    <w:p w:rsidR="00B21829" w:rsidRPr="0055751D" w:rsidRDefault="00B21829" w:rsidP="00C550D5">
      <w:pPr>
        <w:ind w:firstLine="709"/>
        <w:jc w:val="both"/>
        <w:rPr>
          <w:sz w:val="28"/>
          <w:szCs w:val="28"/>
        </w:rPr>
      </w:pPr>
      <w:r w:rsidRPr="0055751D">
        <w:rPr>
          <w:sz w:val="28"/>
          <w:szCs w:val="28"/>
        </w:rPr>
        <w:t>ТО-6</w:t>
      </w:r>
      <w:r w:rsidRPr="0055751D">
        <w:rPr>
          <w:noProof/>
          <w:sz w:val="28"/>
          <w:szCs w:val="28"/>
        </w:rPr>
        <w:t xml:space="preserve"> -</w:t>
      </w:r>
      <w:r w:rsidRPr="0055751D">
        <w:rPr>
          <w:sz w:val="28"/>
          <w:szCs w:val="28"/>
        </w:rPr>
        <w:t xml:space="preserve"> годовое ТО (через</w:t>
      </w:r>
      <w:r w:rsidRPr="0055751D">
        <w:rPr>
          <w:noProof/>
          <w:sz w:val="28"/>
          <w:szCs w:val="28"/>
        </w:rPr>
        <w:t xml:space="preserve"> 8800</w:t>
      </w:r>
      <w:r w:rsidRPr="0055751D">
        <w:rPr>
          <w:sz w:val="28"/>
          <w:szCs w:val="28"/>
        </w:rPr>
        <w:t xml:space="preserve"> часов наработки); </w:t>
      </w:r>
    </w:p>
    <w:p w:rsidR="00B21829" w:rsidRPr="0055751D" w:rsidRDefault="00B21829" w:rsidP="00C550D5">
      <w:pPr>
        <w:ind w:firstLine="709"/>
        <w:jc w:val="both"/>
        <w:rPr>
          <w:sz w:val="28"/>
          <w:szCs w:val="28"/>
        </w:rPr>
      </w:pPr>
      <w:r w:rsidRPr="0055751D">
        <w:rPr>
          <w:sz w:val="28"/>
          <w:szCs w:val="28"/>
        </w:rPr>
        <w:t>ТО-С</w:t>
      </w:r>
      <w:r w:rsidRPr="0055751D">
        <w:rPr>
          <w:noProof/>
          <w:sz w:val="28"/>
          <w:szCs w:val="28"/>
        </w:rPr>
        <w:t xml:space="preserve"> -</w:t>
      </w:r>
      <w:r w:rsidRPr="0055751D">
        <w:rPr>
          <w:sz w:val="28"/>
          <w:szCs w:val="28"/>
        </w:rPr>
        <w:t xml:space="preserve"> сезонное техническое обслуживание. </w:t>
      </w:r>
    </w:p>
    <w:p w:rsidR="00B21829" w:rsidRPr="0055751D" w:rsidRDefault="00B21829" w:rsidP="00C550D5">
      <w:pPr>
        <w:ind w:firstLine="709"/>
        <w:jc w:val="both"/>
        <w:rPr>
          <w:sz w:val="28"/>
          <w:szCs w:val="28"/>
        </w:rPr>
      </w:pPr>
      <w:r w:rsidRPr="0055751D">
        <w:rPr>
          <w:sz w:val="28"/>
          <w:szCs w:val="28"/>
        </w:rPr>
        <w:t xml:space="preserve">Виды и периодичность ТО определяются на основании статистических данных о надежности средства и его отдельных элементов за 1-2 года эксплуатации. </w:t>
      </w:r>
    </w:p>
    <w:p w:rsidR="00B21829" w:rsidRPr="0055751D" w:rsidRDefault="00B21829" w:rsidP="00C550D5">
      <w:pPr>
        <w:ind w:firstLine="709"/>
        <w:jc w:val="both"/>
        <w:rPr>
          <w:sz w:val="28"/>
          <w:szCs w:val="28"/>
        </w:rPr>
      </w:pPr>
      <w:r w:rsidRPr="0055751D">
        <w:rPr>
          <w:sz w:val="28"/>
          <w:szCs w:val="28"/>
        </w:rPr>
        <w:t>В зависимости от конструкционных особенностей, фактической надежности, назначения и условий эксплуатации средства отдельные или все виды периодического ТО могут отсутствовать. Для каждого вида периодического ТО допускаются отклонения от установленной периодичности в пределах ±</w:t>
      </w:r>
      <w:r w:rsidRPr="0055751D">
        <w:rPr>
          <w:noProof/>
          <w:sz w:val="28"/>
          <w:szCs w:val="28"/>
        </w:rPr>
        <w:t xml:space="preserve">15%. </w:t>
      </w:r>
    </w:p>
    <w:p w:rsidR="00B21829" w:rsidRPr="0055751D" w:rsidRDefault="00B21829" w:rsidP="00C550D5">
      <w:pPr>
        <w:numPr>
          <w:ilvl w:val="0"/>
          <w:numId w:val="19"/>
        </w:numPr>
        <w:tabs>
          <w:tab w:val="left" w:pos="1134"/>
        </w:tabs>
        <w:ind w:left="0" w:firstLine="709"/>
        <w:contextualSpacing/>
        <w:jc w:val="both"/>
        <w:rPr>
          <w:sz w:val="28"/>
          <w:szCs w:val="28"/>
        </w:rPr>
      </w:pPr>
      <w:r w:rsidRPr="0055751D">
        <w:rPr>
          <w:sz w:val="28"/>
          <w:szCs w:val="28"/>
        </w:rPr>
        <w:t xml:space="preserve">Оперативный контроль работоспособности осуществляется в процессе функционирования средства в целях определения возможности его использования по назначению. </w:t>
      </w:r>
    </w:p>
    <w:p w:rsidR="00B21829" w:rsidRPr="0055751D" w:rsidRDefault="00B21829" w:rsidP="00C550D5">
      <w:pPr>
        <w:tabs>
          <w:tab w:val="left" w:pos="1134"/>
        </w:tabs>
        <w:ind w:firstLine="709"/>
        <w:jc w:val="both"/>
        <w:rPr>
          <w:sz w:val="28"/>
          <w:szCs w:val="28"/>
        </w:rPr>
      </w:pPr>
      <w:r w:rsidRPr="0055751D">
        <w:rPr>
          <w:sz w:val="28"/>
          <w:szCs w:val="28"/>
        </w:rPr>
        <w:t xml:space="preserve">Для выполнения оперативного контроля работоспособности указываются объем и способы контроля (проверок). Объем контроля должен быть минимальным. </w:t>
      </w:r>
    </w:p>
    <w:p w:rsidR="00B21829" w:rsidRPr="0055751D" w:rsidRDefault="00B21829" w:rsidP="00C550D5">
      <w:pPr>
        <w:numPr>
          <w:ilvl w:val="1"/>
          <w:numId w:val="15"/>
        </w:numPr>
        <w:tabs>
          <w:tab w:val="left" w:pos="1069"/>
        </w:tabs>
        <w:ind w:left="0" w:firstLine="709"/>
        <w:contextualSpacing/>
        <w:jc w:val="both"/>
        <w:rPr>
          <w:sz w:val="28"/>
          <w:szCs w:val="28"/>
        </w:rPr>
      </w:pPr>
      <w:r w:rsidRPr="0055751D">
        <w:rPr>
          <w:sz w:val="28"/>
          <w:szCs w:val="28"/>
        </w:rPr>
        <w:t xml:space="preserve">Оперативное техническое обслуживание (ТО-1) выполняется непосредственно на объекте (средстве) в целях определения работоспособности, исправности средства и вспомогательного оборудования (ДЭС резервного электропитания, линий связи и управления, систем охранной и пожарной сигнализации), состояния помещений и др., а также для устранения неисправностей, которые могут явиться причинами отказов объекта (средства). </w:t>
      </w:r>
    </w:p>
    <w:p w:rsidR="00B21829" w:rsidRPr="0055751D" w:rsidRDefault="00B21829" w:rsidP="00C550D5">
      <w:pPr>
        <w:tabs>
          <w:tab w:val="left" w:pos="1134"/>
        </w:tabs>
        <w:ind w:firstLine="709"/>
        <w:contextualSpacing/>
        <w:jc w:val="both"/>
        <w:rPr>
          <w:sz w:val="28"/>
          <w:szCs w:val="28"/>
        </w:rPr>
      </w:pPr>
      <w:r w:rsidRPr="0055751D">
        <w:rPr>
          <w:sz w:val="28"/>
          <w:szCs w:val="28"/>
        </w:rPr>
        <w:t xml:space="preserve">Число определяющих параметров и признаков должно быть минимальным, но достаточным для определения технического состояния объекта (средства) в целом. </w:t>
      </w:r>
    </w:p>
    <w:p w:rsidR="00B21829" w:rsidRPr="0055751D" w:rsidRDefault="00B21829" w:rsidP="00C550D5">
      <w:pPr>
        <w:ind w:firstLine="709"/>
        <w:jc w:val="both"/>
        <w:rPr>
          <w:sz w:val="28"/>
          <w:szCs w:val="28"/>
        </w:rPr>
      </w:pPr>
      <w:r w:rsidRPr="0055751D">
        <w:rPr>
          <w:sz w:val="28"/>
          <w:szCs w:val="28"/>
        </w:rPr>
        <w:t xml:space="preserve">Периодичность оперативного ТО определяется по формуле: </w:t>
      </w:r>
    </w:p>
    <w:p w:rsidR="00B21829" w:rsidRPr="0055751D" w:rsidRDefault="0055751D" w:rsidP="00C550D5">
      <w:pPr>
        <w:ind w:firstLine="709"/>
        <w:jc w:val="both"/>
        <w:rPr>
          <w:sz w:val="28"/>
          <w:szCs w:val="28"/>
        </w:rPr>
      </w:pPr>
      <w:r w:rsidRPr="0055751D">
        <w:rPr>
          <w:noProof/>
          <w:sz w:val="28"/>
          <w:szCs w:val="28"/>
        </w:rPr>
        <w:lastRenderedPageBreak/>
        <w:pict>
          <v:shape id="_x0000_i1026" type="#_x0000_t75" style="width:66.1pt;height:25.25pt;visibility:visible">
            <v:imagedata r:id="rId29" o:title=""/>
          </v:shape>
        </w:pict>
      </w:r>
      <w:r w:rsidR="00B21829" w:rsidRPr="0055751D">
        <w:rPr>
          <w:noProof/>
          <w:sz w:val="28"/>
          <w:szCs w:val="28"/>
        </w:rPr>
        <w:t>,</w:t>
      </w:r>
    </w:p>
    <w:p w:rsidR="00B21829" w:rsidRPr="0055751D" w:rsidRDefault="00B21829" w:rsidP="00C550D5">
      <w:pPr>
        <w:ind w:firstLine="709"/>
        <w:jc w:val="both"/>
        <w:rPr>
          <w:sz w:val="28"/>
          <w:szCs w:val="28"/>
        </w:rPr>
      </w:pPr>
      <w:r w:rsidRPr="0055751D">
        <w:rPr>
          <w:sz w:val="28"/>
          <w:szCs w:val="28"/>
        </w:rPr>
        <w:t>где</w:t>
      </w:r>
      <w:r w:rsidRPr="0055751D">
        <w:rPr>
          <w:iCs/>
          <w:sz w:val="28"/>
          <w:szCs w:val="28"/>
          <w:lang w:val="en-US"/>
        </w:rPr>
        <w:t>t</w:t>
      </w:r>
      <w:r w:rsidRPr="0055751D">
        <w:rPr>
          <w:iCs/>
          <w:sz w:val="28"/>
          <w:szCs w:val="28"/>
          <w:vertAlign w:val="subscript"/>
        </w:rPr>
        <w:t>п</w:t>
      </w:r>
      <w:r w:rsidRPr="0055751D">
        <w:rPr>
          <w:noProof/>
          <w:sz w:val="28"/>
          <w:szCs w:val="28"/>
        </w:rPr>
        <w:t>-</w:t>
      </w:r>
      <w:r w:rsidRPr="0055751D">
        <w:rPr>
          <w:sz w:val="28"/>
          <w:szCs w:val="28"/>
        </w:rPr>
        <w:t xml:space="preserve"> периодичность ТО-1; </w:t>
      </w:r>
    </w:p>
    <w:p w:rsidR="00B21829" w:rsidRPr="0055751D" w:rsidRDefault="00B21829" w:rsidP="00C550D5">
      <w:pPr>
        <w:ind w:firstLine="709"/>
        <w:jc w:val="both"/>
        <w:rPr>
          <w:sz w:val="28"/>
          <w:szCs w:val="28"/>
        </w:rPr>
      </w:pPr>
      <w:r w:rsidRPr="0055751D">
        <w:rPr>
          <w:iCs/>
          <w:sz w:val="28"/>
          <w:szCs w:val="28"/>
        </w:rPr>
        <w:t>Т</w:t>
      </w:r>
      <w:r w:rsidRPr="0055751D">
        <w:rPr>
          <w:iCs/>
          <w:sz w:val="28"/>
          <w:szCs w:val="28"/>
          <w:vertAlign w:val="subscript"/>
        </w:rPr>
        <w:t>о</w:t>
      </w:r>
      <w:r w:rsidRPr="0055751D">
        <w:rPr>
          <w:noProof/>
          <w:sz w:val="28"/>
          <w:szCs w:val="28"/>
        </w:rPr>
        <w:t xml:space="preserve"> -</w:t>
      </w:r>
      <w:r w:rsidRPr="0055751D">
        <w:rPr>
          <w:sz w:val="28"/>
          <w:szCs w:val="28"/>
        </w:rPr>
        <w:t xml:space="preserve"> средняя наработка средства на отказ; </w:t>
      </w:r>
    </w:p>
    <w:p w:rsidR="00B21829" w:rsidRPr="0055751D" w:rsidRDefault="00B21829" w:rsidP="00C550D5">
      <w:pPr>
        <w:ind w:firstLine="709"/>
        <w:jc w:val="both"/>
        <w:rPr>
          <w:sz w:val="28"/>
          <w:szCs w:val="28"/>
        </w:rPr>
      </w:pPr>
      <w:r w:rsidRPr="0055751D">
        <w:rPr>
          <w:iCs/>
          <w:sz w:val="28"/>
          <w:szCs w:val="28"/>
        </w:rPr>
        <w:t>С</w:t>
      </w:r>
      <w:r w:rsidRPr="0055751D">
        <w:rPr>
          <w:iCs/>
          <w:sz w:val="28"/>
          <w:szCs w:val="28"/>
          <w:vertAlign w:val="subscript"/>
        </w:rPr>
        <w:t>к</w:t>
      </w:r>
      <w:r w:rsidRPr="0055751D">
        <w:rPr>
          <w:noProof/>
          <w:sz w:val="28"/>
          <w:szCs w:val="28"/>
        </w:rPr>
        <w:t>-</w:t>
      </w:r>
      <w:r w:rsidRPr="0055751D">
        <w:rPr>
          <w:sz w:val="28"/>
          <w:szCs w:val="28"/>
        </w:rPr>
        <w:t xml:space="preserve"> стоимость ТО с учетом транспортных и вспомогательных затрат, руб.; </w:t>
      </w:r>
    </w:p>
    <w:p w:rsidR="00B21829" w:rsidRPr="0055751D" w:rsidRDefault="00B21829" w:rsidP="00C550D5">
      <w:pPr>
        <w:ind w:firstLine="709"/>
        <w:jc w:val="both"/>
        <w:rPr>
          <w:sz w:val="28"/>
          <w:szCs w:val="28"/>
        </w:rPr>
      </w:pPr>
      <w:r w:rsidRPr="0055751D">
        <w:rPr>
          <w:iCs/>
          <w:sz w:val="28"/>
          <w:szCs w:val="28"/>
        </w:rPr>
        <w:t>С</w:t>
      </w:r>
      <w:r w:rsidRPr="0055751D">
        <w:rPr>
          <w:iCs/>
          <w:sz w:val="28"/>
          <w:szCs w:val="28"/>
          <w:vertAlign w:val="subscript"/>
        </w:rPr>
        <w:t>о</w:t>
      </w:r>
      <w:r w:rsidRPr="0055751D">
        <w:rPr>
          <w:sz w:val="28"/>
          <w:szCs w:val="28"/>
        </w:rPr>
        <w:t xml:space="preserve"> - стоимость потерь предприятия гражданской авиации за час простоя объекта (средства</w:t>
      </w:r>
      <w:r w:rsidRPr="0055751D">
        <w:rPr>
          <w:noProof/>
          <w:sz w:val="28"/>
          <w:szCs w:val="28"/>
        </w:rPr>
        <w:t>),</w:t>
      </w:r>
      <w:r w:rsidRPr="0055751D">
        <w:rPr>
          <w:sz w:val="28"/>
          <w:szCs w:val="28"/>
        </w:rPr>
        <w:t xml:space="preserve"> руб/час. </w:t>
      </w:r>
    </w:p>
    <w:p w:rsidR="00B21829" w:rsidRPr="0055751D" w:rsidRDefault="00B21829" w:rsidP="00C550D5">
      <w:pPr>
        <w:ind w:firstLine="709"/>
        <w:jc w:val="both"/>
        <w:rPr>
          <w:sz w:val="28"/>
          <w:szCs w:val="28"/>
        </w:rPr>
      </w:pPr>
      <w:r w:rsidRPr="0055751D">
        <w:rPr>
          <w:sz w:val="28"/>
          <w:szCs w:val="28"/>
        </w:rPr>
        <w:t xml:space="preserve">Для упрощения расчетов периодичности ТО-1 отношение </w:t>
      </w:r>
      <w:r w:rsidRPr="0055751D">
        <w:rPr>
          <w:iCs/>
          <w:sz w:val="28"/>
          <w:szCs w:val="28"/>
        </w:rPr>
        <w:t>С</w:t>
      </w:r>
      <w:r w:rsidRPr="0055751D">
        <w:rPr>
          <w:iCs/>
          <w:sz w:val="28"/>
          <w:szCs w:val="28"/>
          <w:vertAlign w:val="subscript"/>
        </w:rPr>
        <w:t>к</w:t>
      </w:r>
      <w:r w:rsidRPr="0055751D">
        <w:rPr>
          <w:iCs/>
          <w:sz w:val="28"/>
          <w:szCs w:val="28"/>
        </w:rPr>
        <w:t>/</w:t>
      </w:r>
      <w:r w:rsidRPr="0055751D">
        <w:rPr>
          <w:iCs/>
          <w:sz w:val="28"/>
          <w:szCs w:val="28"/>
          <w:lang w:val="en-US"/>
        </w:rPr>
        <w:t>C</w:t>
      </w:r>
      <w:r w:rsidRPr="0055751D">
        <w:rPr>
          <w:iCs/>
          <w:sz w:val="28"/>
          <w:szCs w:val="28"/>
          <w:vertAlign w:val="subscript"/>
        </w:rPr>
        <w:t>о</w:t>
      </w:r>
      <w:r w:rsidRPr="0055751D">
        <w:rPr>
          <w:sz w:val="28"/>
          <w:szCs w:val="28"/>
        </w:rPr>
        <w:t xml:space="preserve"> можно принять равным</w:t>
      </w:r>
      <w:r w:rsidRPr="0055751D">
        <w:rPr>
          <w:noProof/>
          <w:sz w:val="28"/>
          <w:szCs w:val="28"/>
        </w:rPr>
        <w:t xml:space="preserve"> 1.</w:t>
      </w:r>
      <w:r w:rsidRPr="0055751D">
        <w:rPr>
          <w:sz w:val="28"/>
          <w:szCs w:val="28"/>
        </w:rPr>
        <w:t xml:space="preserve"> В дальнейшем величина </w:t>
      </w:r>
      <w:r w:rsidRPr="0055751D">
        <w:rPr>
          <w:iCs/>
          <w:sz w:val="28"/>
          <w:szCs w:val="28"/>
        </w:rPr>
        <w:t>С</w:t>
      </w:r>
      <w:r w:rsidRPr="0055751D">
        <w:rPr>
          <w:iCs/>
          <w:sz w:val="28"/>
          <w:szCs w:val="28"/>
          <w:vertAlign w:val="subscript"/>
        </w:rPr>
        <w:t>к</w:t>
      </w:r>
      <w:r w:rsidRPr="0055751D">
        <w:rPr>
          <w:iCs/>
          <w:sz w:val="28"/>
          <w:szCs w:val="28"/>
        </w:rPr>
        <w:t>/</w:t>
      </w:r>
      <w:r w:rsidRPr="0055751D">
        <w:rPr>
          <w:iCs/>
          <w:sz w:val="28"/>
          <w:szCs w:val="28"/>
          <w:lang w:val="en-US"/>
        </w:rPr>
        <w:t>C</w:t>
      </w:r>
      <w:r w:rsidRPr="0055751D">
        <w:rPr>
          <w:iCs/>
          <w:sz w:val="28"/>
          <w:szCs w:val="28"/>
          <w:vertAlign w:val="subscript"/>
        </w:rPr>
        <w:t>о</w:t>
      </w:r>
      <w:r w:rsidRPr="0055751D">
        <w:rPr>
          <w:sz w:val="28"/>
          <w:szCs w:val="28"/>
        </w:rPr>
        <w:t xml:space="preserve"> корректируется с учетом опыта эксплуатации данного средства в течение 1-2 лет. </w:t>
      </w:r>
    </w:p>
    <w:p w:rsidR="00B21829" w:rsidRPr="0055751D" w:rsidRDefault="00B21829" w:rsidP="00C550D5">
      <w:pPr>
        <w:ind w:firstLine="709"/>
        <w:jc w:val="both"/>
        <w:rPr>
          <w:sz w:val="28"/>
          <w:szCs w:val="28"/>
        </w:rPr>
      </w:pPr>
      <w:r w:rsidRPr="0055751D">
        <w:rPr>
          <w:sz w:val="28"/>
          <w:szCs w:val="28"/>
        </w:rPr>
        <w:t>Для выполнения ТО-1 разрабатываются маршрутная карта (рисунок</w:t>
      </w:r>
      <w:r w:rsidRPr="0055751D">
        <w:rPr>
          <w:noProof/>
          <w:sz w:val="28"/>
          <w:szCs w:val="28"/>
        </w:rPr>
        <w:t xml:space="preserve"> 1 настоящих Рекомендаций)</w:t>
      </w:r>
      <w:r w:rsidRPr="0055751D">
        <w:rPr>
          <w:sz w:val="28"/>
          <w:szCs w:val="28"/>
        </w:rPr>
        <w:t xml:space="preserve"> и технологическая карта технического обслуживания (таблица</w:t>
      </w:r>
      <w:r w:rsidRPr="0055751D">
        <w:rPr>
          <w:noProof/>
          <w:sz w:val="28"/>
          <w:szCs w:val="28"/>
        </w:rPr>
        <w:t xml:space="preserve"> 1 настоящих Рекомендаций). </w:t>
      </w:r>
    </w:p>
    <w:p w:rsidR="00B21829" w:rsidRPr="0055751D" w:rsidRDefault="00B21829" w:rsidP="00BC77B7">
      <w:pPr>
        <w:ind w:firstLine="709"/>
        <w:jc w:val="both"/>
        <w:rPr>
          <w:sz w:val="28"/>
          <w:szCs w:val="28"/>
        </w:rPr>
      </w:pPr>
      <w:r w:rsidRPr="0055751D">
        <w:rPr>
          <w:sz w:val="28"/>
          <w:szCs w:val="28"/>
        </w:rPr>
        <w:t xml:space="preserve">В технологической карте в порядке технологической последовательности выполнения проверок указываются определяющие параметры и признаки, характеризующие работоспособность объекта (средства) в целом и вспомогательного оборудования. </w:t>
      </w:r>
    </w:p>
    <w:p w:rsidR="00B21829" w:rsidRPr="0055751D" w:rsidRDefault="00B21829" w:rsidP="00BC77B7">
      <w:pPr>
        <w:numPr>
          <w:ilvl w:val="1"/>
          <w:numId w:val="15"/>
        </w:numPr>
        <w:tabs>
          <w:tab w:val="left" w:pos="1134"/>
        </w:tabs>
        <w:ind w:left="0" w:firstLine="709"/>
        <w:contextualSpacing/>
        <w:jc w:val="both"/>
        <w:rPr>
          <w:sz w:val="28"/>
          <w:szCs w:val="28"/>
        </w:rPr>
      </w:pPr>
      <w:r w:rsidRPr="0055751D">
        <w:rPr>
          <w:sz w:val="28"/>
          <w:szCs w:val="28"/>
        </w:rPr>
        <w:t xml:space="preserve"> Периодическое техническое обслуживание (ТО-2</w:t>
      </w:r>
      <w:r w:rsidRPr="0055751D">
        <w:rPr>
          <w:noProof/>
          <w:sz w:val="28"/>
          <w:szCs w:val="28"/>
        </w:rPr>
        <w:t xml:space="preserve"> -</w:t>
      </w:r>
      <w:r w:rsidRPr="0055751D">
        <w:rPr>
          <w:sz w:val="28"/>
          <w:szCs w:val="28"/>
        </w:rPr>
        <w:t xml:space="preserve"> ТО-6) выполняется в целях определения исправности, работоспособности отдельных функциональных элементов средства и устранения обнаруженных неисправностей. В объем </w:t>
      </w:r>
      <w:r w:rsidRPr="0055751D">
        <w:rPr>
          <w:sz w:val="28"/>
          <w:szCs w:val="28"/>
        </w:rPr>
        <w:br/>
        <w:t>ТО-2</w:t>
      </w:r>
      <w:r w:rsidRPr="0055751D">
        <w:rPr>
          <w:noProof/>
          <w:sz w:val="28"/>
          <w:szCs w:val="28"/>
        </w:rPr>
        <w:t xml:space="preserve"> -</w:t>
      </w:r>
      <w:r w:rsidRPr="0055751D">
        <w:rPr>
          <w:sz w:val="28"/>
          <w:szCs w:val="28"/>
        </w:rPr>
        <w:t xml:space="preserve"> ТО-6 должны входить работы, проводимые при выполнении ТО-1. </w:t>
      </w:r>
    </w:p>
    <w:p w:rsidR="00B21829" w:rsidRPr="0055751D" w:rsidRDefault="00B21829" w:rsidP="00BC77B7">
      <w:pPr>
        <w:numPr>
          <w:ilvl w:val="1"/>
          <w:numId w:val="15"/>
        </w:numPr>
        <w:tabs>
          <w:tab w:val="left" w:pos="1134"/>
        </w:tabs>
        <w:ind w:left="0" w:firstLine="709"/>
        <w:contextualSpacing/>
        <w:jc w:val="both"/>
        <w:rPr>
          <w:sz w:val="28"/>
          <w:szCs w:val="28"/>
        </w:rPr>
      </w:pPr>
      <w:r w:rsidRPr="0055751D">
        <w:rPr>
          <w:sz w:val="28"/>
          <w:szCs w:val="28"/>
        </w:rPr>
        <w:t xml:space="preserve"> Сезонное техническое обслуживание (ТО-С) предусматривается на средствах, имеющих в своем составе элементы (устройства), установленные вне помещений, и (или) требующих подготовки их к эксплуатации в ВЛП (ОЗП). </w:t>
      </w:r>
    </w:p>
    <w:p w:rsidR="00B21829" w:rsidRPr="0055751D" w:rsidRDefault="00B21829" w:rsidP="00BC77B7">
      <w:pPr>
        <w:numPr>
          <w:ilvl w:val="0"/>
          <w:numId w:val="18"/>
        </w:numPr>
        <w:tabs>
          <w:tab w:val="left" w:pos="1134"/>
        </w:tabs>
        <w:ind w:left="0" w:firstLine="709"/>
        <w:contextualSpacing/>
        <w:jc w:val="both"/>
        <w:rPr>
          <w:sz w:val="28"/>
          <w:szCs w:val="28"/>
        </w:rPr>
      </w:pPr>
      <w:r w:rsidRPr="0055751D">
        <w:rPr>
          <w:sz w:val="28"/>
          <w:szCs w:val="28"/>
        </w:rPr>
        <w:t xml:space="preserve">В разделе «Подготовка к работе» для каждого вида ТО указываются: состав специалистов; специальные требования к помещениям, рабочим участкам, рабочим местам; перечень общего и специального инструмента, стендов, контрольно-измерительных приборов, приспособлений, материалов. </w:t>
      </w:r>
    </w:p>
    <w:p w:rsidR="00B21829" w:rsidRPr="0055751D" w:rsidRDefault="00B21829" w:rsidP="00BC77B7">
      <w:pPr>
        <w:numPr>
          <w:ilvl w:val="0"/>
          <w:numId w:val="18"/>
        </w:numPr>
        <w:tabs>
          <w:tab w:val="left" w:pos="1134"/>
        </w:tabs>
        <w:ind w:left="0" w:firstLine="709"/>
        <w:contextualSpacing/>
        <w:jc w:val="both"/>
        <w:rPr>
          <w:sz w:val="28"/>
          <w:szCs w:val="28"/>
        </w:rPr>
      </w:pPr>
      <w:r w:rsidRPr="0055751D">
        <w:rPr>
          <w:sz w:val="28"/>
          <w:szCs w:val="28"/>
        </w:rPr>
        <w:t>В разделе «Порядок технического обслуживания» приводится перечень регламентированных работ (таблица</w:t>
      </w:r>
      <w:r w:rsidRPr="0055751D">
        <w:rPr>
          <w:noProof/>
          <w:sz w:val="28"/>
          <w:szCs w:val="28"/>
        </w:rPr>
        <w:t xml:space="preserve"> 2 настоящих Рекомендаций)</w:t>
      </w:r>
      <w:r w:rsidRPr="0055751D">
        <w:rPr>
          <w:sz w:val="28"/>
          <w:szCs w:val="28"/>
        </w:rPr>
        <w:t xml:space="preserve"> всех видов периодического ТО. </w:t>
      </w:r>
    </w:p>
    <w:p w:rsidR="00B21829" w:rsidRPr="0055751D" w:rsidRDefault="00B21829" w:rsidP="00BC77B7">
      <w:pPr>
        <w:tabs>
          <w:tab w:val="left" w:pos="1134"/>
        </w:tabs>
        <w:ind w:firstLine="709"/>
        <w:contextualSpacing/>
        <w:jc w:val="both"/>
        <w:rPr>
          <w:sz w:val="28"/>
          <w:szCs w:val="28"/>
        </w:rPr>
      </w:pPr>
      <w:r w:rsidRPr="0055751D">
        <w:rPr>
          <w:sz w:val="28"/>
          <w:szCs w:val="28"/>
        </w:rPr>
        <w:t xml:space="preserve">Для изделий, имеющих в своем составе 100%-резерв, в этом разделе указывается порядок выполнения операций ТО отдельных полукомплектов, шкафов, блоков и т.п. без выключения средства. </w:t>
      </w:r>
    </w:p>
    <w:p w:rsidR="00B21829" w:rsidRPr="0055751D" w:rsidRDefault="00B21829" w:rsidP="00BC77B7">
      <w:pPr>
        <w:ind w:firstLine="709"/>
        <w:jc w:val="both"/>
        <w:rPr>
          <w:sz w:val="28"/>
          <w:szCs w:val="28"/>
        </w:rPr>
      </w:pPr>
      <w:r w:rsidRPr="0055751D">
        <w:rPr>
          <w:sz w:val="28"/>
          <w:szCs w:val="28"/>
        </w:rPr>
        <w:t xml:space="preserve">Операции ТО, проводимые на общих узлах или требующие выключения объекта (средства) для соблюдения требований охраны труда, отмечаются в технологических картах словами «Требуется выключение». </w:t>
      </w:r>
    </w:p>
    <w:p w:rsidR="00B21829" w:rsidRPr="0055751D" w:rsidRDefault="00B21829" w:rsidP="00BC77B7">
      <w:pPr>
        <w:tabs>
          <w:tab w:val="left" w:pos="1134"/>
        </w:tabs>
        <w:ind w:firstLine="709"/>
        <w:contextualSpacing/>
        <w:jc w:val="both"/>
        <w:rPr>
          <w:i/>
          <w:sz w:val="28"/>
          <w:szCs w:val="28"/>
        </w:rPr>
      </w:pPr>
      <w:r w:rsidRPr="0055751D">
        <w:rPr>
          <w:sz w:val="28"/>
          <w:szCs w:val="28"/>
        </w:rPr>
        <w:t>На каждый пункт перечня регламентированных работ разрабатывается технологическая карта ТО по форме, приведенной в таблице</w:t>
      </w:r>
      <w:r w:rsidRPr="0055751D">
        <w:rPr>
          <w:noProof/>
          <w:sz w:val="28"/>
          <w:szCs w:val="28"/>
        </w:rPr>
        <w:t xml:space="preserve"> 1 настоящих Рекомендаций. </w:t>
      </w:r>
    </w:p>
    <w:p w:rsidR="00B21829" w:rsidRPr="0055751D" w:rsidRDefault="00B21829" w:rsidP="00BC77B7">
      <w:pPr>
        <w:tabs>
          <w:tab w:val="left" w:pos="1134"/>
        </w:tabs>
        <w:ind w:firstLine="709"/>
        <w:contextualSpacing/>
        <w:jc w:val="both"/>
        <w:rPr>
          <w:sz w:val="28"/>
          <w:szCs w:val="28"/>
        </w:rPr>
      </w:pPr>
      <w:r w:rsidRPr="0055751D">
        <w:rPr>
          <w:sz w:val="28"/>
          <w:szCs w:val="28"/>
        </w:rPr>
        <w:t xml:space="preserve">В технологической карте в соответствующих графах указываются: вид ТО, наименование (номинальное значение) контролируемого определяющего параметра (признака) или операции ТО, трудозатраты, контрольно-измерительные приборы, инструмент, приспособления и материалы, необходимые для выполнения работ, изложенных в технологической карте. </w:t>
      </w:r>
    </w:p>
    <w:p w:rsidR="00B21829" w:rsidRPr="0055751D" w:rsidRDefault="00B21829" w:rsidP="00BC77B7">
      <w:pPr>
        <w:ind w:firstLine="709"/>
        <w:jc w:val="both"/>
        <w:rPr>
          <w:sz w:val="28"/>
          <w:szCs w:val="28"/>
        </w:rPr>
      </w:pPr>
      <w:r w:rsidRPr="0055751D">
        <w:rPr>
          <w:sz w:val="28"/>
          <w:szCs w:val="28"/>
        </w:rPr>
        <w:lastRenderedPageBreak/>
        <w:t xml:space="preserve">В качестве определяющих параметров (признаков) функционального элемента выбираются основные обобщенные характеристики, позволяющие оценить работоспособность и исправность функционального элемента без его разборки. </w:t>
      </w:r>
    </w:p>
    <w:p w:rsidR="00B21829" w:rsidRPr="0055751D" w:rsidRDefault="00B21829" w:rsidP="00BC77B7">
      <w:pPr>
        <w:ind w:firstLine="709"/>
        <w:jc w:val="both"/>
        <w:rPr>
          <w:sz w:val="28"/>
          <w:szCs w:val="28"/>
        </w:rPr>
      </w:pPr>
      <w:r w:rsidRPr="0055751D">
        <w:rPr>
          <w:sz w:val="28"/>
          <w:szCs w:val="28"/>
        </w:rPr>
        <w:t xml:space="preserve">Объем контроля должен быть минимальным, но достаточным для определения технического состояния функционального элемента. </w:t>
      </w:r>
    </w:p>
    <w:p w:rsidR="00B21829" w:rsidRPr="0055751D" w:rsidRDefault="00B21829" w:rsidP="00BC77B7">
      <w:pPr>
        <w:ind w:firstLine="709"/>
        <w:jc w:val="both"/>
        <w:rPr>
          <w:sz w:val="28"/>
          <w:szCs w:val="28"/>
        </w:rPr>
      </w:pPr>
      <w:r w:rsidRPr="0055751D">
        <w:rPr>
          <w:sz w:val="28"/>
          <w:szCs w:val="28"/>
        </w:rPr>
        <w:t xml:space="preserve">Технологическая карта ТО должна иметь порядковый номер, соответствующий пункту перечня регламентированных работ, и содержать два раздела: </w:t>
      </w:r>
    </w:p>
    <w:p w:rsidR="00B21829" w:rsidRPr="0055751D" w:rsidRDefault="00B21829" w:rsidP="00BC77B7">
      <w:pPr>
        <w:ind w:firstLine="709"/>
        <w:jc w:val="both"/>
        <w:rPr>
          <w:sz w:val="28"/>
          <w:szCs w:val="28"/>
        </w:rPr>
      </w:pPr>
      <w:r w:rsidRPr="0055751D">
        <w:rPr>
          <w:sz w:val="28"/>
          <w:szCs w:val="28"/>
        </w:rPr>
        <w:t xml:space="preserve">методика выполнения контроля; </w:t>
      </w:r>
    </w:p>
    <w:p w:rsidR="00B21829" w:rsidRPr="0055751D" w:rsidRDefault="00B21829" w:rsidP="00BC77B7">
      <w:pPr>
        <w:ind w:firstLine="709"/>
        <w:jc w:val="both"/>
        <w:rPr>
          <w:sz w:val="28"/>
          <w:szCs w:val="28"/>
        </w:rPr>
      </w:pPr>
      <w:r w:rsidRPr="0055751D">
        <w:rPr>
          <w:sz w:val="28"/>
          <w:szCs w:val="28"/>
        </w:rPr>
        <w:t xml:space="preserve">технология восстановления работоспособности (исправности). </w:t>
      </w:r>
    </w:p>
    <w:p w:rsidR="00B21829" w:rsidRPr="0055751D" w:rsidRDefault="00B21829" w:rsidP="00BC77B7">
      <w:pPr>
        <w:ind w:firstLine="709"/>
        <w:jc w:val="both"/>
        <w:rPr>
          <w:sz w:val="28"/>
          <w:szCs w:val="28"/>
        </w:rPr>
      </w:pPr>
      <w:r w:rsidRPr="0055751D">
        <w:rPr>
          <w:sz w:val="28"/>
          <w:szCs w:val="28"/>
        </w:rPr>
        <w:t xml:space="preserve">В разделе «Методика выполнения контроля» указывается порядок проверки определяющего параметра (признака), места подключения измерительных приборов, при необходимости приводятся схемы измерений и (или) делается ссылка на соответствующие пункты эксплуатационной документации. </w:t>
      </w:r>
    </w:p>
    <w:p w:rsidR="00B21829" w:rsidRPr="0055751D" w:rsidRDefault="00B21829" w:rsidP="00BC77B7">
      <w:pPr>
        <w:ind w:firstLine="709"/>
        <w:jc w:val="both"/>
        <w:rPr>
          <w:sz w:val="28"/>
          <w:szCs w:val="28"/>
        </w:rPr>
      </w:pPr>
      <w:r w:rsidRPr="0055751D">
        <w:rPr>
          <w:sz w:val="28"/>
          <w:szCs w:val="28"/>
        </w:rPr>
        <w:t xml:space="preserve">При составлении данного раздела особое внимание должно быть обращено на разработку методов контроля, если они не приведены в эксплуатационной документации. </w:t>
      </w:r>
    </w:p>
    <w:p w:rsidR="00B21829" w:rsidRPr="0055751D" w:rsidRDefault="00B21829" w:rsidP="00BC77B7">
      <w:pPr>
        <w:ind w:firstLine="709"/>
        <w:jc w:val="both"/>
        <w:rPr>
          <w:sz w:val="28"/>
          <w:szCs w:val="28"/>
        </w:rPr>
      </w:pPr>
      <w:r w:rsidRPr="0055751D">
        <w:rPr>
          <w:sz w:val="28"/>
          <w:szCs w:val="28"/>
        </w:rPr>
        <w:t xml:space="preserve">В разделе «Технология восстановления работоспособности (исправности)» приводятся: </w:t>
      </w:r>
    </w:p>
    <w:p w:rsidR="00B21829" w:rsidRPr="0055751D" w:rsidRDefault="00B21829" w:rsidP="00BC77B7">
      <w:pPr>
        <w:ind w:firstLine="709"/>
        <w:jc w:val="both"/>
        <w:rPr>
          <w:sz w:val="28"/>
          <w:szCs w:val="28"/>
        </w:rPr>
      </w:pPr>
      <w:r w:rsidRPr="0055751D">
        <w:rPr>
          <w:sz w:val="28"/>
          <w:szCs w:val="28"/>
        </w:rPr>
        <w:t xml:space="preserve">значения, допуски вспомогательных параметров (признаков), порядок и способы их контроля, указания по использованию встроенных средств контроля, тестов диагностирования, вспомогательных приборов и места их подключения в целях отыскания места и причины неисправности (отказа) (перечень вспомогательных параметров (признаков) определяется на основе причинно-следственной связи с основными определяющими параметрами (признаками); </w:t>
      </w:r>
    </w:p>
    <w:p w:rsidR="00B21829" w:rsidRPr="0055751D" w:rsidRDefault="00B21829" w:rsidP="00BC77B7">
      <w:pPr>
        <w:ind w:firstLine="709"/>
        <w:jc w:val="both"/>
        <w:rPr>
          <w:sz w:val="28"/>
          <w:szCs w:val="28"/>
        </w:rPr>
      </w:pPr>
      <w:r w:rsidRPr="0055751D">
        <w:rPr>
          <w:sz w:val="28"/>
          <w:szCs w:val="28"/>
        </w:rPr>
        <w:t xml:space="preserve">порядок разборки и сборки (если это необходимо), последовательность регулирования (отладки, настройки). </w:t>
      </w:r>
    </w:p>
    <w:p w:rsidR="00B21829" w:rsidRPr="0055751D" w:rsidRDefault="00B21829" w:rsidP="00BC77B7">
      <w:pPr>
        <w:ind w:firstLine="709"/>
        <w:jc w:val="both"/>
        <w:rPr>
          <w:sz w:val="28"/>
          <w:szCs w:val="28"/>
        </w:rPr>
      </w:pPr>
      <w:r w:rsidRPr="0055751D">
        <w:rPr>
          <w:sz w:val="28"/>
          <w:szCs w:val="28"/>
        </w:rPr>
        <w:t xml:space="preserve">При необходимости в технологической карте помещаются соответствующие таблицы, графики, чертежи, схемы. </w:t>
      </w:r>
    </w:p>
    <w:p w:rsidR="00B21829" w:rsidRPr="0055751D" w:rsidRDefault="00B21829" w:rsidP="00BC77B7">
      <w:pPr>
        <w:numPr>
          <w:ilvl w:val="0"/>
          <w:numId w:val="18"/>
        </w:numPr>
        <w:tabs>
          <w:tab w:val="left" w:pos="1134"/>
        </w:tabs>
        <w:ind w:left="0" w:firstLine="709"/>
        <w:contextualSpacing/>
        <w:jc w:val="both"/>
        <w:rPr>
          <w:sz w:val="28"/>
          <w:szCs w:val="28"/>
        </w:rPr>
      </w:pPr>
      <w:r w:rsidRPr="0055751D">
        <w:rPr>
          <w:sz w:val="28"/>
          <w:szCs w:val="28"/>
        </w:rPr>
        <w:t xml:space="preserve">В разделе «Техническое освидетельствование» приводятся: </w:t>
      </w:r>
    </w:p>
    <w:p w:rsidR="00B21829" w:rsidRPr="0055751D" w:rsidRDefault="00B21829" w:rsidP="00BC77B7">
      <w:pPr>
        <w:ind w:firstLine="709"/>
        <w:jc w:val="both"/>
        <w:rPr>
          <w:sz w:val="28"/>
          <w:szCs w:val="28"/>
        </w:rPr>
      </w:pPr>
      <w:r w:rsidRPr="0055751D">
        <w:rPr>
          <w:sz w:val="28"/>
          <w:szCs w:val="28"/>
        </w:rPr>
        <w:t>перечень измерительных приборов, входящих в состав средства с указанием периодичности их поверки (таблица</w:t>
      </w:r>
      <w:r w:rsidRPr="0055751D">
        <w:rPr>
          <w:noProof/>
          <w:sz w:val="28"/>
          <w:szCs w:val="28"/>
        </w:rPr>
        <w:t xml:space="preserve"> 3 настоящих Рекомендаций); </w:t>
      </w:r>
    </w:p>
    <w:p w:rsidR="00B21829" w:rsidRPr="0055751D" w:rsidRDefault="00B21829" w:rsidP="00BC77B7">
      <w:pPr>
        <w:ind w:firstLine="709"/>
        <w:jc w:val="both"/>
        <w:rPr>
          <w:sz w:val="28"/>
          <w:szCs w:val="28"/>
        </w:rPr>
      </w:pPr>
      <w:r w:rsidRPr="0055751D">
        <w:rPr>
          <w:sz w:val="28"/>
          <w:szCs w:val="28"/>
        </w:rPr>
        <w:t xml:space="preserve">указания о подготовке приборов и методика проверки всех характеристик без демонтажа прибора средства; </w:t>
      </w:r>
    </w:p>
    <w:p w:rsidR="00B21829" w:rsidRPr="0055751D" w:rsidRDefault="00B21829" w:rsidP="00BC77B7">
      <w:pPr>
        <w:ind w:firstLine="709"/>
        <w:jc w:val="both"/>
        <w:rPr>
          <w:sz w:val="28"/>
          <w:szCs w:val="28"/>
        </w:rPr>
      </w:pPr>
      <w:r w:rsidRPr="0055751D">
        <w:rPr>
          <w:sz w:val="28"/>
          <w:szCs w:val="28"/>
        </w:rPr>
        <w:t xml:space="preserve">перечень индикаторных приборов; </w:t>
      </w:r>
    </w:p>
    <w:p w:rsidR="00B21829" w:rsidRPr="0055751D" w:rsidRDefault="00B21829" w:rsidP="00BC77B7">
      <w:pPr>
        <w:ind w:firstLine="709"/>
        <w:jc w:val="both"/>
        <w:rPr>
          <w:sz w:val="28"/>
          <w:szCs w:val="28"/>
        </w:rPr>
      </w:pPr>
      <w:r w:rsidRPr="0055751D">
        <w:rPr>
          <w:sz w:val="28"/>
          <w:szCs w:val="28"/>
        </w:rPr>
        <w:t>перечень нестандартизованных средств измерения (НСИ), входящих в состав средства для контроля технических параметров и методика их поверки;</w:t>
      </w:r>
    </w:p>
    <w:p w:rsidR="00B21829" w:rsidRPr="0055751D" w:rsidRDefault="00B21829" w:rsidP="00BC77B7">
      <w:pPr>
        <w:ind w:firstLine="709"/>
        <w:jc w:val="both"/>
        <w:rPr>
          <w:sz w:val="28"/>
          <w:szCs w:val="28"/>
        </w:rPr>
      </w:pPr>
      <w:r w:rsidRPr="0055751D">
        <w:rPr>
          <w:sz w:val="28"/>
          <w:szCs w:val="28"/>
        </w:rPr>
        <w:t xml:space="preserve">указание о порядке документированного оформления результатов поверки. </w:t>
      </w:r>
    </w:p>
    <w:p w:rsidR="00B21829" w:rsidRPr="0055751D" w:rsidRDefault="00B21829" w:rsidP="00BC77B7">
      <w:pPr>
        <w:numPr>
          <w:ilvl w:val="0"/>
          <w:numId w:val="18"/>
        </w:numPr>
        <w:tabs>
          <w:tab w:val="left" w:pos="1134"/>
        </w:tabs>
        <w:ind w:left="0" w:firstLine="709"/>
        <w:contextualSpacing/>
        <w:jc w:val="both"/>
        <w:rPr>
          <w:sz w:val="28"/>
          <w:szCs w:val="28"/>
        </w:rPr>
      </w:pPr>
      <w:r w:rsidRPr="0055751D">
        <w:rPr>
          <w:sz w:val="28"/>
          <w:szCs w:val="28"/>
        </w:rPr>
        <w:t xml:space="preserve">Приложения содержат: </w:t>
      </w:r>
    </w:p>
    <w:p w:rsidR="00B21829" w:rsidRPr="0055751D" w:rsidRDefault="00B21829" w:rsidP="00BC77B7">
      <w:pPr>
        <w:ind w:firstLine="709"/>
        <w:jc w:val="both"/>
        <w:rPr>
          <w:sz w:val="28"/>
          <w:szCs w:val="28"/>
        </w:rPr>
      </w:pPr>
      <w:r w:rsidRPr="0055751D">
        <w:rPr>
          <w:sz w:val="28"/>
          <w:szCs w:val="28"/>
        </w:rPr>
        <w:t xml:space="preserve">справочные, вспомогательные материалы и сведения, необходимые для ТО и текущего ремонта; </w:t>
      </w:r>
    </w:p>
    <w:p w:rsidR="00B21829" w:rsidRPr="0055751D" w:rsidRDefault="00B21829" w:rsidP="00BC77B7">
      <w:pPr>
        <w:ind w:firstLine="709"/>
        <w:jc w:val="both"/>
        <w:rPr>
          <w:sz w:val="28"/>
          <w:szCs w:val="28"/>
        </w:rPr>
      </w:pPr>
      <w:r w:rsidRPr="0055751D">
        <w:rPr>
          <w:sz w:val="28"/>
          <w:szCs w:val="28"/>
        </w:rPr>
        <w:t xml:space="preserve">карты напряжений, сопротивлений, графики напряжений с указанием амплитудных и временных характеристик; </w:t>
      </w:r>
    </w:p>
    <w:p w:rsidR="00B21829" w:rsidRPr="0055751D" w:rsidRDefault="00B21829" w:rsidP="00BC77B7">
      <w:pPr>
        <w:ind w:firstLine="709"/>
        <w:jc w:val="both"/>
        <w:rPr>
          <w:sz w:val="28"/>
          <w:szCs w:val="28"/>
        </w:rPr>
      </w:pPr>
      <w:r w:rsidRPr="0055751D">
        <w:rPr>
          <w:sz w:val="28"/>
          <w:szCs w:val="28"/>
        </w:rPr>
        <w:t xml:space="preserve">сводный перечень смазочных и лакокрасочных материалов, спецжидкостей с указанием допустимых заменителей и норм расхода на единицу учета или на определенный период работы; </w:t>
      </w:r>
    </w:p>
    <w:p w:rsidR="00B21829" w:rsidRPr="0055751D" w:rsidRDefault="00B21829" w:rsidP="00BC77B7">
      <w:pPr>
        <w:ind w:firstLine="709"/>
        <w:jc w:val="both"/>
        <w:rPr>
          <w:sz w:val="28"/>
          <w:szCs w:val="28"/>
        </w:rPr>
      </w:pPr>
      <w:r w:rsidRPr="0055751D">
        <w:rPr>
          <w:sz w:val="28"/>
          <w:szCs w:val="28"/>
        </w:rPr>
        <w:lastRenderedPageBreak/>
        <w:t xml:space="preserve">инструкции (методики) по разборке, сборке и регулированию сложных механических устройств и узлов, если эти вопросы не нашли отражения в эксплуатационных документах средства. </w:t>
      </w:r>
    </w:p>
    <w:p w:rsidR="00B21829" w:rsidRPr="0055751D" w:rsidRDefault="00B21829" w:rsidP="00B21829">
      <w:pPr>
        <w:ind w:firstLine="9240"/>
        <w:jc w:val="right"/>
        <w:rPr>
          <w:sz w:val="28"/>
          <w:szCs w:val="28"/>
        </w:rPr>
      </w:pPr>
    </w:p>
    <w:p w:rsidR="00B21829" w:rsidRPr="0055751D" w:rsidRDefault="00B21829" w:rsidP="00B21829">
      <w:pPr>
        <w:ind w:firstLine="391"/>
        <w:jc w:val="right"/>
        <w:rPr>
          <w:noProof/>
        </w:rPr>
      </w:pPr>
      <w:r w:rsidRPr="0055751D">
        <w:t>Таблица</w:t>
      </w:r>
      <w:r w:rsidRPr="0055751D">
        <w:rPr>
          <w:noProof/>
        </w:rPr>
        <w:t xml:space="preserve"> 1</w:t>
      </w:r>
    </w:p>
    <w:p w:rsidR="00B21829" w:rsidRPr="0055751D" w:rsidRDefault="00B21829" w:rsidP="00B21829">
      <w:pPr>
        <w:ind w:firstLine="391"/>
        <w:jc w:val="right"/>
        <w:rPr>
          <w:noProof/>
        </w:rPr>
      </w:pPr>
    </w:p>
    <w:p w:rsidR="00B21829" w:rsidRPr="0055751D" w:rsidRDefault="00B21829" w:rsidP="00B21829">
      <w:pPr>
        <w:keepNext/>
        <w:jc w:val="center"/>
        <w:outlineLvl w:val="3"/>
        <w:rPr>
          <w:rFonts w:eastAsia="Calibri"/>
          <w:b/>
          <w:bCs/>
          <w:sz w:val="28"/>
          <w:szCs w:val="28"/>
        </w:rPr>
      </w:pPr>
      <w:r w:rsidRPr="0055751D">
        <w:rPr>
          <w:rFonts w:eastAsia="Calibri"/>
          <w:b/>
          <w:bCs/>
          <w:sz w:val="28"/>
          <w:szCs w:val="28"/>
        </w:rPr>
        <w:t xml:space="preserve">Технологическая карта </w:t>
      </w:r>
    </w:p>
    <w:p w:rsidR="00B21829" w:rsidRPr="0055751D" w:rsidRDefault="00B21829" w:rsidP="00B21829">
      <w:pPr>
        <w:keepNext/>
        <w:jc w:val="center"/>
        <w:outlineLvl w:val="3"/>
        <w:rPr>
          <w:rFonts w:eastAsia="Calibri"/>
          <w:b/>
          <w:bCs/>
          <w:sz w:val="28"/>
          <w:szCs w:val="28"/>
        </w:rPr>
      </w:pPr>
      <w:r w:rsidRPr="0055751D">
        <w:rPr>
          <w:rFonts w:eastAsia="Calibri"/>
          <w:b/>
          <w:bCs/>
          <w:sz w:val="28"/>
          <w:szCs w:val="28"/>
        </w:rPr>
        <w:t xml:space="preserve">технического обслуживания </w:t>
      </w:r>
    </w:p>
    <w:p w:rsidR="00B21829" w:rsidRPr="0055751D" w:rsidRDefault="00B21829" w:rsidP="00B21829">
      <w:pPr>
        <w:jc w:val="center"/>
      </w:pPr>
    </w:p>
    <w:tbl>
      <w:tblPr>
        <w:tblW w:w="10365" w:type="dxa"/>
        <w:tblLayout w:type="fixed"/>
        <w:tblCellMar>
          <w:left w:w="40" w:type="dxa"/>
          <w:right w:w="40" w:type="dxa"/>
        </w:tblCellMar>
        <w:tblLook w:val="0000"/>
      </w:tblPr>
      <w:tblGrid>
        <w:gridCol w:w="2722"/>
        <w:gridCol w:w="56"/>
        <w:gridCol w:w="3476"/>
        <w:gridCol w:w="4111"/>
      </w:tblGrid>
      <w:tr w:rsidR="00B21829" w:rsidRPr="0055751D" w:rsidTr="008B17ED">
        <w:trPr>
          <w:trHeight w:hRule="exact" w:val="602"/>
        </w:trPr>
        <w:tc>
          <w:tcPr>
            <w:tcW w:w="2778" w:type="dxa"/>
            <w:gridSpan w:val="2"/>
            <w:tcBorders>
              <w:top w:val="single" w:sz="6" w:space="0" w:color="auto"/>
              <w:left w:val="single" w:sz="6" w:space="0" w:color="auto"/>
              <w:bottom w:val="single" w:sz="6" w:space="0" w:color="auto"/>
              <w:right w:val="single" w:sz="6" w:space="0" w:color="auto"/>
            </w:tcBorders>
            <w:vAlign w:val="center"/>
          </w:tcPr>
          <w:p w:rsidR="00B21829" w:rsidRPr="0055751D" w:rsidRDefault="00B21829" w:rsidP="00B21829">
            <w:pPr>
              <w:spacing w:before="20"/>
              <w:jc w:val="center"/>
              <w:rPr>
                <w:b/>
              </w:rPr>
            </w:pPr>
            <w:r w:rsidRPr="0055751D">
              <w:rPr>
                <w:b/>
                <w:bCs/>
              </w:rPr>
              <w:t>Вид ТО</w:t>
            </w:r>
          </w:p>
        </w:tc>
        <w:tc>
          <w:tcPr>
            <w:tcW w:w="3476" w:type="dxa"/>
            <w:tcBorders>
              <w:top w:val="single" w:sz="6" w:space="0" w:color="auto"/>
              <w:left w:val="single" w:sz="6" w:space="0" w:color="auto"/>
              <w:bottom w:val="single" w:sz="6" w:space="0" w:color="auto"/>
              <w:right w:val="single" w:sz="6" w:space="0" w:color="auto"/>
            </w:tcBorders>
            <w:vAlign w:val="center"/>
          </w:tcPr>
          <w:p w:rsidR="00B21829" w:rsidRPr="0055751D" w:rsidRDefault="00B21829" w:rsidP="00B21829">
            <w:pPr>
              <w:spacing w:before="20"/>
              <w:jc w:val="center"/>
              <w:rPr>
                <w:b/>
                <w:bCs/>
              </w:rPr>
            </w:pPr>
            <w:r w:rsidRPr="0055751D">
              <w:rPr>
                <w:b/>
                <w:bCs/>
              </w:rPr>
              <w:t xml:space="preserve">Технологическая карта </w:t>
            </w:r>
            <w:r w:rsidRPr="0055751D">
              <w:rPr>
                <w:b/>
                <w:bCs/>
                <w:noProof/>
              </w:rPr>
              <w:t>№ __</w:t>
            </w:r>
          </w:p>
        </w:tc>
        <w:tc>
          <w:tcPr>
            <w:tcW w:w="4111" w:type="dxa"/>
            <w:tcBorders>
              <w:top w:val="single" w:sz="6" w:space="0" w:color="auto"/>
              <w:left w:val="single" w:sz="6" w:space="0" w:color="auto"/>
              <w:bottom w:val="single" w:sz="6" w:space="0" w:color="auto"/>
              <w:right w:val="single" w:sz="6" w:space="0" w:color="auto"/>
            </w:tcBorders>
            <w:vAlign w:val="center"/>
          </w:tcPr>
          <w:p w:rsidR="00B21829" w:rsidRPr="0055751D" w:rsidRDefault="00B21829" w:rsidP="00B21829">
            <w:pPr>
              <w:spacing w:before="20"/>
              <w:jc w:val="center"/>
              <w:rPr>
                <w:b/>
              </w:rPr>
            </w:pPr>
            <w:r w:rsidRPr="0055751D">
              <w:rPr>
                <w:b/>
                <w:bCs/>
              </w:rPr>
              <w:t>Лист</w:t>
            </w:r>
          </w:p>
        </w:tc>
      </w:tr>
      <w:tr w:rsidR="00B21829" w:rsidRPr="0055751D" w:rsidTr="008B17ED">
        <w:trPr>
          <w:trHeight w:hRule="exact" w:val="602"/>
        </w:trPr>
        <w:tc>
          <w:tcPr>
            <w:tcW w:w="2778" w:type="dxa"/>
            <w:gridSpan w:val="2"/>
            <w:tcBorders>
              <w:top w:val="single" w:sz="6" w:space="0" w:color="auto"/>
              <w:left w:val="single" w:sz="6" w:space="0" w:color="auto"/>
              <w:bottom w:val="single" w:sz="6" w:space="0" w:color="auto"/>
              <w:right w:val="single" w:sz="6" w:space="0" w:color="auto"/>
            </w:tcBorders>
            <w:vAlign w:val="center"/>
          </w:tcPr>
          <w:p w:rsidR="00B21829" w:rsidRPr="0055751D" w:rsidRDefault="00B21829" w:rsidP="00B21829">
            <w:pPr>
              <w:spacing w:before="20"/>
              <w:jc w:val="center"/>
            </w:pPr>
            <w:r w:rsidRPr="0055751D">
              <w:rPr>
                <w:bCs/>
              </w:rPr>
              <w:t>Наименование шкафа, блока</w:t>
            </w:r>
          </w:p>
        </w:tc>
        <w:tc>
          <w:tcPr>
            <w:tcW w:w="3476" w:type="dxa"/>
            <w:tcBorders>
              <w:top w:val="single" w:sz="6" w:space="0" w:color="auto"/>
              <w:left w:val="single" w:sz="6" w:space="0" w:color="auto"/>
              <w:bottom w:val="single" w:sz="6" w:space="0" w:color="auto"/>
              <w:right w:val="single" w:sz="6" w:space="0" w:color="auto"/>
            </w:tcBorders>
            <w:vAlign w:val="center"/>
          </w:tcPr>
          <w:p w:rsidR="00B21829" w:rsidRPr="0055751D" w:rsidRDefault="00B21829" w:rsidP="00B21829">
            <w:pPr>
              <w:spacing w:before="20"/>
              <w:jc w:val="center"/>
            </w:pPr>
            <w:r w:rsidRPr="0055751D">
              <w:rPr>
                <w:bCs/>
              </w:rPr>
              <w:t>Наименование проверяемого параметра</w:t>
            </w:r>
          </w:p>
        </w:tc>
        <w:tc>
          <w:tcPr>
            <w:tcW w:w="4111" w:type="dxa"/>
            <w:tcBorders>
              <w:top w:val="single" w:sz="6" w:space="0" w:color="auto"/>
              <w:left w:val="single" w:sz="6" w:space="0" w:color="auto"/>
              <w:bottom w:val="single" w:sz="6" w:space="0" w:color="auto"/>
              <w:right w:val="single" w:sz="6" w:space="0" w:color="auto"/>
            </w:tcBorders>
            <w:vAlign w:val="center"/>
          </w:tcPr>
          <w:p w:rsidR="00B21829" w:rsidRPr="0055751D" w:rsidRDefault="00B21829" w:rsidP="00B21829">
            <w:pPr>
              <w:spacing w:before="20"/>
              <w:jc w:val="center"/>
            </w:pPr>
            <w:r w:rsidRPr="0055751D">
              <w:rPr>
                <w:bCs/>
              </w:rPr>
              <w:t>Трудозатраты, чел./час</w:t>
            </w:r>
          </w:p>
        </w:tc>
      </w:tr>
      <w:tr w:rsidR="00B21829" w:rsidRPr="0055751D" w:rsidTr="008B17ED">
        <w:trPr>
          <w:trHeight w:hRule="exact" w:val="849"/>
        </w:trPr>
        <w:tc>
          <w:tcPr>
            <w:tcW w:w="10365" w:type="dxa"/>
            <w:gridSpan w:val="4"/>
            <w:tcBorders>
              <w:top w:val="single" w:sz="6" w:space="0" w:color="auto"/>
              <w:left w:val="single" w:sz="6" w:space="0" w:color="auto"/>
              <w:bottom w:val="single" w:sz="6" w:space="0" w:color="auto"/>
              <w:right w:val="single" w:sz="6" w:space="0" w:color="auto"/>
            </w:tcBorders>
            <w:vAlign w:val="center"/>
          </w:tcPr>
          <w:p w:rsidR="00B21829" w:rsidRPr="0055751D" w:rsidRDefault="00B21829" w:rsidP="00B21829">
            <w:pPr>
              <w:spacing w:before="40"/>
              <w:jc w:val="center"/>
              <w:rPr>
                <w:bCs/>
              </w:rPr>
            </w:pPr>
            <w:r w:rsidRPr="0055751D">
              <w:rPr>
                <w:bCs/>
              </w:rPr>
              <w:t xml:space="preserve">Последовательность выполнения работ </w:t>
            </w:r>
          </w:p>
          <w:p w:rsidR="00B21829" w:rsidRPr="0055751D" w:rsidRDefault="00B21829" w:rsidP="00B21829">
            <w:pPr>
              <w:spacing w:before="40"/>
              <w:jc w:val="center"/>
            </w:pPr>
            <w:r w:rsidRPr="0055751D">
              <w:rPr>
                <w:bCs/>
              </w:rPr>
              <w:t>(продолжение текста о последовательности выполнения работ)</w:t>
            </w:r>
          </w:p>
        </w:tc>
      </w:tr>
      <w:tr w:rsidR="00B21829" w:rsidRPr="0055751D" w:rsidTr="008B17ED">
        <w:trPr>
          <w:trHeight w:hRule="exact" w:val="949"/>
        </w:trPr>
        <w:tc>
          <w:tcPr>
            <w:tcW w:w="2722" w:type="dxa"/>
            <w:tcBorders>
              <w:top w:val="single" w:sz="6" w:space="0" w:color="auto"/>
              <w:left w:val="single" w:sz="6" w:space="0" w:color="auto"/>
              <w:bottom w:val="single" w:sz="6" w:space="0" w:color="auto"/>
              <w:right w:val="single" w:sz="6" w:space="0" w:color="auto"/>
            </w:tcBorders>
            <w:vAlign w:val="center"/>
          </w:tcPr>
          <w:p w:rsidR="00B21829" w:rsidRPr="0055751D" w:rsidRDefault="00B21829" w:rsidP="00B21829">
            <w:pPr>
              <w:spacing w:before="40"/>
              <w:jc w:val="center"/>
              <w:rPr>
                <w:b/>
              </w:rPr>
            </w:pPr>
            <w:r w:rsidRPr="0055751D">
              <w:rPr>
                <w:b/>
                <w:bCs/>
              </w:rPr>
              <w:t>Контрольно-измерительные приборы (КИП)</w:t>
            </w:r>
          </w:p>
        </w:tc>
        <w:tc>
          <w:tcPr>
            <w:tcW w:w="3532" w:type="dxa"/>
            <w:gridSpan w:val="2"/>
            <w:tcBorders>
              <w:top w:val="single" w:sz="6" w:space="0" w:color="auto"/>
              <w:left w:val="single" w:sz="6" w:space="0" w:color="auto"/>
              <w:bottom w:val="single" w:sz="6" w:space="0" w:color="auto"/>
              <w:right w:val="single" w:sz="6" w:space="0" w:color="auto"/>
            </w:tcBorders>
            <w:vAlign w:val="center"/>
          </w:tcPr>
          <w:p w:rsidR="00B21829" w:rsidRPr="0055751D" w:rsidRDefault="00B21829" w:rsidP="00B21829">
            <w:pPr>
              <w:spacing w:before="40"/>
              <w:jc w:val="center"/>
              <w:rPr>
                <w:b/>
                <w:bCs/>
              </w:rPr>
            </w:pPr>
            <w:r w:rsidRPr="0055751D">
              <w:rPr>
                <w:b/>
                <w:bCs/>
              </w:rPr>
              <w:t xml:space="preserve">Инструмент </w:t>
            </w:r>
          </w:p>
          <w:p w:rsidR="00B21829" w:rsidRPr="0055751D" w:rsidRDefault="00B21829" w:rsidP="00B21829">
            <w:pPr>
              <w:spacing w:before="40"/>
              <w:jc w:val="center"/>
              <w:rPr>
                <w:b/>
              </w:rPr>
            </w:pPr>
            <w:r w:rsidRPr="0055751D">
              <w:rPr>
                <w:b/>
                <w:bCs/>
              </w:rPr>
              <w:t>и приспособления</w:t>
            </w:r>
          </w:p>
        </w:tc>
        <w:tc>
          <w:tcPr>
            <w:tcW w:w="4111" w:type="dxa"/>
            <w:tcBorders>
              <w:top w:val="single" w:sz="6" w:space="0" w:color="auto"/>
              <w:left w:val="single" w:sz="6" w:space="0" w:color="auto"/>
              <w:bottom w:val="single" w:sz="6" w:space="0" w:color="auto"/>
              <w:right w:val="single" w:sz="6" w:space="0" w:color="auto"/>
            </w:tcBorders>
            <w:vAlign w:val="center"/>
          </w:tcPr>
          <w:p w:rsidR="00B21829" w:rsidRPr="0055751D" w:rsidRDefault="00B21829" w:rsidP="00B21829">
            <w:pPr>
              <w:spacing w:before="40"/>
              <w:jc w:val="center"/>
              <w:rPr>
                <w:b/>
              </w:rPr>
            </w:pPr>
            <w:r w:rsidRPr="0055751D">
              <w:rPr>
                <w:b/>
                <w:bCs/>
              </w:rPr>
              <w:t>Расходные материалы</w:t>
            </w:r>
          </w:p>
        </w:tc>
      </w:tr>
      <w:tr w:rsidR="00B21829" w:rsidRPr="0055751D" w:rsidTr="008B17ED">
        <w:trPr>
          <w:trHeight w:hRule="exact" w:val="487"/>
        </w:trPr>
        <w:tc>
          <w:tcPr>
            <w:tcW w:w="2722" w:type="dxa"/>
            <w:tcBorders>
              <w:top w:val="single" w:sz="6" w:space="0" w:color="auto"/>
              <w:left w:val="single" w:sz="6" w:space="0" w:color="auto"/>
              <w:bottom w:val="single" w:sz="6" w:space="0" w:color="auto"/>
              <w:right w:val="single" w:sz="6" w:space="0" w:color="auto"/>
            </w:tcBorders>
          </w:tcPr>
          <w:p w:rsidR="00B21829" w:rsidRPr="0055751D" w:rsidRDefault="00B21829" w:rsidP="00B21829">
            <w:pPr>
              <w:spacing w:before="40"/>
            </w:pPr>
          </w:p>
        </w:tc>
        <w:tc>
          <w:tcPr>
            <w:tcW w:w="3532" w:type="dxa"/>
            <w:gridSpan w:val="2"/>
            <w:tcBorders>
              <w:top w:val="single" w:sz="6" w:space="0" w:color="auto"/>
              <w:left w:val="single" w:sz="6" w:space="0" w:color="auto"/>
              <w:bottom w:val="single" w:sz="6" w:space="0" w:color="auto"/>
              <w:right w:val="single" w:sz="6" w:space="0" w:color="auto"/>
            </w:tcBorders>
          </w:tcPr>
          <w:p w:rsidR="00B21829" w:rsidRPr="0055751D" w:rsidRDefault="00B21829" w:rsidP="00B21829">
            <w:pPr>
              <w:spacing w:before="40"/>
            </w:pPr>
          </w:p>
        </w:tc>
        <w:tc>
          <w:tcPr>
            <w:tcW w:w="4111" w:type="dxa"/>
            <w:tcBorders>
              <w:top w:val="single" w:sz="6" w:space="0" w:color="auto"/>
              <w:left w:val="single" w:sz="6" w:space="0" w:color="auto"/>
              <w:bottom w:val="single" w:sz="6" w:space="0" w:color="auto"/>
              <w:right w:val="single" w:sz="6" w:space="0" w:color="auto"/>
            </w:tcBorders>
          </w:tcPr>
          <w:p w:rsidR="00B21829" w:rsidRPr="0055751D" w:rsidRDefault="00B21829" w:rsidP="00B21829">
            <w:pPr>
              <w:spacing w:before="40"/>
            </w:pPr>
          </w:p>
        </w:tc>
      </w:tr>
    </w:tbl>
    <w:p w:rsidR="00B21829" w:rsidRPr="0055751D" w:rsidRDefault="00B21829" w:rsidP="00B21829">
      <w:pPr>
        <w:jc w:val="right"/>
        <w:rPr>
          <w:sz w:val="28"/>
          <w:szCs w:val="28"/>
        </w:rPr>
      </w:pPr>
    </w:p>
    <w:p w:rsidR="00B21829" w:rsidRPr="0055751D" w:rsidRDefault="00B21829" w:rsidP="00B21829">
      <w:pPr>
        <w:ind w:firstLine="391"/>
        <w:jc w:val="right"/>
      </w:pPr>
      <w:r w:rsidRPr="0055751D">
        <w:t>Таблица 2</w:t>
      </w:r>
    </w:p>
    <w:p w:rsidR="00B21829" w:rsidRPr="0055751D" w:rsidRDefault="00B21829" w:rsidP="00B21829">
      <w:pPr>
        <w:ind w:firstLine="391"/>
        <w:jc w:val="right"/>
      </w:pPr>
    </w:p>
    <w:p w:rsidR="00B21829" w:rsidRPr="0055751D" w:rsidRDefault="00B21829" w:rsidP="00B21829">
      <w:pPr>
        <w:keepNext/>
        <w:jc w:val="center"/>
        <w:outlineLvl w:val="3"/>
        <w:rPr>
          <w:rFonts w:eastAsia="Calibri"/>
          <w:b/>
          <w:bCs/>
          <w:sz w:val="28"/>
          <w:szCs w:val="28"/>
        </w:rPr>
      </w:pPr>
      <w:r w:rsidRPr="0055751D">
        <w:rPr>
          <w:rFonts w:eastAsia="Calibri"/>
          <w:b/>
          <w:bCs/>
          <w:sz w:val="28"/>
          <w:szCs w:val="28"/>
        </w:rPr>
        <w:t xml:space="preserve">Перечень </w:t>
      </w:r>
    </w:p>
    <w:p w:rsidR="00B21829" w:rsidRPr="0055751D" w:rsidRDefault="00B21829" w:rsidP="00B21829">
      <w:pPr>
        <w:keepNext/>
        <w:jc w:val="center"/>
        <w:outlineLvl w:val="3"/>
        <w:rPr>
          <w:rFonts w:eastAsia="Calibri"/>
          <w:b/>
          <w:bCs/>
          <w:sz w:val="28"/>
          <w:szCs w:val="28"/>
        </w:rPr>
      </w:pPr>
      <w:r w:rsidRPr="0055751D">
        <w:rPr>
          <w:rFonts w:eastAsia="Calibri"/>
          <w:b/>
          <w:bCs/>
          <w:sz w:val="28"/>
          <w:szCs w:val="28"/>
        </w:rPr>
        <w:t xml:space="preserve">регламентированных работ </w:t>
      </w:r>
    </w:p>
    <w:p w:rsidR="00B21829" w:rsidRPr="0055751D" w:rsidRDefault="00B21829" w:rsidP="00B21829">
      <w:pPr>
        <w:ind w:firstLine="391"/>
        <w:jc w:val="center"/>
      </w:pPr>
    </w:p>
    <w:tbl>
      <w:tblPr>
        <w:tblW w:w="10306" w:type="dxa"/>
        <w:tblLayout w:type="fixed"/>
        <w:tblCellMar>
          <w:left w:w="40" w:type="dxa"/>
          <w:right w:w="40" w:type="dxa"/>
        </w:tblCellMar>
        <w:tblLook w:val="0000"/>
      </w:tblPr>
      <w:tblGrid>
        <w:gridCol w:w="2440"/>
        <w:gridCol w:w="2140"/>
        <w:gridCol w:w="1644"/>
        <w:gridCol w:w="2041"/>
        <w:gridCol w:w="1135"/>
        <w:gridCol w:w="906"/>
      </w:tblGrid>
      <w:tr w:rsidR="00B21829" w:rsidRPr="0055751D" w:rsidTr="008B17ED">
        <w:trPr>
          <w:trHeight w:val="1098"/>
        </w:trPr>
        <w:tc>
          <w:tcPr>
            <w:tcW w:w="2440" w:type="dxa"/>
            <w:tcBorders>
              <w:top w:val="single" w:sz="6" w:space="0" w:color="auto"/>
              <w:left w:val="single" w:sz="6" w:space="0" w:color="auto"/>
              <w:right w:val="single" w:sz="6" w:space="0" w:color="auto"/>
            </w:tcBorders>
            <w:vAlign w:val="center"/>
          </w:tcPr>
          <w:p w:rsidR="00B21829" w:rsidRPr="0055751D" w:rsidRDefault="00B21829" w:rsidP="00B21829">
            <w:pPr>
              <w:jc w:val="center"/>
              <w:rPr>
                <w:b/>
              </w:rPr>
            </w:pPr>
            <w:r w:rsidRPr="0055751D">
              <w:rPr>
                <w:b/>
              </w:rPr>
              <w:t>Наименование операции ТО,</w:t>
            </w:r>
          </w:p>
          <w:p w:rsidR="00B21829" w:rsidRPr="0055751D" w:rsidRDefault="00B21829" w:rsidP="00B21829">
            <w:pPr>
              <w:jc w:val="center"/>
              <w:rPr>
                <w:b/>
              </w:rPr>
            </w:pPr>
            <w:r w:rsidRPr="0055751D">
              <w:rPr>
                <w:b/>
              </w:rPr>
              <w:t>контролируемого параметра</w:t>
            </w:r>
          </w:p>
          <w:p w:rsidR="00B21829" w:rsidRPr="0055751D" w:rsidRDefault="00B21829" w:rsidP="00B21829">
            <w:pPr>
              <w:jc w:val="center"/>
              <w:rPr>
                <w:b/>
              </w:rPr>
            </w:pPr>
            <w:r w:rsidRPr="0055751D">
              <w:rPr>
                <w:b/>
              </w:rPr>
              <w:t>(признака)</w:t>
            </w:r>
          </w:p>
        </w:tc>
        <w:tc>
          <w:tcPr>
            <w:tcW w:w="2140" w:type="dxa"/>
            <w:tcBorders>
              <w:top w:val="single" w:sz="6" w:space="0" w:color="auto"/>
              <w:left w:val="single" w:sz="6" w:space="0" w:color="auto"/>
              <w:right w:val="single" w:sz="6" w:space="0" w:color="auto"/>
            </w:tcBorders>
            <w:vAlign w:val="center"/>
          </w:tcPr>
          <w:p w:rsidR="00B21829" w:rsidRPr="0055751D" w:rsidRDefault="00B21829" w:rsidP="00B21829">
            <w:pPr>
              <w:jc w:val="center"/>
              <w:rPr>
                <w:b/>
              </w:rPr>
            </w:pPr>
            <w:r w:rsidRPr="0055751D">
              <w:rPr>
                <w:b/>
              </w:rPr>
              <w:t>Наименование функционального элемента, блока (децимальный номер)</w:t>
            </w:r>
          </w:p>
        </w:tc>
        <w:tc>
          <w:tcPr>
            <w:tcW w:w="1644" w:type="dxa"/>
            <w:tcBorders>
              <w:top w:val="single" w:sz="6" w:space="0" w:color="auto"/>
              <w:left w:val="single" w:sz="6" w:space="0" w:color="auto"/>
              <w:right w:val="single" w:sz="6" w:space="0" w:color="auto"/>
            </w:tcBorders>
            <w:vAlign w:val="center"/>
          </w:tcPr>
          <w:p w:rsidR="00B21829" w:rsidRPr="0055751D" w:rsidRDefault="00B21829" w:rsidP="00B21829">
            <w:pPr>
              <w:jc w:val="center"/>
              <w:rPr>
                <w:b/>
              </w:rPr>
            </w:pPr>
            <w:r w:rsidRPr="0055751D">
              <w:rPr>
                <w:b/>
              </w:rPr>
              <w:t>Номинальное значение параметра, требования</w:t>
            </w:r>
          </w:p>
        </w:tc>
        <w:tc>
          <w:tcPr>
            <w:tcW w:w="2041" w:type="dxa"/>
            <w:tcBorders>
              <w:top w:val="single" w:sz="6" w:space="0" w:color="auto"/>
              <w:left w:val="single" w:sz="6" w:space="0" w:color="auto"/>
              <w:right w:val="single" w:sz="6" w:space="0" w:color="auto"/>
            </w:tcBorders>
            <w:vAlign w:val="center"/>
          </w:tcPr>
          <w:p w:rsidR="00B21829" w:rsidRPr="0055751D" w:rsidRDefault="00B21829" w:rsidP="00B21829">
            <w:pPr>
              <w:jc w:val="center"/>
              <w:rPr>
                <w:b/>
              </w:rPr>
            </w:pPr>
            <w:r w:rsidRPr="0055751D">
              <w:rPr>
                <w:b/>
              </w:rPr>
              <w:t>Граница начала диапазона упреж-</w:t>
            </w:r>
          </w:p>
          <w:p w:rsidR="00B21829" w:rsidRPr="0055751D" w:rsidRDefault="00B21829" w:rsidP="00B21829">
            <w:pPr>
              <w:jc w:val="center"/>
              <w:rPr>
                <w:b/>
              </w:rPr>
            </w:pPr>
            <w:r w:rsidRPr="0055751D">
              <w:rPr>
                <w:b/>
              </w:rPr>
              <w:t>дающего допуска (верхнего, нижнего)</w:t>
            </w:r>
          </w:p>
        </w:tc>
        <w:tc>
          <w:tcPr>
            <w:tcW w:w="1135" w:type="dxa"/>
            <w:tcBorders>
              <w:top w:val="single" w:sz="6" w:space="0" w:color="auto"/>
              <w:left w:val="single" w:sz="6" w:space="0" w:color="auto"/>
              <w:right w:val="single" w:sz="6" w:space="0" w:color="auto"/>
            </w:tcBorders>
            <w:vAlign w:val="center"/>
          </w:tcPr>
          <w:p w:rsidR="00B21829" w:rsidRPr="0055751D" w:rsidRDefault="00B21829" w:rsidP="00B21829">
            <w:pPr>
              <w:jc w:val="center"/>
              <w:rPr>
                <w:b/>
              </w:rPr>
            </w:pPr>
            <w:r w:rsidRPr="0055751D">
              <w:rPr>
                <w:b/>
              </w:rPr>
              <w:t>Трудоза-траты, чел./час.</w:t>
            </w:r>
          </w:p>
        </w:tc>
        <w:tc>
          <w:tcPr>
            <w:tcW w:w="906" w:type="dxa"/>
            <w:tcBorders>
              <w:top w:val="single" w:sz="6" w:space="0" w:color="auto"/>
              <w:left w:val="single" w:sz="6" w:space="0" w:color="auto"/>
              <w:right w:val="single" w:sz="6" w:space="0" w:color="auto"/>
            </w:tcBorders>
            <w:vAlign w:val="center"/>
          </w:tcPr>
          <w:p w:rsidR="00B21829" w:rsidRPr="0055751D" w:rsidRDefault="00B21829" w:rsidP="00B21829">
            <w:pPr>
              <w:jc w:val="center"/>
              <w:rPr>
                <w:b/>
              </w:rPr>
            </w:pPr>
            <w:r w:rsidRPr="0055751D">
              <w:rPr>
                <w:b/>
              </w:rPr>
              <w:t>Вид ТО</w:t>
            </w:r>
          </w:p>
        </w:tc>
      </w:tr>
      <w:tr w:rsidR="00B21829" w:rsidRPr="0055751D" w:rsidTr="008B17ED">
        <w:trPr>
          <w:trHeight w:hRule="exact" w:val="285"/>
        </w:trPr>
        <w:tc>
          <w:tcPr>
            <w:tcW w:w="2440" w:type="dxa"/>
            <w:tcBorders>
              <w:top w:val="single" w:sz="6"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b/>
              </w:rPr>
            </w:pPr>
            <w:r w:rsidRPr="0055751D">
              <w:rPr>
                <w:b/>
                <w:noProof/>
              </w:rPr>
              <w:t>1</w:t>
            </w:r>
          </w:p>
        </w:tc>
        <w:tc>
          <w:tcPr>
            <w:tcW w:w="2140" w:type="dxa"/>
            <w:tcBorders>
              <w:top w:val="single" w:sz="6"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b/>
              </w:rPr>
            </w:pPr>
            <w:r w:rsidRPr="0055751D">
              <w:rPr>
                <w:b/>
                <w:noProof/>
              </w:rPr>
              <w:t>2</w:t>
            </w:r>
          </w:p>
        </w:tc>
        <w:tc>
          <w:tcPr>
            <w:tcW w:w="1644" w:type="dxa"/>
            <w:tcBorders>
              <w:top w:val="single" w:sz="6"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b/>
              </w:rPr>
            </w:pPr>
            <w:r w:rsidRPr="0055751D">
              <w:rPr>
                <w:b/>
                <w:noProof/>
              </w:rPr>
              <w:t>3</w:t>
            </w:r>
          </w:p>
        </w:tc>
        <w:tc>
          <w:tcPr>
            <w:tcW w:w="2041" w:type="dxa"/>
            <w:tcBorders>
              <w:top w:val="single" w:sz="6"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b/>
              </w:rPr>
            </w:pPr>
            <w:r w:rsidRPr="0055751D">
              <w:rPr>
                <w:b/>
                <w:noProof/>
              </w:rPr>
              <w:t>4</w:t>
            </w:r>
          </w:p>
        </w:tc>
        <w:tc>
          <w:tcPr>
            <w:tcW w:w="1135" w:type="dxa"/>
            <w:tcBorders>
              <w:top w:val="single" w:sz="6"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b/>
              </w:rPr>
            </w:pPr>
            <w:r w:rsidRPr="0055751D">
              <w:rPr>
                <w:b/>
                <w:noProof/>
              </w:rPr>
              <w:t>5</w:t>
            </w:r>
          </w:p>
        </w:tc>
        <w:tc>
          <w:tcPr>
            <w:tcW w:w="906" w:type="dxa"/>
            <w:tcBorders>
              <w:top w:val="single" w:sz="6"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b/>
              </w:rPr>
            </w:pPr>
            <w:r w:rsidRPr="0055751D">
              <w:rPr>
                <w:b/>
              </w:rPr>
              <w:t>6</w:t>
            </w:r>
          </w:p>
        </w:tc>
      </w:tr>
      <w:tr w:rsidR="00B21829" w:rsidRPr="0055751D" w:rsidTr="008B17ED">
        <w:trPr>
          <w:trHeight w:hRule="exact" w:val="384"/>
        </w:trPr>
        <w:tc>
          <w:tcPr>
            <w:tcW w:w="2440" w:type="dxa"/>
            <w:tcBorders>
              <w:top w:val="single" w:sz="4" w:space="0" w:color="auto"/>
              <w:left w:val="single" w:sz="4" w:space="0" w:color="auto"/>
              <w:bottom w:val="single" w:sz="4" w:space="0" w:color="auto"/>
              <w:right w:val="single" w:sz="6" w:space="0" w:color="auto"/>
            </w:tcBorders>
            <w:vAlign w:val="center"/>
          </w:tcPr>
          <w:p w:rsidR="00B21829" w:rsidRPr="0055751D" w:rsidRDefault="00B21829" w:rsidP="00B21829">
            <w:pPr>
              <w:jc w:val="center"/>
              <w:rPr>
                <w:sz w:val="20"/>
                <w:szCs w:val="20"/>
              </w:rPr>
            </w:pPr>
          </w:p>
        </w:tc>
        <w:tc>
          <w:tcPr>
            <w:tcW w:w="2140" w:type="dxa"/>
            <w:tcBorders>
              <w:top w:val="single" w:sz="4"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sz w:val="20"/>
                <w:szCs w:val="20"/>
              </w:rPr>
            </w:pPr>
          </w:p>
        </w:tc>
        <w:tc>
          <w:tcPr>
            <w:tcW w:w="1644" w:type="dxa"/>
            <w:tcBorders>
              <w:top w:val="single" w:sz="4"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sz w:val="20"/>
                <w:szCs w:val="20"/>
              </w:rPr>
            </w:pPr>
          </w:p>
        </w:tc>
        <w:tc>
          <w:tcPr>
            <w:tcW w:w="2041" w:type="dxa"/>
            <w:tcBorders>
              <w:top w:val="single" w:sz="4"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sz w:val="20"/>
                <w:szCs w:val="20"/>
              </w:rPr>
            </w:pPr>
          </w:p>
        </w:tc>
        <w:tc>
          <w:tcPr>
            <w:tcW w:w="1135" w:type="dxa"/>
            <w:tcBorders>
              <w:top w:val="single" w:sz="4"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sz w:val="20"/>
                <w:szCs w:val="20"/>
              </w:rPr>
            </w:pPr>
          </w:p>
        </w:tc>
        <w:tc>
          <w:tcPr>
            <w:tcW w:w="906" w:type="dxa"/>
            <w:tcBorders>
              <w:top w:val="single" w:sz="4" w:space="0" w:color="auto"/>
              <w:left w:val="single" w:sz="6" w:space="0" w:color="auto"/>
              <w:bottom w:val="single" w:sz="4" w:space="0" w:color="auto"/>
              <w:right w:val="single" w:sz="4" w:space="0" w:color="auto"/>
            </w:tcBorders>
            <w:vAlign w:val="center"/>
          </w:tcPr>
          <w:p w:rsidR="00B21829" w:rsidRPr="0055751D" w:rsidRDefault="00B21829" w:rsidP="00B21829">
            <w:pPr>
              <w:jc w:val="center"/>
              <w:rPr>
                <w:sz w:val="20"/>
                <w:szCs w:val="20"/>
              </w:rPr>
            </w:pPr>
          </w:p>
        </w:tc>
      </w:tr>
    </w:tbl>
    <w:p w:rsidR="00B21829" w:rsidRPr="0055751D" w:rsidRDefault="00B21829" w:rsidP="00B21829">
      <w:pPr>
        <w:ind w:firstLine="709"/>
        <w:jc w:val="right"/>
        <w:rPr>
          <w:sz w:val="28"/>
          <w:szCs w:val="28"/>
        </w:rPr>
      </w:pPr>
    </w:p>
    <w:p w:rsidR="00B21829" w:rsidRPr="0055751D" w:rsidRDefault="00B21829" w:rsidP="00B21829">
      <w:pPr>
        <w:ind w:firstLine="709"/>
        <w:jc w:val="right"/>
        <w:rPr>
          <w:sz w:val="28"/>
          <w:szCs w:val="28"/>
        </w:rPr>
      </w:pPr>
    </w:p>
    <w:p w:rsidR="00B21829" w:rsidRPr="0055751D" w:rsidRDefault="00B21829" w:rsidP="00B21829">
      <w:pPr>
        <w:ind w:firstLine="709"/>
        <w:jc w:val="right"/>
        <w:rPr>
          <w:sz w:val="28"/>
          <w:szCs w:val="28"/>
        </w:rPr>
      </w:pPr>
    </w:p>
    <w:p w:rsidR="00B21829" w:rsidRPr="0055751D" w:rsidRDefault="00B21829" w:rsidP="00B21829">
      <w:pPr>
        <w:ind w:firstLine="709"/>
        <w:jc w:val="right"/>
        <w:rPr>
          <w:sz w:val="28"/>
          <w:szCs w:val="28"/>
        </w:rPr>
      </w:pPr>
    </w:p>
    <w:p w:rsidR="00B21829" w:rsidRPr="0055751D" w:rsidRDefault="00B21829" w:rsidP="00B21829">
      <w:pPr>
        <w:ind w:firstLine="709"/>
        <w:jc w:val="right"/>
        <w:rPr>
          <w:sz w:val="28"/>
          <w:szCs w:val="28"/>
        </w:rPr>
      </w:pPr>
    </w:p>
    <w:p w:rsidR="00B21829" w:rsidRDefault="00B21829" w:rsidP="00B21829">
      <w:pPr>
        <w:ind w:firstLine="709"/>
        <w:jc w:val="right"/>
        <w:rPr>
          <w:sz w:val="28"/>
          <w:szCs w:val="28"/>
        </w:rPr>
      </w:pPr>
    </w:p>
    <w:p w:rsidR="0055751D" w:rsidRDefault="0055751D" w:rsidP="00B21829">
      <w:pPr>
        <w:ind w:firstLine="709"/>
        <w:jc w:val="right"/>
        <w:rPr>
          <w:sz w:val="28"/>
          <w:szCs w:val="28"/>
        </w:rPr>
      </w:pPr>
    </w:p>
    <w:p w:rsidR="0055751D" w:rsidRDefault="0055751D" w:rsidP="00B21829">
      <w:pPr>
        <w:ind w:firstLine="709"/>
        <w:jc w:val="right"/>
        <w:rPr>
          <w:sz w:val="28"/>
          <w:szCs w:val="28"/>
        </w:rPr>
      </w:pPr>
    </w:p>
    <w:p w:rsidR="0055751D" w:rsidRDefault="0055751D" w:rsidP="00B21829">
      <w:pPr>
        <w:ind w:firstLine="709"/>
        <w:jc w:val="right"/>
        <w:rPr>
          <w:sz w:val="28"/>
          <w:szCs w:val="28"/>
        </w:rPr>
      </w:pPr>
    </w:p>
    <w:p w:rsidR="0055751D" w:rsidRDefault="0055751D" w:rsidP="00B21829">
      <w:pPr>
        <w:ind w:firstLine="709"/>
        <w:jc w:val="right"/>
        <w:rPr>
          <w:sz w:val="28"/>
          <w:szCs w:val="28"/>
        </w:rPr>
      </w:pPr>
    </w:p>
    <w:p w:rsidR="0055751D" w:rsidRDefault="0055751D" w:rsidP="00B21829">
      <w:pPr>
        <w:ind w:firstLine="709"/>
        <w:jc w:val="right"/>
        <w:rPr>
          <w:sz w:val="28"/>
          <w:szCs w:val="28"/>
        </w:rPr>
      </w:pPr>
    </w:p>
    <w:p w:rsidR="0055751D" w:rsidRDefault="0055751D" w:rsidP="00B21829">
      <w:pPr>
        <w:ind w:firstLine="709"/>
        <w:jc w:val="right"/>
        <w:rPr>
          <w:sz w:val="28"/>
          <w:szCs w:val="28"/>
        </w:rPr>
      </w:pPr>
    </w:p>
    <w:p w:rsidR="0055751D" w:rsidRDefault="0055751D" w:rsidP="00B21829">
      <w:pPr>
        <w:ind w:firstLine="709"/>
        <w:jc w:val="right"/>
        <w:rPr>
          <w:sz w:val="28"/>
          <w:szCs w:val="28"/>
        </w:rPr>
      </w:pPr>
    </w:p>
    <w:p w:rsidR="0055751D" w:rsidRDefault="0055751D" w:rsidP="00B21829">
      <w:pPr>
        <w:ind w:firstLine="709"/>
        <w:jc w:val="right"/>
        <w:rPr>
          <w:sz w:val="28"/>
          <w:szCs w:val="28"/>
        </w:rPr>
      </w:pPr>
    </w:p>
    <w:p w:rsidR="0055751D" w:rsidRPr="0055751D" w:rsidRDefault="0055751D" w:rsidP="00B21829">
      <w:pPr>
        <w:ind w:firstLine="709"/>
        <w:jc w:val="right"/>
        <w:rPr>
          <w:sz w:val="28"/>
          <w:szCs w:val="28"/>
        </w:rPr>
      </w:pPr>
    </w:p>
    <w:p w:rsidR="00302B56" w:rsidRPr="0055751D" w:rsidRDefault="00302B56" w:rsidP="00B21829">
      <w:pPr>
        <w:ind w:firstLine="709"/>
        <w:jc w:val="right"/>
        <w:rPr>
          <w:sz w:val="28"/>
          <w:szCs w:val="28"/>
        </w:rPr>
      </w:pPr>
    </w:p>
    <w:p w:rsidR="00B21829" w:rsidRPr="0055751D" w:rsidRDefault="00B21829" w:rsidP="00B21829">
      <w:pPr>
        <w:ind w:firstLine="709"/>
        <w:jc w:val="right"/>
        <w:rPr>
          <w:noProof/>
        </w:rPr>
      </w:pPr>
      <w:r w:rsidRPr="0055751D">
        <w:lastRenderedPageBreak/>
        <w:t>Таблица</w:t>
      </w:r>
      <w:r w:rsidRPr="0055751D">
        <w:rPr>
          <w:noProof/>
        </w:rPr>
        <w:t xml:space="preserve"> 3</w:t>
      </w:r>
    </w:p>
    <w:p w:rsidR="00B21829" w:rsidRPr="0055751D" w:rsidRDefault="00B21829" w:rsidP="00B21829">
      <w:pPr>
        <w:ind w:firstLine="709"/>
        <w:jc w:val="right"/>
        <w:rPr>
          <w:noProof/>
        </w:rPr>
      </w:pPr>
    </w:p>
    <w:p w:rsidR="00B21829" w:rsidRPr="0055751D" w:rsidRDefault="00B21829" w:rsidP="00B21829">
      <w:pPr>
        <w:ind w:firstLine="391"/>
        <w:jc w:val="center"/>
        <w:rPr>
          <w:b/>
          <w:sz w:val="28"/>
          <w:szCs w:val="28"/>
        </w:rPr>
      </w:pPr>
      <w:r w:rsidRPr="0055751D">
        <w:rPr>
          <w:b/>
          <w:sz w:val="28"/>
          <w:szCs w:val="28"/>
        </w:rPr>
        <w:t xml:space="preserve">Перечень </w:t>
      </w:r>
    </w:p>
    <w:p w:rsidR="00B21829" w:rsidRPr="0055751D" w:rsidRDefault="00B21829" w:rsidP="00B21829">
      <w:pPr>
        <w:ind w:firstLine="391"/>
        <w:jc w:val="center"/>
        <w:rPr>
          <w:b/>
          <w:sz w:val="28"/>
          <w:szCs w:val="28"/>
        </w:rPr>
      </w:pPr>
      <w:r w:rsidRPr="0055751D">
        <w:rPr>
          <w:b/>
          <w:sz w:val="28"/>
          <w:szCs w:val="28"/>
        </w:rPr>
        <w:t>приборов и аппаратуры для периодической поверки точности показаний</w:t>
      </w:r>
    </w:p>
    <w:p w:rsidR="00B21829" w:rsidRPr="0055751D" w:rsidRDefault="00B21829" w:rsidP="00B21829">
      <w:pPr>
        <w:ind w:firstLine="391"/>
        <w:jc w:val="center"/>
        <w:rPr>
          <w:b/>
        </w:rPr>
      </w:pPr>
    </w:p>
    <w:tbl>
      <w:tblPr>
        <w:tblW w:w="10206" w:type="dxa"/>
        <w:tblLayout w:type="fixed"/>
        <w:tblCellMar>
          <w:left w:w="40" w:type="dxa"/>
          <w:right w:w="40" w:type="dxa"/>
        </w:tblCellMar>
        <w:tblLook w:val="0000"/>
      </w:tblPr>
      <w:tblGrid>
        <w:gridCol w:w="1344"/>
        <w:gridCol w:w="840"/>
        <w:gridCol w:w="1080"/>
        <w:gridCol w:w="1840"/>
        <w:gridCol w:w="1361"/>
        <w:gridCol w:w="1190"/>
        <w:gridCol w:w="2551"/>
      </w:tblGrid>
      <w:tr w:rsidR="00B21829" w:rsidRPr="0055751D" w:rsidTr="008B17ED">
        <w:trPr>
          <w:trHeight w:hRule="exact" w:val="394"/>
        </w:trPr>
        <w:tc>
          <w:tcPr>
            <w:tcW w:w="7655" w:type="dxa"/>
            <w:gridSpan w:val="6"/>
            <w:tcBorders>
              <w:top w:val="single" w:sz="6" w:space="0" w:color="auto"/>
              <w:left w:val="single" w:sz="6" w:space="0" w:color="auto"/>
              <w:bottom w:val="single" w:sz="6" w:space="0" w:color="auto"/>
              <w:right w:val="single" w:sz="6" w:space="0" w:color="auto"/>
            </w:tcBorders>
            <w:vAlign w:val="center"/>
          </w:tcPr>
          <w:p w:rsidR="00B21829" w:rsidRPr="0055751D" w:rsidRDefault="00B21829" w:rsidP="00B21829">
            <w:pPr>
              <w:spacing w:before="20"/>
              <w:jc w:val="center"/>
              <w:rPr>
                <w:b/>
              </w:rPr>
            </w:pPr>
            <w:r w:rsidRPr="0055751D">
              <w:rPr>
                <w:b/>
              </w:rPr>
              <w:t>Проверяемые приборы и аппаратура</w:t>
            </w:r>
          </w:p>
        </w:tc>
        <w:tc>
          <w:tcPr>
            <w:tcW w:w="2551" w:type="dxa"/>
            <w:vMerge w:val="restart"/>
            <w:tcBorders>
              <w:top w:val="single" w:sz="6" w:space="0" w:color="auto"/>
              <w:left w:val="single" w:sz="6" w:space="0" w:color="auto"/>
              <w:bottom w:val="nil"/>
              <w:right w:val="single" w:sz="6" w:space="0" w:color="auto"/>
            </w:tcBorders>
            <w:vAlign w:val="center"/>
          </w:tcPr>
          <w:p w:rsidR="00B21829" w:rsidRPr="0055751D" w:rsidRDefault="00B21829" w:rsidP="00B21829">
            <w:pPr>
              <w:spacing w:before="20"/>
              <w:jc w:val="center"/>
              <w:rPr>
                <w:b/>
              </w:rPr>
            </w:pPr>
            <w:r w:rsidRPr="0055751D">
              <w:rPr>
                <w:b/>
              </w:rPr>
              <w:t xml:space="preserve">Документ, </w:t>
            </w:r>
          </w:p>
          <w:p w:rsidR="00B21829" w:rsidRPr="0055751D" w:rsidRDefault="00B21829" w:rsidP="00B21829">
            <w:pPr>
              <w:spacing w:before="20"/>
              <w:jc w:val="center"/>
              <w:rPr>
                <w:b/>
              </w:rPr>
            </w:pPr>
            <w:r w:rsidRPr="0055751D">
              <w:rPr>
                <w:b/>
              </w:rPr>
              <w:t>на основании которого производится поверка</w:t>
            </w:r>
          </w:p>
        </w:tc>
      </w:tr>
      <w:tr w:rsidR="00B21829" w:rsidRPr="0055751D" w:rsidTr="008B17ED">
        <w:trPr>
          <w:trHeight w:hRule="exact" w:val="1112"/>
        </w:trPr>
        <w:tc>
          <w:tcPr>
            <w:tcW w:w="1344" w:type="dxa"/>
            <w:tcBorders>
              <w:top w:val="single" w:sz="6" w:space="0" w:color="auto"/>
              <w:left w:val="single" w:sz="6" w:space="0" w:color="auto"/>
              <w:bottom w:val="single" w:sz="6" w:space="0" w:color="auto"/>
              <w:right w:val="single" w:sz="6" w:space="0" w:color="auto"/>
            </w:tcBorders>
            <w:vAlign w:val="center"/>
          </w:tcPr>
          <w:p w:rsidR="00B21829" w:rsidRPr="0055751D" w:rsidRDefault="00B21829" w:rsidP="00B21829">
            <w:pPr>
              <w:spacing w:before="40"/>
              <w:jc w:val="center"/>
              <w:rPr>
                <w:b/>
              </w:rPr>
            </w:pPr>
            <w:r w:rsidRPr="0055751D">
              <w:rPr>
                <w:b/>
              </w:rPr>
              <w:t>наименование</w:t>
            </w:r>
          </w:p>
        </w:tc>
        <w:tc>
          <w:tcPr>
            <w:tcW w:w="840" w:type="dxa"/>
            <w:tcBorders>
              <w:top w:val="single" w:sz="6" w:space="0" w:color="auto"/>
              <w:left w:val="single" w:sz="6" w:space="0" w:color="auto"/>
              <w:bottom w:val="single" w:sz="6" w:space="0" w:color="auto"/>
              <w:right w:val="single" w:sz="6" w:space="0" w:color="auto"/>
            </w:tcBorders>
            <w:vAlign w:val="center"/>
          </w:tcPr>
          <w:p w:rsidR="00B21829" w:rsidRPr="0055751D" w:rsidRDefault="00B21829" w:rsidP="00B21829">
            <w:pPr>
              <w:spacing w:before="40"/>
              <w:jc w:val="center"/>
              <w:rPr>
                <w:b/>
              </w:rPr>
            </w:pPr>
            <w:r w:rsidRPr="0055751D">
              <w:rPr>
                <w:b/>
              </w:rPr>
              <w:t>тип</w:t>
            </w:r>
          </w:p>
        </w:tc>
        <w:tc>
          <w:tcPr>
            <w:tcW w:w="1080" w:type="dxa"/>
            <w:tcBorders>
              <w:top w:val="single" w:sz="6" w:space="0" w:color="auto"/>
              <w:left w:val="single" w:sz="6" w:space="0" w:color="auto"/>
              <w:bottom w:val="single" w:sz="6" w:space="0" w:color="auto"/>
              <w:right w:val="single" w:sz="6" w:space="0" w:color="auto"/>
            </w:tcBorders>
            <w:vAlign w:val="center"/>
          </w:tcPr>
          <w:p w:rsidR="00B21829" w:rsidRPr="0055751D" w:rsidRDefault="00B21829" w:rsidP="00B21829">
            <w:pPr>
              <w:spacing w:before="40"/>
              <w:jc w:val="center"/>
              <w:rPr>
                <w:b/>
              </w:rPr>
            </w:pPr>
            <w:r w:rsidRPr="0055751D">
              <w:rPr>
                <w:b/>
              </w:rPr>
              <w:t>класс</w:t>
            </w:r>
          </w:p>
        </w:tc>
        <w:tc>
          <w:tcPr>
            <w:tcW w:w="1840" w:type="dxa"/>
            <w:tcBorders>
              <w:top w:val="single" w:sz="6" w:space="0" w:color="auto"/>
              <w:left w:val="single" w:sz="6" w:space="0" w:color="auto"/>
              <w:bottom w:val="single" w:sz="6" w:space="0" w:color="auto"/>
              <w:right w:val="single" w:sz="6" w:space="0" w:color="auto"/>
            </w:tcBorders>
            <w:vAlign w:val="center"/>
          </w:tcPr>
          <w:p w:rsidR="00B21829" w:rsidRPr="0055751D" w:rsidRDefault="00B21829" w:rsidP="00B21829">
            <w:pPr>
              <w:spacing w:before="40"/>
              <w:jc w:val="center"/>
              <w:rPr>
                <w:b/>
              </w:rPr>
            </w:pPr>
            <w:r w:rsidRPr="0055751D">
              <w:rPr>
                <w:b/>
              </w:rPr>
              <w:t>пределы измерения</w:t>
            </w:r>
          </w:p>
        </w:tc>
        <w:tc>
          <w:tcPr>
            <w:tcW w:w="1361" w:type="dxa"/>
            <w:tcBorders>
              <w:top w:val="single" w:sz="6" w:space="0" w:color="auto"/>
              <w:left w:val="single" w:sz="6" w:space="0" w:color="auto"/>
              <w:bottom w:val="single" w:sz="6" w:space="0" w:color="auto"/>
              <w:right w:val="single" w:sz="6" w:space="0" w:color="auto"/>
            </w:tcBorders>
            <w:vAlign w:val="center"/>
          </w:tcPr>
          <w:p w:rsidR="00B21829" w:rsidRPr="0055751D" w:rsidRDefault="00B21829" w:rsidP="00B21829">
            <w:pPr>
              <w:spacing w:before="40"/>
              <w:jc w:val="center"/>
              <w:rPr>
                <w:b/>
              </w:rPr>
            </w:pPr>
            <w:r w:rsidRPr="0055751D">
              <w:rPr>
                <w:b/>
              </w:rPr>
              <w:t>количество на одно средство</w:t>
            </w:r>
          </w:p>
        </w:tc>
        <w:tc>
          <w:tcPr>
            <w:tcW w:w="1190" w:type="dxa"/>
            <w:tcBorders>
              <w:top w:val="single" w:sz="6" w:space="0" w:color="auto"/>
              <w:left w:val="single" w:sz="6" w:space="0" w:color="auto"/>
              <w:bottom w:val="single" w:sz="6" w:space="0" w:color="auto"/>
              <w:right w:val="single" w:sz="6" w:space="0" w:color="auto"/>
            </w:tcBorders>
            <w:vAlign w:val="center"/>
          </w:tcPr>
          <w:p w:rsidR="00B21829" w:rsidRPr="0055751D" w:rsidRDefault="00B21829" w:rsidP="00B21829">
            <w:pPr>
              <w:spacing w:before="40"/>
              <w:jc w:val="center"/>
              <w:rPr>
                <w:b/>
              </w:rPr>
            </w:pPr>
            <w:r w:rsidRPr="0055751D">
              <w:rPr>
                <w:b/>
              </w:rPr>
              <w:t>периодич</w:t>
            </w:r>
            <w:r w:rsidRPr="0055751D">
              <w:rPr>
                <w:b/>
              </w:rPr>
              <w:softHyphen/>
              <w:t>ность поверки</w:t>
            </w:r>
          </w:p>
        </w:tc>
        <w:tc>
          <w:tcPr>
            <w:tcW w:w="2551" w:type="dxa"/>
            <w:vMerge/>
            <w:tcBorders>
              <w:top w:val="nil"/>
              <w:left w:val="single" w:sz="6" w:space="0" w:color="auto"/>
              <w:bottom w:val="single" w:sz="6" w:space="0" w:color="auto"/>
              <w:right w:val="single" w:sz="6" w:space="0" w:color="auto"/>
            </w:tcBorders>
            <w:vAlign w:val="center"/>
          </w:tcPr>
          <w:p w:rsidR="00B21829" w:rsidRPr="0055751D" w:rsidRDefault="00B21829" w:rsidP="00B21829">
            <w:pPr>
              <w:spacing w:before="40"/>
              <w:ind w:left="80"/>
              <w:jc w:val="center"/>
            </w:pPr>
          </w:p>
        </w:tc>
      </w:tr>
      <w:tr w:rsidR="00B21829" w:rsidRPr="0055751D" w:rsidTr="008B17ED">
        <w:trPr>
          <w:trHeight w:hRule="exact" w:val="285"/>
        </w:trPr>
        <w:tc>
          <w:tcPr>
            <w:tcW w:w="1344" w:type="dxa"/>
            <w:tcBorders>
              <w:top w:val="single" w:sz="6"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b/>
              </w:rPr>
            </w:pPr>
            <w:r w:rsidRPr="0055751D">
              <w:rPr>
                <w:b/>
                <w:noProof/>
              </w:rPr>
              <w:t>1</w:t>
            </w:r>
          </w:p>
        </w:tc>
        <w:tc>
          <w:tcPr>
            <w:tcW w:w="840" w:type="dxa"/>
            <w:tcBorders>
              <w:top w:val="single" w:sz="6"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b/>
              </w:rPr>
            </w:pPr>
            <w:r w:rsidRPr="0055751D">
              <w:rPr>
                <w:b/>
                <w:noProof/>
              </w:rPr>
              <w:t>2</w:t>
            </w:r>
          </w:p>
        </w:tc>
        <w:tc>
          <w:tcPr>
            <w:tcW w:w="1080" w:type="dxa"/>
            <w:tcBorders>
              <w:top w:val="single" w:sz="6"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b/>
              </w:rPr>
            </w:pPr>
            <w:r w:rsidRPr="0055751D">
              <w:rPr>
                <w:b/>
                <w:noProof/>
              </w:rPr>
              <w:t>3</w:t>
            </w:r>
          </w:p>
        </w:tc>
        <w:tc>
          <w:tcPr>
            <w:tcW w:w="1840" w:type="dxa"/>
            <w:tcBorders>
              <w:top w:val="single" w:sz="6"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b/>
              </w:rPr>
            </w:pPr>
            <w:r w:rsidRPr="0055751D">
              <w:rPr>
                <w:b/>
                <w:noProof/>
              </w:rPr>
              <w:t>4</w:t>
            </w:r>
          </w:p>
        </w:tc>
        <w:tc>
          <w:tcPr>
            <w:tcW w:w="1361" w:type="dxa"/>
            <w:tcBorders>
              <w:top w:val="single" w:sz="6"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b/>
              </w:rPr>
            </w:pPr>
            <w:r w:rsidRPr="0055751D">
              <w:rPr>
                <w:b/>
                <w:noProof/>
              </w:rPr>
              <w:t>5</w:t>
            </w:r>
          </w:p>
        </w:tc>
        <w:tc>
          <w:tcPr>
            <w:tcW w:w="1190" w:type="dxa"/>
            <w:tcBorders>
              <w:top w:val="single" w:sz="6"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b/>
              </w:rPr>
            </w:pPr>
            <w:r w:rsidRPr="0055751D">
              <w:rPr>
                <w:b/>
              </w:rPr>
              <w:t>б</w:t>
            </w:r>
          </w:p>
        </w:tc>
        <w:tc>
          <w:tcPr>
            <w:tcW w:w="2551" w:type="dxa"/>
            <w:tcBorders>
              <w:top w:val="single" w:sz="6"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b/>
              </w:rPr>
            </w:pPr>
            <w:r w:rsidRPr="0055751D">
              <w:rPr>
                <w:b/>
                <w:noProof/>
              </w:rPr>
              <w:t>7</w:t>
            </w:r>
          </w:p>
        </w:tc>
      </w:tr>
      <w:tr w:rsidR="00B21829" w:rsidRPr="0055751D" w:rsidTr="008B17ED">
        <w:trPr>
          <w:trHeight w:hRule="exact" w:val="252"/>
        </w:trPr>
        <w:tc>
          <w:tcPr>
            <w:tcW w:w="1344" w:type="dxa"/>
            <w:tcBorders>
              <w:top w:val="single" w:sz="4" w:space="0" w:color="auto"/>
              <w:left w:val="single" w:sz="4" w:space="0" w:color="auto"/>
              <w:bottom w:val="single" w:sz="4" w:space="0" w:color="auto"/>
              <w:right w:val="single" w:sz="6" w:space="0" w:color="auto"/>
            </w:tcBorders>
            <w:vAlign w:val="center"/>
          </w:tcPr>
          <w:p w:rsidR="00B21829" w:rsidRPr="0055751D" w:rsidRDefault="00B21829" w:rsidP="00B21829">
            <w:pPr>
              <w:spacing w:before="40"/>
              <w:jc w:val="center"/>
              <w:rPr>
                <w:sz w:val="20"/>
                <w:szCs w:val="20"/>
              </w:rPr>
            </w:pPr>
          </w:p>
        </w:tc>
        <w:tc>
          <w:tcPr>
            <w:tcW w:w="840" w:type="dxa"/>
            <w:tcBorders>
              <w:top w:val="single" w:sz="4" w:space="0" w:color="auto"/>
              <w:left w:val="single" w:sz="6" w:space="0" w:color="auto"/>
              <w:bottom w:val="single" w:sz="4" w:space="0" w:color="auto"/>
              <w:right w:val="single" w:sz="6" w:space="0" w:color="auto"/>
            </w:tcBorders>
            <w:vAlign w:val="center"/>
          </w:tcPr>
          <w:p w:rsidR="00B21829" w:rsidRPr="0055751D" w:rsidRDefault="00B21829" w:rsidP="00B21829">
            <w:pPr>
              <w:spacing w:before="40"/>
              <w:jc w:val="center"/>
              <w:rPr>
                <w:sz w:val="20"/>
                <w:szCs w:val="20"/>
              </w:rPr>
            </w:pPr>
          </w:p>
        </w:tc>
        <w:tc>
          <w:tcPr>
            <w:tcW w:w="1080" w:type="dxa"/>
            <w:tcBorders>
              <w:top w:val="single" w:sz="4" w:space="0" w:color="auto"/>
              <w:left w:val="single" w:sz="6" w:space="0" w:color="auto"/>
              <w:bottom w:val="single" w:sz="4" w:space="0" w:color="auto"/>
              <w:right w:val="single" w:sz="6" w:space="0" w:color="auto"/>
            </w:tcBorders>
            <w:vAlign w:val="center"/>
          </w:tcPr>
          <w:p w:rsidR="00B21829" w:rsidRPr="0055751D" w:rsidRDefault="00B21829" w:rsidP="00B21829">
            <w:pPr>
              <w:spacing w:before="40"/>
              <w:jc w:val="center"/>
              <w:rPr>
                <w:sz w:val="20"/>
                <w:szCs w:val="20"/>
              </w:rPr>
            </w:pPr>
          </w:p>
        </w:tc>
        <w:tc>
          <w:tcPr>
            <w:tcW w:w="1840" w:type="dxa"/>
            <w:tcBorders>
              <w:top w:val="single" w:sz="4" w:space="0" w:color="auto"/>
              <w:left w:val="single" w:sz="6" w:space="0" w:color="auto"/>
              <w:bottom w:val="single" w:sz="4" w:space="0" w:color="auto"/>
              <w:right w:val="single" w:sz="6" w:space="0" w:color="auto"/>
            </w:tcBorders>
            <w:vAlign w:val="center"/>
          </w:tcPr>
          <w:p w:rsidR="00B21829" w:rsidRPr="0055751D" w:rsidRDefault="00B21829" w:rsidP="00B21829">
            <w:pPr>
              <w:spacing w:before="40"/>
              <w:jc w:val="center"/>
              <w:rPr>
                <w:sz w:val="20"/>
                <w:szCs w:val="20"/>
              </w:rPr>
            </w:pPr>
          </w:p>
        </w:tc>
        <w:tc>
          <w:tcPr>
            <w:tcW w:w="1361" w:type="dxa"/>
            <w:tcBorders>
              <w:top w:val="single" w:sz="4" w:space="0" w:color="auto"/>
              <w:left w:val="single" w:sz="6" w:space="0" w:color="auto"/>
              <w:bottom w:val="single" w:sz="4" w:space="0" w:color="auto"/>
              <w:right w:val="single" w:sz="6" w:space="0" w:color="auto"/>
            </w:tcBorders>
            <w:vAlign w:val="center"/>
          </w:tcPr>
          <w:p w:rsidR="00B21829" w:rsidRPr="0055751D" w:rsidRDefault="00B21829" w:rsidP="00B21829">
            <w:pPr>
              <w:spacing w:before="40"/>
              <w:jc w:val="center"/>
              <w:rPr>
                <w:sz w:val="20"/>
                <w:szCs w:val="20"/>
              </w:rPr>
            </w:pPr>
          </w:p>
        </w:tc>
        <w:tc>
          <w:tcPr>
            <w:tcW w:w="1190" w:type="dxa"/>
            <w:tcBorders>
              <w:top w:val="single" w:sz="4" w:space="0" w:color="auto"/>
              <w:left w:val="single" w:sz="6" w:space="0" w:color="auto"/>
              <w:bottom w:val="single" w:sz="4" w:space="0" w:color="auto"/>
              <w:right w:val="single" w:sz="6" w:space="0" w:color="auto"/>
            </w:tcBorders>
            <w:vAlign w:val="center"/>
          </w:tcPr>
          <w:p w:rsidR="00B21829" w:rsidRPr="0055751D" w:rsidRDefault="00B21829" w:rsidP="00B21829">
            <w:pPr>
              <w:spacing w:before="40"/>
              <w:jc w:val="center"/>
              <w:rPr>
                <w:sz w:val="20"/>
                <w:szCs w:val="20"/>
              </w:rPr>
            </w:pPr>
          </w:p>
        </w:tc>
        <w:tc>
          <w:tcPr>
            <w:tcW w:w="2551" w:type="dxa"/>
            <w:tcBorders>
              <w:top w:val="single" w:sz="4" w:space="0" w:color="auto"/>
              <w:left w:val="single" w:sz="6" w:space="0" w:color="auto"/>
              <w:bottom w:val="single" w:sz="4" w:space="0" w:color="auto"/>
              <w:right w:val="single" w:sz="4" w:space="0" w:color="auto"/>
            </w:tcBorders>
            <w:vAlign w:val="center"/>
          </w:tcPr>
          <w:p w:rsidR="00B21829" w:rsidRPr="0055751D" w:rsidRDefault="00B21829" w:rsidP="00B21829">
            <w:pPr>
              <w:spacing w:before="40"/>
              <w:jc w:val="center"/>
              <w:rPr>
                <w:sz w:val="20"/>
                <w:szCs w:val="20"/>
              </w:rPr>
            </w:pPr>
          </w:p>
        </w:tc>
      </w:tr>
    </w:tbl>
    <w:p w:rsidR="00B21829" w:rsidRPr="0055751D" w:rsidRDefault="00B21829" w:rsidP="00B21829">
      <w:pPr>
        <w:jc w:val="center"/>
        <w:rPr>
          <w:b/>
          <w:bCs/>
          <w:sz w:val="28"/>
          <w:szCs w:val="28"/>
        </w:rPr>
      </w:pPr>
    </w:p>
    <w:p w:rsidR="00B21829" w:rsidRPr="0055751D" w:rsidRDefault="00B21829" w:rsidP="00B21829">
      <w:pPr>
        <w:jc w:val="center"/>
        <w:rPr>
          <w:b/>
          <w:bCs/>
          <w:sz w:val="28"/>
          <w:szCs w:val="28"/>
        </w:rPr>
      </w:pPr>
      <w:r w:rsidRPr="0055751D">
        <w:rPr>
          <w:b/>
          <w:bCs/>
          <w:sz w:val="28"/>
          <w:szCs w:val="28"/>
        </w:rPr>
        <w:t>Маршрутная карта</w:t>
      </w:r>
    </w:p>
    <w:p w:rsidR="00B21829" w:rsidRPr="0055751D" w:rsidRDefault="00B21829" w:rsidP="00B21829">
      <w:pPr>
        <w:jc w:val="center"/>
        <w:rPr>
          <w:sz w:val="28"/>
          <w:szCs w:val="28"/>
        </w:rPr>
      </w:pPr>
    </w:p>
    <w:p w:rsidR="00B21829" w:rsidRPr="0055751D" w:rsidRDefault="0055751D" w:rsidP="00B21829">
      <w:pPr>
        <w:rPr>
          <w:sz w:val="20"/>
          <w:szCs w:val="20"/>
        </w:rPr>
      </w:pPr>
      <w:r w:rsidRPr="0055751D">
        <w:rPr>
          <w:noProof/>
          <w:sz w:val="20"/>
          <w:szCs w:val="20"/>
        </w:rPr>
        <w:pict>
          <v:shape id="Рисунок 2" o:spid="_x0000_i1027" type="#_x0000_t75" style="width:499.7pt;height:253.6pt;visibility:visible">
            <v:imagedata r:id="rId30" o:title=""/>
          </v:shape>
        </w:pict>
      </w:r>
    </w:p>
    <w:p w:rsidR="00B21829" w:rsidRPr="0055751D" w:rsidRDefault="00B21829" w:rsidP="00B21829">
      <w:pPr>
        <w:jc w:val="center"/>
        <w:rPr>
          <w:noProof/>
          <w:sz w:val="20"/>
          <w:szCs w:val="20"/>
        </w:rPr>
      </w:pPr>
      <w:r w:rsidRPr="0055751D">
        <w:rPr>
          <w:sz w:val="20"/>
          <w:szCs w:val="20"/>
        </w:rPr>
        <w:t>Рисунок</w:t>
      </w:r>
      <w:r w:rsidRPr="0055751D">
        <w:rPr>
          <w:noProof/>
          <w:sz w:val="20"/>
          <w:szCs w:val="20"/>
        </w:rPr>
        <w:t xml:space="preserve"> 1</w:t>
      </w:r>
    </w:p>
    <w:p w:rsidR="00B21829" w:rsidRPr="0055751D" w:rsidRDefault="00B21829" w:rsidP="00B21829">
      <w:pPr>
        <w:jc w:val="center"/>
        <w:rPr>
          <w:noProof/>
          <w:sz w:val="20"/>
          <w:szCs w:val="20"/>
        </w:rPr>
      </w:pPr>
    </w:p>
    <w:p w:rsidR="00B21829" w:rsidRPr="0055751D" w:rsidRDefault="00B21829" w:rsidP="00B21829">
      <w:pPr>
        <w:rPr>
          <w:noProof/>
        </w:rPr>
      </w:pPr>
      <w:r w:rsidRPr="0055751D">
        <w:t>Маршрут</w:t>
      </w:r>
      <w:r w:rsidRPr="0055751D">
        <w:rPr>
          <w:noProof/>
        </w:rPr>
        <w:t xml:space="preserve"> 1 -</w:t>
      </w:r>
      <w:r w:rsidRPr="0055751D">
        <w:t xml:space="preserve"> выполняется согласно порядковым номерам с</w:t>
      </w:r>
      <w:r w:rsidRPr="0055751D">
        <w:rPr>
          <w:noProof/>
        </w:rPr>
        <w:t xml:space="preserve"> 1.1</w:t>
      </w:r>
      <w:r w:rsidRPr="0055751D">
        <w:t xml:space="preserve"> по</w:t>
      </w:r>
      <w:r w:rsidRPr="0055751D">
        <w:rPr>
          <w:noProof/>
        </w:rPr>
        <w:t xml:space="preserve"> 1.10 </w:t>
      </w:r>
    </w:p>
    <w:p w:rsidR="00B21829" w:rsidRPr="0055751D" w:rsidRDefault="00B21829" w:rsidP="00B21829">
      <w:pPr>
        <w:rPr>
          <w:noProof/>
        </w:rPr>
      </w:pPr>
      <w:r w:rsidRPr="0055751D">
        <w:t>Маршрут</w:t>
      </w:r>
      <w:r w:rsidRPr="0055751D">
        <w:rPr>
          <w:noProof/>
        </w:rPr>
        <w:t xml:space="preserve"> 2 -</w:t>
      </w:r>
      <w:r w:rsidRPr="0055751D">
        <w:t xml:space="preserve"> выполняется согласно порядковым номерам с</w:t>
      </w:r>
      <w:r w:rsidRPr="0055751D">
        <w:rPr>
          <w:noProof/>
        </w:rPr>
        <w:t xml:space="preserve"> 2.1</w:t>
      </w:r>
      <w:r w:rsidRPr="0055751D">
        <w:t xml:space="preserve"> по</w:t>
      </w:r>
      <w:r w:rsidRPr="0055751D">
        <w:rPr>
          <w:noProof/>
        </w:rPr>
        <w:t xml:space="preserve"> 2.4</w:t>
      </w:r>
    </w:p>
    <w:p w:rsidR="00B21829" w:rsidRPr="0055751D" w:rsidRDefault="00B21829" w:rsidP="00B21829">
      <w:pPr>
        <w:rPr>
          <w:noProof/>
        </w:rPr>
      </w:pPr>
    </w:p>
    <w:p w:rsidR="00B21829" w:rsidRPr="0055751D" w:rsidRDefault="00B21829" w:rsidP="00B21829">
      <w:pPr>
        <w:rPr>
          <w:noProof/>
        </w:rPr>
      </w:pPr>
    </w:p>
    <w:p w:rsidR="00B21829" w:rsidRPr="0055751D" w:rsidRDefault="00B21829" w:rsidP="002B69E0">
      <w:pPr>
        <w:numPr>
          <w:ilvl w:val="0"/>
          <w:numId w:val="18"/>
        </w:numPr>
        <w:tabs>
          <w:tab w:val="left" w:pos="1134"/>
        </w:tabs>
        <w:ind w:left="0" w:firstLine="709"/>
        <w:contextualSpacing/>
        <w:jc w:val="both"/>
        <w:rPr>
          <w:sz w:val="28"/>
          <w:szCs w:val="28"/>
        </w:rPr>
      </w:pPr>
      <w:r w:rsidRPr="0055751D">
        <w:rPr>
          <w:sz w:val="28"/>
          <w:szCs w:val="28"/>
        </w:rPr>
        <w:t xml:space="preserve">ТО ЛКС (далее из-за отсутствия регламента приведен более подробно перечень работ по ТО ЛКС) включает следующие работы: </w:t>
      </w:r>
    </w:p>
    <w:p w:rsidR="00B21829" w:rsidRPr="0055751D" w:rsidRDefault="00B21829" w:rsidP="002B69E0">
      <w:pPr>
        <w:ind w:firstLine="709"/>
        <w:jc w:val="both"/>
        <w:rPr>
          <w:sz w:val="28"/>
          <w:szCs w:val="28"/>
        </w:rPr>
      </w:pPr>
      <w:r w:rsidRPr="0055751D">
        <w:rPr>
          <w:sz w:val="28"/>
          <w:szCs w:val="28"/>
        </w:rPr>
        <w:t xml:space="preserve">измерения электрических характеристик кабеля (воздушной линии связи); </w:t>
      </w:r>
    </w:p>
    <w:p w:rsidR="00B21829" w:rsidRPr="0055751D" w:rsidRDefault="00B21829" w:rsidP="002B69E0">
      <w:pPr>
        <w:ind w:firstLine="709"/>
        <w:jc w:val="both"/>
        <w:rPr>
          <w:sz w:val="28"/>
          <w:szCs w:val="28"/>
        </w:rPr>
      </w:pPr>
      <w:r w:rsidRPr="0055751D">
        <w:rPr>
          <w:sz w:val="28"/>
          <w:szCs w:val="28"/>
        </w:rPr>
        <w:t xml:space="preserve">сезонные работы на трассах; </w:t>
      </w:r>
    </w:p>
    <w:p w:rsidR="00B21829" w:rsidRPr="0055751D" w:rsidRDefault="00B21829" w:rsidP="002B69E0">
      <w:pPr>
        <w:ind w:firstLine="709"/>
        <w:jc w:val="both"/>
        <w:rPr>
          <w:sz w:val="28"/>
          <w:szCs w:val="28"/>
        </w:rPr>
      </w:pPr>
      <w:r w:rsidRPr="0055751D">
        <w:rPr>
          <w:sz w:val="28"/>
          <w:szCs w:val="28"/>
        </w:rPr>
        <w:t xml:space="preserve">осмотр кабельных (воздушных) трасс; </w:t>
      </w:r>
    </w:p>
    <w:p w:rsidR="00B21829" w:rsidRPr="0055751D" w:rsidRDefault="00B21829" w:rsidP="002B69E0">
      <w:pPr>
        <w:ind w:firstLine="709"/>
        <w:jc w:val="both"/>
        <w:rPr>
          <w:sz w:val="28"/>
          <w:szCs w:val="28"/>
        </w:rPr>
      </w:pPr>
      <w:r w:rsidRPr="0055751D">
        <w:rPr>
          <w:sz w:val="28"/>
          <w:szCs w:val="28"/>
        </w:rPr>
        <w:t xml:space="preserve">плановые ремонтные работы на кабельных (воздушных) линиях связи; </w:t>
      </w:r>
    </w:p>
    <w:p w:rsidR="00B21829" w:rsidRPr="0055751D" w:rsidRDefault="00B21829" w:rsidP="002B69E0">
      <w:pPr>
        <w:ind w:firstLine="709"/>
        <w:jc w:val="both"/>
        <w:rPr>
          <w:sz w:val="28"/>
          <w:szCs w:val="28"/>
        </w:rPr>
      </w:pPr>
      <w:r w:rsidRPr="0055751D">
        <w:rPr>
          <w:sz w:val="28"/>
          <w:szCs w:val="28"/>
        </w:rPr>
        <w:t xml:space="preserve">мероприятия по техническому надзору. </w:t>
      </w:r>
    </w:p>
    <w:p w:rsidR="00B21829" w:rsidRPr="0055751D" w:rsidRDefault="00B21829" w:rsidP="002B69E0">
      <w:pPr>
        <w:ind w:firstLine="720"/>
        <w:jc w:val="both"/>
        <w:rPr>
          <w:i/>
          <w:sz w:val="28"/>
          <w:szCs w:val="28"/>
        </w:rPr>
      </w:pPr>
      <w:r w:rsidRPr="0055751D">
        <w:rPr>
          <w:sz w:val="28"/>
          <w:szCs w:val="28"/>
        </w:rPr>
        <w:t xml:space="preserve">График ТО и ремонта ЛКС составляется в произвольной форме. </w:t>
      </w:r>
    </w:p>
    <w:p w:rsidR="00B21829" w:rsidRPr="0055751D" w:rsidRDefault="00B21829" w:rsidP="002B69E0">
      <w:pPr>
        <w:ind w:firstLine="709"/>
        <w:jc w:val="both"/>
        <w:rPr>
          <w:sz w:val="28"/>
          <w:szCs w:val="28"/>
        </w:rPr>
      </w:pPr>
      <w:r w:rsidRPr="0055751D">
        <w:rPr>
          <w:sz w:val="28"/>
          <w:szCs w:val="28"/>
        </w:rPr>
        <w:t xml:space="preserve">Измерения электрических характеристик проводятся для определения качественного состояния кабельной (воздушной) линии. </w:t>
      </w:r>
    </w:p>
    <w:p w:rsidR="00B21829" w:rsidRPr="0055751D" w:rsidRDefault="00B21829" w:rsidP="002B69E0">
      <w:pPr>
        <w:ind w:firstLine="709"/>
        <w:jc w:val="both"/>
        <w:rPr>
          <w:sz w:val="28"/>
          <w:szCs w:val="28"/>
        </w:rPr>
      </w:pPr>
      <w:r w:rsidRPr="0055751D">
        <w:rPr>
          <w:sz w:val="28"/>
          <w:szCs w:val="28"/>
        </w:rPr>
        <w:t xml:space="preserve">Измерения подразделяются на плановые и контрольные. </w:t>
      </w:r>
    </w:p>
    <w:p w:rsidR="00B21829" w:rsidRPr="0055751D" w:rsidRDefault="00B21829" w:rsidP="002B69E0">
      <w:pPr>
        <w:ind w:firstLine="709"/>
        <w:jc w:val="both"/>
        <w:rPr>
          <w:sz w:val="28"/>
          <w:szCs w:val="28"/>
        </w:rPr>
      </w:pPr>
      <w:r w:rsidRPr="0055751D">
        <w:rPr>
          <w:sz w:val="28"/>
          <w:szCs w:val="28"/>
        </w:rPr>
        <w:lastRenderedPageBreak/>
        <w:t xml:space="preserve">Плановые измерения постоянным током проводятся один раз в год (ТО-6), как правило, в весенний период. Допускается выборочная проверка не менее 5% от общего количества пар в кабеле (трассе) и полная проверка на свободных парах. </w:t>
      </w:r>
    </w:p>
    <w:p w:rsidR="00B21829" w:rsidRPr="0055751D" w:rsidRDefault="00B21829" w:rsidP="002B69E0">
      <w:pPr>
        <w:ind w:firstLine="709"/>
        <w:jc w:val="both"/>
        <w:rPr>
          <w:sz w:val="28"/>
          <w:szCs w:val="28"/>
        </w:rPr>
      </w:pPr>
      <w:r w:rsidRPr="0055751D">
        <w:rPr>
          <w:sz w:val="28"/>
          <w:szCs w:val="28"/>
        </w:rPr>
        <w:t xml:space="preserve">Контрольные измерения постоянным током проводятся после завершения ремонтных работ (плановых и аварийных). </w:t>
      </w:r>
    </w:p>
    <w:p w:rsidR="00B21829" w:rsidRPr="0055751D" w:rsidRDefault="00B21829" w:rsidP="002B69E0">
      <w:pPr>
        <w:ind w:firstLine="709"/>
        <w:jc w:val="both"/>
        <w:rPr>
          <w:sz w:val="28"/>
          <w:szCs w:val="28"/>
        </w:rPr>
      </w:pPr>
      <w:r w:rsidRPr="0055751D">
        <w:rPr>
          <w:sz w:val="28"/>
          <w:szCs w:val="28"/>
        </w:rPr>
        <w:t xml:space="preserve">Результаты измерений оформляются протоколом. </w:t>
      </w:r>
    </w:p>
    <w:p w:rsidR="00B21829" w:rsidRPr="0055751D" w:rsidRDefault="00B21829" w:rsidP="002B69E0">
      <w:pPr>
        <w:ind w:firstLine="709"/>
        <w:jc w:val="both"/>
        <w:rPr>
          <w:sz w:val="28"/>
          <w:szCs w:val="28"/>
        </w:rPr>
      </w:pPr>
      <w:r w:rsidRPr="0055751D">
        <w:rPr>
          <w:sz w:val="28"/>
          <w:szCs w:val="28"/>
        </w:rPr>
        <w:t xml:space="preserve">Сезонные работы на трассах (ТО-С) проводятся при подготовке к работе в ВЛП (ОЗП). Объем работ по ТО для каждого участка трассы зависит от местных условий, маршрута прохождения, состава сооружений и определяется по результатам предварительного осмотра трасс. Перечень работ, подлежащих выполнению, оформляется заданием, утвержденным начальником узла связи или лицом его замещающим. </w:t>
      </w:r>
    </w:p>
    <w:p w:rsidR="00B21829" w:rsidRPr="0055751D" w:rsidRDefault="00B21829" w:rsidP="002B69E0">
      <w:pPr>
        <w:ind w:firstLine="709"/>
        <w:jc w:val="both"/>
        <w:rPr>
          <w:sz w:val="28"/>
          <w:szCs w:val="28"/>
        </w:rPr>
      </w:pPr>
      <w:r w:rsidRPr="0055751D">
        <w:rPr>
          <w:sz w:val="28"/>
          <w:szCs w:val="28"/>
        </w:rPr>
        <w:t xml:space="preserve">При ТО-С проводятся: </w:t>
      </w:r>
    </w:p>
    <w:p w:rsidR="00B21829" w:rsidRPr="0055751D" w:rsidRDefault="00B21829" w:rsidP="002B69E0">
      <w:pPr>
        <w:ind w:firstLine="709"/>
        <w:jc w:val="both"/>
        <w:rPr>
          <w:sz w:val="28"/>
          <w:szCs w:val="28"/>
        </w:rPr>
      </w:pPr>
      <w:r w:rsidRPr="0055751D">
        <w:rPr>
          <w:sz w:val="28"/>
          <w:szCs w:val="28"/>
        </w:rPr>
        <w:t xml:space="preserve">осмотр наземных сооружений, оконечных устройств, сооружений кабельной канализации; </w:t>
      </w:r>
    </w:p>
    <w:p w:rsidR="00B21829" w:rsidRPr="0055751D" w:rsidRDefault="00B21829" w:rsidP="002B69E0">
      <w:pPr>
        <w:ind w:firstLine="709"/>
        <w:jc w:val="both"/>
        <w:rPr>
          <w:sz w:val="28"/>
          <w:szCs w:val="28"/>
        </w:rPr>
      </w:pPr>
      <w:r w:rsidRPr="0055751D">
        <w:rPr>
          <w:sz w:val="28"/>
          <w:szCs w:val="28"/>
        </w:rPr>
        <w:t xml:space="preserve">проверка комплектации, исправного действия защитных и сигнальных устройств; </w:t>
      </w:r>
    </w:p>
    <w:p w:rsidR="00B21829" w:rsidRPr="0055751D" w:rsidRDefault="00B21829" w:rsidP="002B69E0">
      <w:pPr>
        <w:ind w:firstLine="709"/>
        <w:jc w:val="both"/>
        <w:rPr>
          <w:sz w:val="28"/>
          <w:szCs w:val="28"/>
        </w:rPr>
      </w:pPr>
      <w:r w:rsidRPr="0055751D">
        <w:rPr>
          <w:sz w:val="28"/>
          <w:szCs w:val="28"/>
        </w:rPr>
        <w:t xml:space="preserve">установка дополнительных предупредительных,сигнальных и указательных знаков; </w:t>
      </w:r>
    </w:p>
    <w:p w:rsidR="00B21829" w:rsidRPr="0055751D" w:rsidRDefault="00B21829" w:rsidP="002B69E0">
      <w:pPr>
        <w:ind w:firstLine="709"/>
        <w:jc w:val="both"/>
        <w:rPr>
          <w:sz w:val="28"/>
          <w:szCs w:val="28"/>
        </w:rPr>
      </w:pPr>
      <w:r w:rsidRPr="0055751D">
        <w:rPr>
          <w:sz w:val="28"/>
          <w:szCs w:val="28"/>
        </w:rPr>
        <w:t xml:space="preserve">побелка, окраска и восстановление нумерации указательных столбиков (опор воздушных линий); </w:t>
      </w:r>
    </w:p>
    <w:p w:rsidR="00B21829" w:rsidRPr="0055751D" w:rsidRDefault="00B21829" w:rsidP="002B69E0">
      <w:pPr>
        <w:ind w:firstLine="709"/>
        <w:jc w:val="both"/>
        <w:rPr>
          <w:sz w:val="28"/>
          <w:szCs w:val="28"/>
        </w:rPr>
      </w:pPr>
      <w:r w:rsidRPr="0055751D">
        <w:rPr>
          <w:sz w:val="28"/>
          <w:szCs w:val="28"/>
        </w:rPr>
        <w:t xml:space="preserve">выполнение земляных работ на участках разрушения; </w:t>
      </w:r>
    </w:p>
    <w:p w:rsidR="00B21829" w:rsidRPr="0055751D" w:rsidRDefault="00B21829" w:rsidP="002B69E0">
      <w:pPr>
        <w:ind w:firstLine="709"/>
        <w:jc w:val="both"/>
        <w:rPr>
          <w:sz w:val="28"/>
          <w:szCs w:val="28"/>
        </w:rPr>
      </w:pPr>
      <w:r w:rsidRPr="0055751D">
        <w:rPr>
          <w:sz w:val="28"/>
          <w:szCs w:val="28"/>
        </w:rPr>
        <w:t xml:space="preserve">подсыпка и укрепление грунта для предотвращения обвалов, оползней иразмывовгрунтовыми водами; </w:t>
      </w:r>
    </w:p>
    <w:p w:rsidR="00B21829" w:rsidRPr="0055751D" w:rsidRDefault="00B21829" w:rsidP="002B69E0">
      <w:pPr>
        <w:ind w:firstLine="709"/>
        <w:jc w:val="both"/>
        <w:rPr>
          <w:sz w:val="28"/>
          <w:szCs w:val="28"/>
        </w:rPr>
      </w:pPr>
      <w:r w:rsidRPr="0055751D">
        <w:rPr>
          <w:sz w:val="28"/>
          <w:szCs w:val="28"/>
        </w:rPr>
        <w:t xml:space="preserve">выполнение водоотводных каналов и укрепление защитных устройств в местах перехода через дороги, ручьи, овраги и т.п. </w:t>
      </w:r>
    </w:p>
    <w:p w:rsidR="00B21829" w:rsidRPr="0055751D" w:rsidRDefault="00B21829" w:rsidP="002B69E0">
      <w:pPr>
        <w:numPr>
          <w:ilvl w:val="0"/>
          <w:numId w:val="18"/>
        </w:numPr>
        <w:tabs>
          <w:tab w:val="left" w:pos="1134"/>
        </w:tabs>
        <w:ind w:left="0" w:firstLine="709"/>
        <w:contextualSpacing/>
        <w:jc w:val="both"/>
        <w:rPr>
          <w:sz w:val="28"/>
          <w:szCs w:val="28"/>
        </w:rPr>
      </w:pPr>
      <w:r w:rsidRPr="0055751D">
        <w:rPr>
          <w:sz w:val="28"/>
          <w:szCs w:val="28"/>
        </w:rPr>
        <w:t xml:space="preserve">Техническое обслуживание антенно-фидерный систем (далее – АФС) включает ТО-1 и ТО-С. </w:t>
      </w:r>
    </w:p>
    <w:p w:rsidR="00B21829" w:rsidRPr="0055751D" w:rsidRDefault="00B21829" w:rsidP="002B69E0">
      <w:pPr>
        <w:ind w:firstLine="709"/>
        <w:jc w:val="both"/>
        <w:rPr>
          <w:sz w:val="28"/>
          <w:szCs w:val="28"/>
        </w:rPr>
      </w:pPr>
      <w:r w:rsidRPr="0055751D">
        <w:rPr>
          <w:sz w:val="28"/>
          <w:szCs w:val="28"/>
        </w:rPr>
        <w:t xml:space="preserve">При выполнении ТО-1 проводится внешний осмотр АФС. </w:t>
      </w:r>
    </w:p>
    <w:p w:rsidR="00B21829" w:rsidRPr="0055751D" w:rsidRDefault="00B21829" w:rsidP="002B69E0">
      <w:pPr>
        <w:ind w:firstLine="709"/>
        <w:jc w:val="both"/>
        <w:rPr>
          <w:sz w:val="28"/>
          <w:szCs w:val="28"/>
        </w:rPr>
      </w:pPr>
      <w:r w:rsidRPr="0055751D">
        <w:rPr>
          <w:sz w:val="28"/>
          <w:szCs w:val="28"/>
        </w:rPr>
        <w:t xml:space="preserve">При выполнении ТО-С производятся осмотр, регулировка натяжения фидерной и поглощающей линий, испытание подъемных устройств, проверка вертикальности мачт и древесины на загнивание, а также измерение сопротивления изоляции фидерной линии антенны. </w:t>
      </w:r>
    </w:p>
    <w:p w:rsidR="00B21829" w:rsidRPr="0055751D" w:rsidRDefault="00B21829" w:rsidP="002B69E0">
      <w:pPr>
        <w:ind w:firstLine="709"/>
        <w:jc w:val="both"/>
        <w:rPr>
          <w:sz w:val="28"/>
          <w:szCs w:val="28"/>
        </w:rPr>
      </w:pPr>
      <w:r w:rsidRPr="0055751D">
        <w:rPr>
          <w:sz w:val="28"/>
          <w:szCs w:val="28"/>
        </w:rPr>
        <w:t xml:space="preserve">В вопросах технического обслуживания электрооборудованиясистем РТОП и авиационной электросвязи необходимо руководствоваться требованиями действующих нормативных документов по эксплуатации электроустановок потребителей. </w:t>
      </w:r>
    </w:p>
    <w:p w:rsidR="00B21829" w:rsidRPr="0055751D" w:rsidRDefault="00B21829" w:rsidP="002B69E0">
      <w:pPr>
        <w:numPr>
          <w:ilvl w:val="0"/>
          <w:numId w:val="18"/>
        </w:numPr>
        <w:tabs>
          <w:tab w:val="left" w:pos="1134"/>
        </w:tabs>
        <w:ind w:left="0" w:firstLine="720"/>
        <w:contextualSpacing/>
        <w:jc w:val="both"/>
        <w:rPr>
          <w:sz w:val="28"/>
          <w:szCs w:val="28"/>
        </w:rPr>
      </w:pPr>
      <w:r w:rsidRPr="0055751D">
        <w:rPr>
          <w:sz w:val="28"/>
          <w:szCs w:val="28"/>
        </w:rPr>
        <w:t xml:space="preserve">ТО систем электроснабжения объектов РТОП и авиационной электросвязи включает: </w:t>
      </w:r>
    </w:p>
    <w:p w:rsidR="00B21829" w:rsidRPr="0055751D" w:rsidRDefault="00B21829" w:rsidP="002B69E0">
      <w:pPr>
        <w:ind w:firstLine="709"/>
        <w:jc w:val="both"/>
        <w:rPr>
          <w:sz w:val="28"/>
          <w:szCs w:val="28"/>
        </w:rPr>
      </w:pPr>
      <w:r w:rsidRPr="0055751D">
        <w:rPr>
          <w:sz w:val="28"/>
          <w:szCs w:val="28"/>
        </w:rPr>
        <w:t xml:space="preserve">техническое обслуживание (ТО-2); </w:t>
      </w:r>
    </w:p>
    <w:p w:rsidR="00B21829" w:rsidRPr="0055751D" w:rsidRDefault="00B21829" w:rsidP="002B69E0">
      <w:pPr>
        <w:ind w:firstLine="709"/>
        <w:jc w:val="both"/>
        <w:rPr>
          <w:sz w:val="28"/>
          <w:szCs w:val="28"/>
        </w:rPr>
      </w:pPr>
      <w:r w:rsidRPr="0055751D">
        <w:rPr>
          <w:sz w:val="28"/>
          <w:szCs w:val="28"/>
        </w:rPr>
        <w:t xml:space="preserve">годовое периодическое техническое обслуживание (ТО-6). </w:t>
      </w:r>
    </w:p>
    <w:p w:rsidR="00B21829" w:rsidRPr="0055751D" w:rsidRDefault="00B21829" w:rsidP="002B69E0">
      <w:pPr>
        <w:ind w:firstLine="709"/>
        <w:jc w:val="both"/>
        <w:rPr>
          <w:sz w:val="28"/>
          <w:szCs w:val="28"/>
        </w:rPr>
      </w:pPr>
      <w:r w:rsidRPr="0055751D">
        <w:rPr>
          <w:sz w:val="28"/>
          <w:szCs w:val="28"/>
        </w:rPr>
        <w:t xml:space="preserve">При ТО-2 выполняются следующие работы: </w:t>
      </w:r>
    </w:p>
    <w:p w:rsidR="00B21829" w:rsidRPr="0055751D" w:rsidRDefault="00B21829" w:rsidP="002B69E0">
      <w:pPr>
        <w:ind w:firstLine="709"/>
        <w:jc w:val="both"/>
        <w:rPr>
          <w:sz w:val="28"/>
          <w:szCs w:val="28"/>
        </w:rPr>
      </w:pPr>
      <w:r w:rsidRPr="0055751D">
        <w:rPr>
          <w:sz w:val="28"/>
          <w:szCs w:val="28"/>
        </w:rPr>
        <w:t xml:space="preserve">внешним осмотром проверяются надежность соединений защитного заземления с контуром, отсутствие коррозии и температурных воздействий тока на контактах аккумуляторов, номиналы плавких вставок токовой защиты, надежность крепления механических узлов двигателя, генератора, электродвигателей вентиляционных устройств, отсутствие течи топлива, масла, охлаждающей </w:t>
      </w:r>
      <w:r w:rsidRPr="0055751D">
        <w:rPr>
          <w:sz w:val="28"/>
          <w:szCs w:val="28"/>
        </w:rPr>
        <w:lastRenderedPageBreak/>
        <w:t xml:space="preserve">жидкости в системе охлаждения ДЭС, наличие установленного запаса топлива в расходных и дополнительных емкостях, уровень масла и охлаждающей жидкости, давление в воздушных баллонах; </w:t>
      </w:r>
    </w:p>
    <w:p w:rsidR="00B21829" w:rsidRPr="0055751D" w:rsidRDefault="00B21829" w:rsidP="002B69E0">
      <w:pPr>
        <w:ind w:firstLine="709"/>
        <w:jc w:val="both"/>
        <w:rPr>
          <w:sz w:val="28"/>
          <w:szCs w:val="28"/>
        </w:rPr>
      </w:pPr>
      <w:r w:rsidRPr="0055751D">
        <w:rPr>
          <w:sz w:val="28"/>
          <w:szCs w:val="28"/>
        </w:rPr>
        <w:t xml:space="preserve">проверяется напряжение централизованных источников питания электроэнергией, напряжение, уровень, плотность электролита аккумуляторов, температура охлаждающей жидкости в системе охлаждения ДЭС; </w:t>
      </w:r>
    </w:p>
    <w:p w:rsidR="00B21829" w:rsidRPr="0055751D" w:rsidRDefault="00B21829" w:rsidP="002B69E0">
      <w:pPr>
        <w:ind w:firstLine="709"/>
        <w:jc w:val="both"/>
        <w:rPr>
          <w:sz w:val="28"/>
          <w:szCs w:val="28"/>
        </w:rPr>
      </w:pPr>
      <w:r w:rsidRPr="0055751D">
        <w:rPr>
          <w:sz w:val="28"/>
          <w:szCs w:val="28"/>
        </w:rPr>
        <w:t xml:space="preserve">проверяется эстетическое состояние электрооборудования и помещения (пыль, подтеки); </w:t>
      </w:r>
    </w:p>
    <w:p w:rsidR="00B21829" w:rsidRPr="0055751D" w:rsidRDefault="00B21829" w:rsidP="002B69E0">
      <w:pPr>
        <w:ind w:firstLine="709"/>
        <w:jc w:val="both"/>
        <w:rPr>
          <w:sz w:val="28"/>
          <w:szCs w:val="28"/>
        </w:rPr>
      </w:pPr>
      <w:r w:rsidRPr="0055751D">
        <w:rPr>
          <w:iCs/>
          <w:sz w:val="28"/>
          <w:szCs w:val="28"/>
        </w:rPr>
        <w:t xml:space="preserve">выполняются работы по устранению всех выявленных недостатков. </w:t>
      </w:r>
    </w:p>
    <w:p w:rsidR="00B21829" w:rsidRPr="0055751D" w:rsidRDefault="00B21829" w:rsidP="002B69E0">
      <w:pPr>
        <w:ind w:firstLine="709"/>
        <w:jc w:val="both"/>
        <w:rPr>
          <w:sz w:val="28"/>
          <w:szCs w:val="28"/>
        </w:rPr>
      </w:pPr>
      <w:r w:rsidRPr="0055751D">
        <w:rPr>
          <w:sz w:val="28"/>
          <w:szCs w:val="28"/>
        </w:rPr>
        <w:t xml:space="preserve">Проверки при проведении годового ТО (ТО-6) включают в себя: </w:t>
      </w:r>
    </w:p>
    <w:p w:rsidR="00B21829" w:rsidRPr="0055751D" w:rsidRDefault="00B21829" w:rsidP="002B69E0">
      <w:pPr>
        <w:ind w:firstLine="709"/>
        <w:jc w:val="both"/>
        <w:rPr>
          <w:sz w:val="28"/>
          <w:szCs w:val="28"/>
        </w:rPr>
      </w:pPr>
      <w:r w:rsidRPr="0055751D">
        <w:rPr>
          <w:sz w:val="28"/>
          <w:szCs w:val="28"/>
        </w:rPr>
        <w:t xml:space="preserve">осмотр и проверка в объеме ТО-2; </w:t>
      </w:r>
    </w:p>
    <w:p w:rsidR="00B21829" w:rsidRPr="0055751D" w:rsidRDefault="00B21829" w:rsidP="002B69E0">
      <w:pPr>
        <w:ind w:firstLine="709"/>
        <w:jc w:val="both"/>
        <w:rPr>
          <w:sz w:val="28"/>
          <w:szCs w:val="28"/>
        </w:rPr>
      </w:pPr>
      <w:r w:rsidRPr="0055751D">
        <w:rPr>
          <w:sz w:val="28"/>
          <w:szCs w:val="28"/>
        </w:rPr>
        <w:t xml:space="preserve">осмотр аппаратов защиты и контактных соединений; </w:t>
      </w:r>
    </w:p>
    <w:p w:rsidR="00B21829" w:rsidRPr="0055751D" w:rsidRDefault="00B21829" w:rsidP="002B69E0">
      <w:pPr>
        <w:ind w:firstLine="709"/>
        <w:jc w:val="both"/>
        <w:rPr>
          <w:sz w:val="28"/>
          <w:szCs w:val="28"/>
        </w:rPr>
      </w:pPr>
      <w:r w:rsidRPr="0055751D">
        <w:rPr>
          <w:sz w:val="28"/>
          <w:szCs w:val="28"/>
        </w:rPr>
        <w:t>измерения сопротивления изоляции аппаратов защиты и отходящих электрических кабелей (электропроводки);</w:t>
      </w:r>
    </w:p>
    <w:p w:rsidR="00B21829" w:rsidRPr="0055751D" w:rsidRDefault="00B21829" w:rsidP="002B69E0">
      <w:pPr>
        <w:ind w:firstLine="709"/>
        <w:jc w:val="both"/>
        <w:rPr>
          <w:sz w:val="28"/>
          <w:szCs w:val="28"/>
        </w:rPr>
      </w:pPr>
      <w:r w:rsidRPr="0055751D">
        <w:rPr>
          <w:sz w:val="28"/>
          <w:szCs w:val="28"/>
        </w:rPr>
        <w:t>проверка срабатывания защиты в электроустановках до</w:t>
      </w:r>
      <w:r w:rsidRPr="0055751D">
        <w:rPr>
          <w:noProof/>
          <w:sz w:val="28"/>
          <w:szCs w:val="28"/>
        </w:rPr>
        <w:t xml:space="preserve"> 1000</w:t>
      </w:r>
      <w:r w:rsidRPr="0055751D">
        <w:rPr>
          <w:sz w:val="28"/>
          <w:szCs w:val="28"/>
        </w:rPr>
        <w:t xml:space="preserve"> В присистеме питания с заземленной «нейтралью». </w:t>
      </w:r>
    </w:p>
    <w:p w:rsidR="00B21829" w:rsidRPr="0055751D" w:rsidRDefault="00B21829" w:rsidP="002B69E0">
      <w:pPr>
        <w:ind w:firstLine="709"/>
        <w:jc w:val="both"/>
        <w:rPr>
          <w:sz w:val="28"/>
          <w:szCs w:val="28"/>
        </w:rPr>
      </w:pPr>
      <w:r w:rsidRPr="0055751D">
        <w:rPr>
          <w:sz w:val="28"/>
          <w:szCs w:val="28"/>
        </w:rPr>
        <w:t>Аварийные ДЭС проверяются под номинальной нагрузкой не реже одного раза в месяц продолжительностью не менее</w:t>
      </w:r>
      <w:r w:rsidRPr="0055751D">
        <w:rPr>
          <w:noProof/>
          <w:sz w:val="28"/>
          <w:szCs w:val="28"/>
        </w:rPr>
        <w:t xml:space="preserve"> 20</w:t>
      </w:r>
      <w:r w:rsidRPr="0055751D">
        <w:rPr>
          <w:sz w:val="28"/>
          <w:szCs w:val="28"/>
        </w:rPr>
        <w:t xml:space="preserve"> минут. При этом проверяются правильность работы устройства автоматического запуска ДЭС, напряжение и частота вращения аварийных ДЭС. </w:t>
      </w:r>
    </w:p>
    <w:p w:rsidR="00B21829" w:rsidRPr="0055751D" w:rsidRDefault="00B21829" w:rsidP="00EF0CE8">
      <w:pPr>
        <w:ind w:firstLine="7513"/>
        <w:jc w:val="both"/>
        <w:rPr>
          <w:sz w:val="28"/>
          <w:szCs w:val="28"/>
        </w:rPr>
      </w:pPr>
      <w:r w:rsidRPr="0055751D">
        <w:rPr>
          <w:sz w:val="28"/>
          <w:szCs w:val="28"/>
        </w:rPr>
        <w:br w:type="page"/>
      </w:r>
      <w:bookmarkStart w:id="31" w:name="прил_13"/>
      <w:bookmarkEnd w:id="31"/>
      <w:r w:rsidR="008F397E" w:rsidRPr="0055751D">
        <w:rPr>
          <w:sz w:val="28"/>
          <w:szCs w:val="28"/>
        </w:rPr>
        <w:lastRenderedPageBreak/>
        <w:fldChar w:fldCharType="begin"/>
      </w:r>
      <w:r w:rsidRPr="0055751D">
        <w:rPr>
          <w:sz w:val="28"/>
          <w:szCs w:val="28"/>
        </w:rPr>
        <w:instrText xml:space="preserve"> HYPERLINK  \l "возвр_прил_13" </w:instrText>
      </w:r>
      <w:r w:rsidR="008F397E" w:rsidRPr="0055751D">
        <w:rPr>
          <w:sz w:val="28"/>
          <w:szCs w:val="28"/>
        </w:rPr>
        <w:fldChar w:fldCharType="separate"/>
      </w:r>
      <w:r w:rsidRPr="0055751D">
        <w:rPr>
          <w:sz w:val="28"/>
          <w:szCs w:val="28"/>
        </w:rPr>
        <w:t>ПРИЛОЖЕНИЕ № 1</w:t>
      </w:r>
      <w:r w:rsidR="008F397E" w:rsidRPr="0055751D">
        <w:rPr>
          <w:sz w:val="28"/>
          <w:szCs w:val="28"/>
        </w:rPr>
        <w:fldChar w:fldCharType="end"/>
      </w:r>
      <w:r w:rsidRPr="0055751D">
        <w:rPr>
          <w:sz w:val="28"/>
          <w:szCs w:val="28"/>
        </w:rPr>
        <w:t>5</w:t>
      </w:r>
    </w:p>
    <w:p w:rsidR="00B21829" w:rsidRPr="0055751D" w:rsidRDefault="00B21829" w:rsidP="00B21829">
      <w:pPr>
        <w:ind w:left="7560"/>
        <w:jc w:val="both"/>
        <w:rPr>
          <w:sz w:val="28"/>
          <w:szCs w:val="28"/>
        </w:rPr>
      </w:pPr>
      <w:r w:rsidRPr="0055751D">
        <w:rPr>
          <w:sz w:val="28"/>
          <w:szCs w:val="28"/>
        </w:rPr>
        <w:t>к Правилам (п. 3.22)</w:t>
      </w:r>
    </w:p>
    <w:p w:rsidR="00B21829" w:rsidRPr="0055751D" w:rsidRDefault="00B21829" w:rsidP="00B21829">
      <w:pPr>
        <w:jc w:val="center"/>
        <w:rPr>
          <w:b/>
          <w:sz w:val="28"/>
          <w:szCs w:val="28"/>
        </w:rPr>
      </w:pPr>
    </w:p>
    <w:p w:rsidR="00B21829" w:rsidRPr="0055751D" w:rsidRDefault="00B21829" w:rsidP="00B21829">
      <w:pPr>
        <w:jc w:val="center"/>
        <w:rPr>
          <w:b/>
          <w:sz w:val="28"/>
          <w:szCs w:val="28"/>
        </w:rPr>
      </w:pPr>
    </w:p>
    <w:p w:rsidR="00B21829" w:rsidRPr="0055751D" w:rsidRDefault="00B21829" w:rsidP="00B21829">
      <w:pPr>
        <w:jc w:val="center"/>
        <w:rPr>
          <w:b/>
          <w:sz w:val="28"/>
          <w:szCs w:val="28"/>
        </w:rPr>
      </w:pPr>
      <w:r w:rsidRPr="0055751D">
        <w:rPr>
          <w:b/>
          <w:sz w:val="28"/>
          <w:szCs w:val="28"/>
        </w:rPr>
        <w:t>ЖУРНАЛ</w:t>
      </w:r>
    </w:p>
    <w:p w:rsidR="00B21829" w:rsidRPr="0055751D" w:rsidRDefault="00B21829" w:rsidP="00B21829">
      <w:pPr>
        <w:jc w:val="center"/>
        <w:rPr>
          <w:b/>
          <w:sz w:val="28"/>
          <w:szCs w:val="28"/>
        </w:rPr>
      </w:pPr>
      <w:r w:rsidRPr="0055751D">
        <w:rPr>
          <w:b/>
          <w:sz w:val="28"/>
          <w:szCs w:val="28"/>
        </w:rPr>
        <w:t>сменного (старшего) инженера (техника) службы ЭРТОС</w:t>
      </w:r>
    </w:p>
    <w:p w:rsidR="00B21829" w:rsidRPr="0055751D" w:rsidRDefault="00B21829" w:rsidP="00B21829">
      <w:pPr>
        <w:ind w:left="1440"/>
        <w:jc w:val="both"/>
        <w:rPr>
          <w:sz w:val="28"/>
          <w:szCs w:val="28"/>
        </w:rPr>
      </w:pPr>
      <w:r w:rsidRPr="0055751D">
        <w:rPr>
          <w:sz w:val="28"/>
          <w:szCs w:val="28"/>
        </w:rPr>
        <w:t>____________________________________________________</w:t>
      </w:r>
    </w:p>
    <w:p w:rsidR="00B21829" w:rsidRPr="0055751D" w:rsidRDefault="00B21829" w:rsidP="00B21829">
      <w:pPr>
        <w:ind w:left="-120"/>
        <w:jc w:val="center"/>
        <w:rPr>
          <w:sz w:val="28"/>
          <w:szCs w:val="28"/>
        </w:rPr>
      </w:pPr>
      <w:r w:rsidRPr="0055751D">
        <w:rPr>
          <w:sz w:val="20"/>
          <w:szCs w:val="20"/>
        </w:rPr>
        <w:t>(предприятие)</w:t>
      </w:r>
    </w:p>
    <w:p w:rsidR="00B21829" w:rsidRPr="0055751D" w:rsidRDefault="00B21829" w:rsidP="00B21829">
      <w:pPr>
        <w:rPr>
          <w:sz w:val="28"/>
          <w:szCs w:val="28"/>
        </w:rPr>
      </w:pPr>
    </w:p>
    <w:p w:rsidR="00B21829" w:rsidRPr="0055751D" w:rsidRDefault="00B21829" w:rsidP="00B21829">
      <w:pPr>
        <w:rPr>
          <w:sz w:val="28"/>
          <w:szCs w:val="28"/>
        </w:rPr>
      </w:pPr>
    </w:p>
    <w:p w:rsidR="00B21829" w:rsidRPr="0055751D" w:rsidRDefault="00B21829" w:rsidP="00B21829">
      <w:pPr>
        <w:rPr>
          <w:sz w:val="28"/>
          <w:szCs w:val="28"/>
        </w:rPr>
      </w:pPr>
    </w:p>
    <w:p w:rsidR="00B21829" w:rsidRPr="0055751D" w:rsidRDefault="00B21829" w:rsidP="00B21829">
      <w:pPr>
        <w:rPr>
          <w:sz w:val="28"/>
          <w:szCs w:val="28"/>
        </w:rPr>
      </w:pPr>
    </w:p>
    <w:p w:rsidR="00B21829" w:rsidRPr="0055751D" w:rsidRDefault="00B21829" w:rsidP="00B21829">
      <w:pPr>
        <w:rPr>
          <w:sz w:val="28"/>
          <w:szCs w:val="28"/>
        </w:rPr>
      </w:pPr>
    </w:p>
    <w:p w:rsidR="00B21829" w:rsidRPr="0055751D" w:rsidRDefault="00B21829" w:rsidP="00B21829">
      <w:pPr>
        <w:rPr>
          <w:sz w:val="28"/>
          <w:szCs w:val="28"/>
        </w:rPr>
      </w:pPr>
    </w:p>
    <w:p w:rsidR="00B21829" w:rsidRPr="0055751D" w:rsidRDefault="00B21829" w:rsidP="00B21829">
      <w:pPr>
        <w:rPr>
          <w:sz w:val="28"/>
          <w:szCs w:val="28"/>
        </w:rPr>
      </w:pPr>
    </w:p>
    <w:p w:rsidR="00B21829" w:rsidRPr="0055751D" w:rsidRDefault="00B21829" w:rsidP="00B21829">
      <w:pPr>
        <w:rPr>
          <w:sz w:val="28"/>
          <w:szCs w:val="28"/>
        </w:rPr>
      </w:pPr>
    </w:p>
    <w:p w:rsidR="00B21829" w:rsidRPr="0055751D" w:rsidRDefault="00B21829" w:rsidP="00B21829">
      <w:pPr>
        <w:ind w:firstLine="5880"/>
        <w:jc w:val="both"/>
        <w:rPr>
          <w:sz w:val="28"/>
          <w:szCs w:val="28"/>
        </w:rPr>
      </w:pPr>
      <w:r w:rsidRPr="0055751D">
        <w:rPr>
          <w:sz w:val="28"/>
          <w:szCs w:val="28"/>
        </w:rPr>
        <w:t>Начат     «___» __________ 20___ г.</w:t>
      </w:r>
    </w:p>
    <w:p w:rsidR="00B21829" w:rsidRPr="0055751D" w:rsidRDefault="00B21829" w:rsidP="00B21829">
      <w:pPr>
        <w:jc w:val="right"/>
        <w:rPr>
          <w:sz w:val="28"/>
          <w:szCs w:val="28"/>
        </w:rPr>
      </w:pPr>
      <w:r w:rsidRPr="0055751D">
        <w:rPr>
          <w:sz w:val="28"/>
          <w:szCs w:val="28"/>
        </w:rPr>
        <w:t>Окончен «___» __________ 20___ г.</w:t>
      </w:r>
    </w:p>
    <w:p w:rsidR="00B21829" w:rsidRPr="0055751D" w:rsidRDefault="00B21829" w:rsidP="00B21829">
      <w:pPr>
        <w:rPr>
          <w:sz w:val="28"/>
          <w:szCs w:val="28"/>
        </w:rPr>
      </w:pPr>
    </w:p>
    <w:p w:rsidR="00B21829" w:rsidRPr="0055751D" w:rsidRDefault="00B21829" w:rsidP="00B21829">
      <w:pPr>
        <w:rPr>
          <w:sz w:val="28"/>
          <w:szCs w:val="28"/>
        </w:rPr>
      </w:pPr>
    </w:p>
    <w:p w:rsidR="00B21829" w:rsidRPr="0055751D" w:rsidRDefault="00B21829" w:rsidP="00B21829">
      <w:pPr>
        <w:rPr>
          <w:sz w:val="28"/>
          <w:szCs w:val="28"/>
        </w:rPr>
      </w:pPr>
    </w:p>
    <w:tbl>
      <w:tblPr>
        <w:tblW w:w="10345" w:type="dxa"/>
        <w:tblInd w:w="-6" w:type="dxa"/>
        <w:tblLayout w:type="fixed"/>
        <w:tblCellMar>
          <w:left w:w="70" w:type="dxa"/>
          <w:right w:w="70" w:type="dxa"/>
        </w:tblCellMar>
        <w:tblLook w:val="0000"/>
      </w:tblPr>
      <w:tblGrid>
        <w:gridCol w:w="714"/>
        <w:gridCol w:w="1754"/>
        <w:gridCol w:w="1319"/>
        <w:gridCol w:w="1560"/>
        <w:gridCol w:w="1200"/>
        <w:gridCol w:w="1080"/>
        <w:gridCol w:w="1582"/>
        <w:gridCol w:w="1136"/>
      </w:tblGrid>
      <w:tr w:rsidR="00B21829" w:rsidRPr="0055751D" w:rsidTr="008B17ED">
        <w:tc>
          <w:tcPr>
            <w:tcW w:w="714" w:type="dxa"/>
            <w:tcBorders>
              <w:top w:val="single" w:sz="6" w:space="0" w:color="auto"/>
              <w:left w:val="single" w:sz="6" w:space="0" w:color="auto"/>
              <w:bottom w:val="single" w:sz="4" w:space="0" w:color="auto"/>
              <w:right w:val="single" w:sz="6" w:space="0" w:color="auto"/>
            </w:tcBorders>
            <w:vAlign w:val="center"/>
          </w:tcPr>
          <w:p w:rsidR="00B21829" w:rsidRPr="0055751D" w:rsidRDefault="00B21829" w:rsidP="00B21829">
            <w:pPr>
              <w:ind w:left="-42" w:right="-55"/>
              <w:jc w:val="center"/>
              <w:rPr>
                <w:b/>
              </w:rPr>
            </w:pPr>
            <w:r w:rsidRPr="0055751D">
              <w:rPr>
                <w:b/>
              </w:rPr>
              <w:t>Дата</w:t>
            </w:r>
          </w:p>
        </w:tc>
        <w:tc>
          <w:tcPr>
            <w:tcW w:w="1754" w:type="dxa"/>
            <w:tcBorders>
              <w:top w:val="single" w:sz="6" w:space="0" w:color="auto"/>
              <w:left w:val="single" w:sz="6" w:space="0" w:color="auto"/>
              <w:bottom w:val="single" w:sz="4" w:space="0" w:color="auto"/>
              <w:right w:val="single" w:sz="6" w:space="0" w:color="auto"/>
            </w:tcBorders>
            <w:vAlign w:val="center"/>
          </w:tcPr>
          <w:p w:rsidR="00B21829" w:rsidRPr="0055751D" w:rsidRDefault="00B21829" w:rsidP="00B21829">
            <w:pPr>
              <w:ind w:left="-42" w:right="-27"/>
              <w:jc w:val="center"/>
              <w:rPr>
                <w:b/>
              </w:rPr>
            </w:pPr>
            <w:r w:rsidRPr="0055751D">
              <w:rPr>
                <w:b/>
              </w:rPr>
              <w:t xml:space="preserve">Наименование объекта, средства, </w:t>
            </w:r>
          </w:p>
          <w:p w:rsidR="00B21829" w:rsidRPr="0055751D" w:rsidRDefault="00B21829" w:rsidP="00B21829">
            <w:pPr>
              <w:ind w:left="-42" w:right="-27"/>
              <w:jc w:val="center"/>
              <w:rPr>
                <w:b/>
              </w:rPr>
            </w:pPr>
            <w:r w:rsidRPr="0055751D">
              <w:rPr>
                <w:b/>
              </w:rPr>
              <w:t>МК посадки</w:t>
            </w:r>
          </w:p>
        </w:tc>
        <w:tc>
          <w:tcPr>
            <w:tcW w:w="1319" w:type="dxa"/>
            <w:tcBorders>
              <w:top w:val="single" w:sz="6" w:space="0" w:color="auto"/>
              <w:left w:val="single" w:sz="6" w:space="0" w:color="auto"/>
              <w:bottom w:val="single" w:sz="4" w:space="0" w:color="auto"/>
              <w:right w:val="single" w:sz="6" w:space="0" w:color="auto"/>
            </w:tcBorders>
            <w:vAlign w:val="center"/>
          </w:tcPr>
          <w:p w:rsidR="00B21829" w:rsidRPr="0055751D" w:rsidRDefault="00B21829" w:rsidP="00B21829">
            <w:pPr>
              <w:ind w:left="-42" w:right="-27"/>
              <w:jc w:val="center"/>
              <w:rPr>
                <w:b/>
              </w:rPr>
            </w:pPr>
            <w:r w:rsidRPr="0055751D">
              <w:rPr>
                <w:b/>
              </w:rPr>
              <w:t>Время включения</w:t>
            </w:r>
          </w:p>
        </w:tc>
        <w:tc>
          <w:tcPr>
            <w:tcW w:w="1560"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rsidR="00B21829" w:rsidRPr="0055751D" w:rsidRDefault="00B21829" w:rsidP="00B21829">
            <w:pPr>
              <w:ind w:left="-42" w:right="-27"/>
              <w:jc w:val="center"/>
              <w:rPr>
                <w:b/>
              </w:rPr>
            </w:pPr>
            <w:r w:rsidRPr="0055751D">
              <w:rPr>
                <w:b/>
              </w:rPr>
              <w:t>Время выключения</w:t>
            </w:r>
          </w:p>
        </w:tc>
        <w:tc>
          <w:tcPr>
            <w:tcW w:w="1200" w:type="dxa"/>
            <w:tcBorders>
              <w:top w:val="single" w:sz="6" w:space="0" w:color="auto"/>
              <w:left w:val="single" w:sz="6" w:space="0" w:color="auto"/>
              <w:bottom w:val="single" w:sz="4" w:space="0" w:color="auto"/>
              <w:right w:val="single" w:sz="6" w:space="0" w:color="auto"/>
            </w:tcBorders>
            <w:vAlign w:val="center"/>
          </w:tcPr>
          <w:p w:rsidR="00B21829" w:rsidRPr="0055751D" w:rsidRDefault="00B21829" w:rsidP="00B21829">
            <w:pPr>
              <w:ind w:left="-42" w:right="-27"/>
              <w:jc w:val="center"/>
              <w:rPr>
                <w:b/>
              </w:rPr>
            </w:pPr>
            <w:r w:rsidRPr="0055751D">
              <w:rPr>
                <w:b/>
              </w:rPr>
              <w:t>Продолжи</w:t>
            </w:r>
          </w:p>
          <w:p w:rsidR="00B21829" w:rsidRPr="0055751D" w:rsidRDefault="00B21829" w:rsidP="00B21829">
            <w:pPr>
              <w:ind w:left="-42" w:right="-27"/>
              <w:jc w:val="center"/>
              <w:rPr>
                <w:b/>
              </w:rPr>
            </w:pPr>
            <w:r w:rsidRPr="0055751D">
              <w:rPr>
                <w:b/>
              </w:rPr>
              <w:t>тельность работы</w:t>
            </w:r>
          </w:p>
        </w:tc>
        <w:tc>
          <w:tcPr>
            <w:tcW w:w="1080" w:type="dxa"/>
            <w:tcBorders>
              <w:top w:val="single" w:sz="6" w:space="0" w:color="auto"/>
              <w:left w:val="single" w:sz="6" w:space="0" w:color="auto"/>
              <w:bottom w:val="single" w:sz="4" w:space="0" w:color="auto"/>
              <w:right w:val="single" w:sz="6" w:space="0" w:color="auto"/>
            </w:tcBorders>
            <w:vAlign w:val="center"/>
          </w:tcPr>
          <w:p w:rsidR="00B21829" w:rsidRPr="0055751D" w:rsidRDefault="00B21829" w:rsidP="00B21829">
            <w:pPr>
              <w:ind w:left="-51" w:right="-87"/>
              <w:jc w:val="center"/>
              <w:rPr>
                <w:b/>
              </w:rPr>
            </w:pPr>
            <w:r w:rsidRPr="0055751D">
              <w:rPr>
                <w:b/>
              </w:rPr>
              <w:t>Причина выклю</w:t>
            </w:r>
          </w:p>
          <w:p w:rsidR="00B21829" w:rsidRPr="0055751D" w:rsidRDefault="00B21829" w:rsidP="00B21829">
            <w:pPr>
              <w:ind w:left="-51" w:right="-87"/>
              <w:jc w:val="center"/>
              <w:rPr>
                <w:b/>
              </w:rPr>
            </w:pPr>
            <w:r w:rsidRPr="0055751D">
              <w:rPr>
                <w:b/>
              </w:rPr>
              <w:t>чения</w:t>
            </w:r>
          </w:p>
        </w:tc>
        <w:tc>
          <w:tcPr>
            <w:tcW w:w="1582" w:type="dxa"/>
            <w:tcBorders>
              <w:top w:val="single" w:sz="6" w:space="0" w:color="auto"/>
              <w:left w:val="single" w:sz="6" w:space="0" w:color="auto"/>
              <w:bottom w:val="single" w:sz="4" w:space="0" w:color="auto"/>
              <w:right w:val="single" w:sz="6" w:space="0" w:color="auto"/>
            </w:tcBorders>
            <w:vAlign w:val="center"/>
          </w:tcPr>
          <w:p w:rsidR="00B21829" w:rsidRPr="0055751D" w:rsidRDefault="00B21829" w:rsidP="00B21829">
            <w:pPr>
              <w:ind w:left="-42" w:right="-27"/>
              <w:jc w:val="center"/>
              <w:rPr>
                <w:b/>
              </w:rPr>
            </w:pPr>
            <w:r w:rsidRPr="0055751D">
              <w:rPr>
                <w:b/>
              </w:rPr>
              <w:t xml:space="preserve">Замечания </w:t>
            </w:r>
          </w:p>
          <w:p w:rsidR="00B21829" w:rsidRPr="0055751D" w:rsidRDefault="00B21829" w:rsidP="00B21829">
            <w:pPr>
              <w:ind w:left="-42" w:right="-27"/>
              <w:jc w:val="center"/>
              <w:rPr>
                <w:b/>
              </w:rPr>
            </w:pPr>
            <w:r w:rsidRPr="0055751D">
              <w:rPr>
                <w:b/>
              </w:rPr>
              <w:t xml:space="preserve">по работе </w:t>
            </w:r>
          </w:p>
          <w:p w:rsidR="00B21829" w:rsidRPr="0055751D" w:rsidRDefault="00B21829" w:rsidP="00B21829">
            <w:pPr>
              <w:ind w:left="-42" w:right="-27"/>
              <w:jc w:val="center"/>
              <w:rPr>
                <w:b/>
              </w:rPr>
            </w:pPr>
            <w:r w:rsidRPr="0055751D">
              <w:rPr>
                <w:b/>
              </w:rPr>
              <w:t xml:space="preserve">средств </w:t>
            </w:r>
          </w:p>
          <w:p w:rsidR="00B21829" w:rsidRPr="0055751D" w:rsidRDefault="00B21829" w:rsidP="00B21829">
            <w:pPr>
              <w:ind w:left="-42" w:right="-27"/>
              <w:jc w:val="center"/>
              <w:rPr>
                <w:b/>
              </w:rPr>
            </w:pPr>
            <w:r w:rsidRPr="0055751D">
              <w:rPr>
                <w:b/>
              </w:rPr>
              <w:t>РТОП и авиационной электросвязи</w:t>
            </w:r>
          </w:p>
        </w:tc>
        <w:tc>
          <w:tcPr>
            <w:tcW w:w="1136" w:type="dxa"/>
            <w:tcBorders>
              <w:top w:val="single" w:sz="6" w:space="0" w:color="auto"/>
              <w:left w:val="single" w:sz="6" w:space="0" w:color="auto"/>
              <w:bottom w:val="single" w:sz="4" w:space="0" w:color="auto"/>
              <w:right w:val="single" w:sz="6" w:space="0" w:color="auto"/>
            </w:tcBorders>
            <w:vAlign w:val="center"/>
          </w:tcPr>
          <w:p w:rsidR="00B21829" w:rsidRPr="0055751D" w:rsidRDefault="00B21829" w:rsidP="00B21829">
            <w:pPr>
              <w:ind w:left="-42" w:right="-27"/>
              <w:jc w:val="center"/>
              <w:rPr>
                <w:b/>
              </w:rPr>
            </w:pPr>
            <w:r w:rsidRPr="0055751D">
              <w:rPr>
                <w:b/>
              </w:rPr>
              <w:t>Долж</w:t>
            </w:r>
          </w:p>
          <w:p w:rsidR="00B21829" w:rsidRPr="0055751D" w:rsidRDefault="00B21829" w:rsidP="00B21829">
            <w:pPr>
              <w:ind w:left="-42" w:right="-70"/>
              <w:jc w:val="center"/>
              <w:rPr>
                <w:b/>
              </w:rPr>
            </w:pPr>
            <w:r w:rsidRPr="0055751D">
              <w:rPr>
                <w:b/>
              </w:rPr>
              <w:t>ность, подпись</w:t>
            </w:r>
          </w:p>
        </w:tc>
      </w:tr>
      <w:tr w:rsidR="00B21829" w:rsidRPr="0055751D" w:rsidTr="008B17ED">
        <w:tc>
          <w:tcPr>
            <w:tcW w:w="714" w:type="dxa"/>
            <w:tcBorders>
              <w:top w:val="single" w:sz="4" w:space="0" w:color="auto"/>
              <w:left w:val="single" w:sz="4" w:space="0" w:color="auto"/>
              <w:bottom w:val="single" w:sz="4" w:space="0" w:color="auto"/>
              <w:right w:val="single" w:sz="6" w:space="0" w:color="auto"/>
            </w:tcBorders>
            <w:vAlign w:val="center"/>
          </w:tcPr>
          <w:p w:rsidR="00B21829" w:rsidRPr="0055751D" w:rsidRDefault="00B21829" w:rsidP="00B21829">
            <w:pPr>
              <w:jc w:val="center"/>
              <w:rPr>
                <w:b/>
              </w:rPr>
            </w:pPr>
            <w:r w:rsidRPr="0055751D">
              <w:rPr>
                <w:b/>
              </w:rPr>
              <w:t>1</w:t>
            </w:r>
          </w:p>
        </w:tc>
        <w:tc>
          <w:tcPr>
            <w:tcW w:w="1754" w:type="dxa"/>
            <w:tcBorders>
              <w:top w:val="single" w:sz="4"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b/>
              </w:rPr>
            </w:pPr>
            <w:r w:rsidRPr="0055751D">
              <w:rPr>
                <w:b/>
              </w:rPr>
              <w:t>2</w:t>
            </w:r>
          </w:p>
        </w:tc>
        <w:tc>
          <w:tcPr>
            <w:tcW w:w="1319" w:type="dxa"/>
            <w:tcBorders>
              <w:top w:val="single" w:sz="4"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b/>
              </w:rPr>
            </w:pPr>
            <w:r w:rsidRPr="0055751D">
              <w:rPr>
                <w:b/>
              </w:rPr>
              <w:t>3</w:t>
            </w:r>
          </w:p>
        </w:tc>
        <w:tc>
          <w:tcPr>
            <w:tcW w:w="1560" w:type="dxa"/>
            <w:tcBorders>
              <w:top w:val="single" w:sz="4"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b/>
              </w:rPr>
            </w:pPr>
            <w:r w:rsidRPr="0055751D">
              <w:rPr>
                <w:b/>
              </w:rPr>
              <w:t>4</w:t>
            </w:r>
          </w:p>
        </w:tc>
        <w:tc>
          <w:tcPr>
            <w:tcW w:w="1200" w:type="dxa"/>
            <w:tcBorders>
              <w:top w:val="single" w:sz="4"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b/>
              </w:rPr>
            </w:pPr>
            <w:r w:rsidRPr="0055751D">
              <w:rPr>
                <w:b/>
              </w:rPr>
              <w:t>5</w:t>
            </w:r>
          </w:p>
        </w:tc>
        <w:tc>
          <w:tcPr>
            <w:tcW w:w="1080" w:type="dxa"/>
            <w:tcBorders>
              <w:top w:val="single" w:sz="4"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b/>
              </w:rPr>
            </w:pPr>
            <w:r w:rsidRPr="0055751D">
              <w:rPr>
                <w:b/>
              </w:rPr>
              <w:t>6</w:t>
            </w:r>
          </w:p>
        </w:tc>
        <w:tc>
          <w:tcPr>
            <w:tcW w:w="1582" w:type="dxa"/>
            <w:tcBorders>
              <w:top w:val="single" w:sz="4" w:space="0" w:color="auto"/>
              <w:left w:val="single" w:sz="6" w:space="0" w:color="auto"/>
              <w:bottom w:val="single" w:sz="4" w:space="0" w:color="auto"/>
              <w:right w:val="single" w:sz="6" w:space="0" w:color="auto"/>
            </w:tcBorders>
            <w:vAlign w:val="center"/>
          </w:tcPr>
          <w:p w:rsidR="00B21829" w:rsidRPr="0055751D" w:rsidRDefault="00B21829" w:rsidP="00B21829">
            <w:pPr>
              <w:jc w:val="center"/>
              <w:rPr>
                <w:b/>
              </w:rPr>
            </w:pPr>
            <w:r w:rsidRPr="0055751D">
              <w:rPr>
                <w:b/>
              </w:rPr>
              <w:t>7</w:t>
            </w:r>
          </w:p>
        </w:tc>
        <w:tc>
          <w:tcPr>
            <w:tcW w:w="1136" w:type="dxa"/>
            <w:tcBorders>
              <w:top w:val="single" w:sz="4" w:space="0" w:color="auto"/>
              <w:left w:val="single" w:sz="6" w:space="0" w:color="auto"/>
              <w:bottom w:val="single" w:sz="4" w:space="0" w:color="auto"/>
              <w:right w:val="single" w:sz="4" w:space="0" w:color="auto"/>
            </w:tcBorders>
            <w:vAlign w:val="center"/>
          </w:tcPr>
          <w:p w:rsidR="00B21829" w:rsidRPr="0055751D" w:rsidRDefault="00B21829" w:rsidP="00B21829">
            <w:pPr>
              <w:jc w:val="center"/>
              <w:rPr>
                <w:b/>
              </w:rPr>
            </w:pPr>
            <w:r w:rsidRPr="0055751D">
              <w:rPr>
                <w:b/>
              </w:rPr>
              <w:t>8</w:t>
            </w:r>
          </w:p>
        </w:tc>
      </w:tr>
      <w:tr w:rsidR="00B21829" w:rsidRPr="0055751D" w:rsidTr="008B17ED">
        <w:tc>
          <w:tcPr>
            <w:tcW w:w="714" w:type="dxa"/>
            <w:tcBorders>
              <w:top w:val="single" w:sz="4" w:space="0" w:color="auto"/>
              <w:left w:val="single" w:sz="4" w:space="0" w:color="auto"/>
              <w:bottom w:val="single" w:sz="4" w:space="0" w:color="auto"/>
              <w:right w:val="single" w:sz="6" w:space="0" w:color="auto"/>
            </w:tcBorders>
            <w:vAlign w:val="center"/>
          </w:tcPr>
          <w:p w:rsidR="00B21829" w:rsidRPr="0055751D" w:rsidRDefault="00B21829" w:rsidP="00B21829">
            <w:pPr>
              <w:jc w:val="center"/>
            </w:pPr>
          </w:p>
        </w:tc>
        <w:tc>
          <w:tcPr>
            <w:tcW w:w="1754" w:type="dxa"/>
            <w:tcBorders>
              <w:top w:val="single" w:sz="4" w:space="0" w:color="auto"/>
              <w:left w:val="single" w:sz="6" w:space="0" w:color="auto"/>
              <w:bottom w:val="single" w:sz="4" w:space="0" w:color="auto"/>
              <w:right w:val="single" w:sz="6" w:space="0" w:color="auto"/>
            </w:tcBorders>
            <w:vAlign w:val="center"/>
          </w:tcPr>
          <w:p w:rsidR="00B21829" w:rsidRPr="0055751D" w:rsidRDefault="00B21829" w:rsidP="00B21829">
            <w:pPr>
              <w:jc w:val="center"/>
            </w:pPr>
          </w:p>
        </w:tc>
        <w:tc>
          <w:tcPr>
            <w:tcW w:w="1319" w:type="dxa"/>
            <w:tcBorders>
              <w:top w:val="single" w:sz="4" w:space="0" w:color="auto"/>
              <w:left w:val="single" w:sz="6" w:space="0" w:color="auto"/>
              <w:bottom w:val="single" w:sz="4" w:space="0" w:color="auto"/>
              <w:right w:val="single" w:sz="6" w:space="0" w:color="auto"/>
            </w:tcBorders>
            <w:vAlign w:val="center"/>
          </w:tcPr>
          <w:p w:rsidR="00B21829" w:rsidRPr="0055751D" w:rsidRDefault="00B21829" w:rsidP="00B21829">
            <w:pPr>
              <w:jc w:val="center"/>
            </w:pPr>
          </w:p>
        </w:tc>
        <w:tc>
          <w:tcPr>
            <w:tcW w:w="1560" w:type="dxa"/>
            <w:tcBorders>
              <w:top w:val="single" w:sz="4" w:space="0" w:color="auto"/>
              <w:left w:val="single" w:sz="6" w:space="0" w:color="auto"/>
              <w:bottom w:val="single" w:sz="4" w:space="0" w:color="auto"/>
              <w:right w:val="single" w:sz="6" w:space="0" w:color="auto"/>
            </w:tcBorders>
            <w:vAlign w:val="center"/>
          </w:tcPr>
          <w:p w:rsidR="00B21829" w:rsidRPr="0055751D" w:rsidRDefault="00B21829" w:rsidP="00B21829">
            <w:pPr>
              <w:jc w:val="center"/>
            </w:pPr>
          </w:p>
        </w:tc>
        <w:tc>
          <w:tcPr>
            <w:tcW w:w="1200" w:type="dxa"/>
            <w:tcBorders>
              <w:top w:val="single" w:sz="4" w:space="0" w:color="auto"/>
              <w:left w:val="single" w:sz="6" w:space="0" w:color="auto"/>
              <w:bottom w:val="single" w:sz="4" w:space="0" w:color="auto"/>
              <w:right w:val="single" w:sz="6" w:space="0" w:color="auto"/>
            </w:tcBorders>
            <w:vAlign w:val="center"/>
          </w:tcPr>
          <w:p w:rsidR="00B21829" w:rsidRPr="0055751D" w:rsidRDefault="00B21829" w:rsidP="00B21829">
            <w:pPr>
              <w:jc w:val="center"/>
            </w:pPr>
          </w:p>
        </w:tc>
        <w:tc>
          <w:tcPr>
            <w:tcW w:w="1080" w:type="dxa"/>
            <w:tcBorders>
              <w:top w:val="single" w:sz="4" w:space="0" w:color="auto"/>
              <w:left w:val="single" w:sz="6" w:space="0" w:color="auto"/>
              <w:bottom w:val="single" w:sz="4" w:space="0" w:color="auto"/>
              <w:right w:val="single" w:sz="6" w:space="0" w:color="auto"/>
            </w:tcBorders>
            <w:vAlign w:val="center"/>
          </w:tcPr>
          <w:p w:rsidR="00B21829" w:rsidRPr="0055751D" w:rsidRDefault="00B21829" w:rsidP="00B21829">
            <w:pPr>
              <w:jc w:val="center"/>
            </w:pPr>
          </w:p>
        </w:tc>
        <w:tc>
          <w:tcPr>
            <w:tcW w:w="1582" w:type="dxa"/>
            <w:tcBorders>
              <w:top w:val="single" w:sz="4" w:space="0" w:color="auto"/>
              <w:left w:val="single" w:sz="6" w:space="0" w:color="auto"/>
              <w:bottom w:val="single" w:sz="4" w:space="0" w:color="auto"/>
              <w:right w:val="single" w:sz="6" w:space="0" w:color="auto"/>
            </w:tcBorders>
            <w:vAlign w:val="center"/>
          </w:tcPr>
          <w:p w:rsidR="00B21829" w:rsidRPr="0055751D" w:rsidRDefault="00B21829" w:rsidP="00B21829">
            <w:pPr>
              <w:jc w:val="center"/>
            </w:pPr>
          </w:p>
        </w:tc>
        <w:tc>
          <w:tcPr>
            <w:tcW w:w="1136" w:type="dxa"/>
            <w:tcBorders>
              <w:top w:val="single" w:sz="4" w:space="0" w:color="auto"/>
              <w:left w:val="single" w:sz="6" w:space="0" w:color="auto"/>
              <w:bottom w:val="single" w:sz="4" w:space="0" w:color="auto"/>
              <w:right w:val="single" w:sz="4" w:space="0" w:color="auto"/>
            </w:tcBorders>
            <w:vAlign w:val="center"/>
          </w:tcPr>
          <w:p w:rsidR="00B21829" w:rsidRPr="0055751D" w:rsidRDefault="00B21829" w:rsidP="00B21829">
            <w:pPr>
              <w:jc w:val="center"/>
            </w:pPr>
          </w:p>
        </w:tc>
      </w:tr>
    </w:tbl>
    <w:p w:rsidR="00B21829" w:rsidRPr="0055751D" w:rsidRDefault="00B21829" w:rsidP="00B21829">
      <w:pPr>
        <w:rPr>
          <w:sz w:val="28"/>
          <w:szCs w:val="28"/>
        </w:rPr>
      </w:pPr>
    </w:p>
    <w:p w:rsidR="00B21829" w:rsidRPr="0055751D" w:rsidRDefault="00B21829" w:rsidP="00B21829">
      <w:pPr>
        <w:ind w:firstLine="709"/>
        <w:jc w:val="center"/>
        <w:rPr>
          <w:b/>
          <w:sz w:val="28"/>
          <w:szCs w:val="28"/>
        </w:rPr>
      </w:pPr>
      <w:r w:rsidRPr="0055751D">
        <w:rPr>
          <w:b/>
          <w:sz w:val="28"/>
          <w:szCs w:val="28"/>
        </w:rPr>
        <w:t xml:space="preserve">Порядок ведения журнала </w:t>
      </w:r>
    </w:p>
    <w:p w:rsidR="00B21829" w:rsidRPr="0055751D" w:rsidRDefault="00B21829" w:rsidP="00B21829">
      <w:pPr>
        <w:tabs>
          <w:tab w:val="left" w:pos="1134"/>
        </w:tabs>
        <w:ind w:firstLine="709"/>
        <w:jc w:val="both"/>
        <w:rPr>
          <w:sz w:val="28"/>
          <w:szCs w:val="28"/>
        </w:rPr>
      </w:pPr>
    </w:p>
    <w:p w:rsidR="00B21829" w:rsidRPr="0055751D" w:rsidRDefault="00B21829" w:rsidP="00D717CA">
      <w:pPr>
        <w:numPr>
          <w:ilvl w:val="2"/>
          <w:numId w:val="15"/>
        </w:numPr>
        <w:tabs>
          <w:tab w:val="left" w:pos="1134"/>
        </w:tabs>
        <w:ind w:left="0" w:firstLine="709"/>
        <w:contextualSpacing/>
        <w:jc w:val="both"/>
        <w:rPr>
          <w:sz w:val="28"/>
          <w:szCs w:val="28"/>
        </w:rPr>
      </w:pPr>
      <w:r w:rsidRPr="0055751D">
        <w:rPr>
          <w:sz w:val="28"/>
          <w:szCs w:val="28"/>
        </w:rPr>
        <w:t xml:space="preserve">Лицо, сдавшее дежурство, записывает дату, время, магнитный курс </w:t>
      </w:r>
      <w:r w:rsidRPr="0055751D">
        <w:rPr>
          <w:sz w:val="28"/>
          <w:szCs w:val="28"/>
        </w:rPr>
        <w:br/>
        <w:t xml:space="preserve">(далее – МК)посадки, поперек всех граф указывает краткую характеристику работы средств РТОП и авиационной электросвязи на момент сдачи дежурства, распоряжения руководства, подлежащие передаче по смене, делает запись по форме: «Дежурство сдал» (подпись), лицо принимающее,- «Дежурство принял» (подпись). </w:t>
      </w:r>
    </w:p>
    <w:p w:rsidR="00B21829" w:rsidRPr="0055751D" w:rsidRDefault="00B21829" w:rsidP="00D717CA">
      <w:pPr>
        <w:numPr>
          <w:ilvl w:val="2"/>
          <w:numId w:val="15"/>
        </w:numPr>
        <w:tabs>
          <w:tab w:val="left" w:pos="1134"/>
        </w:tabs>
        <w:ind w:left="0" w:firstLine="709"/>
        <w:contextualSpacing/>
        <w:jc w:val="both"/>
        <w:rPr>
          <w:sz w:val="28"/>
          <w:szCs w:val="28"/>
        </w:rPr>
      </w:pPr>
      <w:r w:rsidRPr="0055751D">
        <w:rPr>
          <w:sz w:val="28"/>
          <w:szCs w:val="28"/>
        </w:rPr>
        <w:t xml:space="preserve">В процессе дежурства в журнал заносятся все изменения в работе средств РТОП и авиационной электросвязи (смена МК посадки, проверка работоспособности автоматизированных объектов, отказы повреждения и др.) с указанием наименования объекта (средства), времени включения, выключения, причины выключения, продолжительность неработоспособного состояния, замечания летного и диспетчерского состава о работе средств РТОП и авиационной электросвязи, замечания по работе смены, принятые меры. </w:t>
      </w:r>
    </w:p>
    <w:p w:rsidR="00B21829" w:rsidRPr="0055751D" w:rsidRDefault="00B21829" w:rsidP="00B21829">
      <w:pPr>
        <w:ind w:left="5580" w:firstLine="709"/>
        <w:jc w:val="both"/>
        <w:rPr>
          <w:sz w:val="28"/>
          <w:szCs w:val="28"/>
        </w:rPr>
      </w:pPr>
    </w:p>
    <w:p w:rsidR="00B21829" w:rsidRPr="0055751D" w:rsidRDefault="00B21829" w:rsidP="00B21829">
      <w:pPr>
        <w:ind w:left="7513" w:firstLine="47"/>
        <w:jc w:val="both"/>
        <w:rPr>
          <w:sz w:val="28"/>
          <w:szCs w:val="28"/>
        </w:rPr>
      </w:pPr>
      <w:r w:rsidRPr="0055751D">
        <w:br w:type="page"/>
      </w:r>
      <w:bookmarkStart w:id="32" w:name="прил_14"/>
      <w:bookmarkEnd w:id="32"/>
      <w:r w:rsidR="008F397E" w:rsidRPr="0055751D">
        <w:rPr>
          <w:sz w:val="28"/>
          <w:szCs w:val="28"/>
        </w:rPr>
        <w:lastRenderedPageBreak/>
        <w:fldChar w:fldCharType="begin"/>
      </w:r>
      <w:r w:rsidRPr="0055751D">
        <w:rPr>
          <w:sz w:val="28"/>
          <w:szCs w:val="28"/>
        </w:rPr>
        <w:instrText xml:space="preserve"> HYPERLINK  \l "возвр_прил_14" </w:instrText>
      </w:r>
      <w:r w:rsidR="008F397E" w:rsidRPr="0055751D">
        <w:rPr>
          <w:sz w:val="28"/>
          <w:szCs w:val="28"/>
        </w:rPr>
        <w:fldChar w:fldCharType="separate"/>
      </w:r>
      <w:r w:rsidRPr="0055751D">
        <w:rPr>
          <w:sz w:val="28"/>
          <w:szCs w:val="28"/>
        </w:rPr>
        <w:t>ПРИЛОЖЕНИЕ № 1</w:t>
      </w:r>
      <w:r w:rsidR="008F397E" w:rsidRPr="0055751D">
        <w:rPr>
          <w:sz w:val="28"/>
          <w:szCs w:val="28"/>
        </w:rPr>
        <w:fldChar w:fldCharType="end"/>
      </w:r>
      <w:r w:rsidRPr="0055751D">
        <w:rPr>
          <w:sz w:val="28"/>
          <w:szCs w:val="28"/>
        </w:rPr>
        <w:t>6</w:t>
      </w:r>
    </w:p>
    <w:p w:rsidR="00B21829" w:rsidRPr="0055751D" w:rsidRDefault="00B21829" w:rsidP="006403C6">
      <w:pPr>
        <w:ind w:left="7560" w:firstLine="95"/>
        <w:jc w:val="both"/>
        <w:rPr>
          <w:sz w:val="28"/>
          <w:szCs w:val="28"/>
        </w:rPr>
      </w:pPr>
      <w:r w:rsidRPr="0055751D">
        <w:rPr>
          <w:sz w:val="28"/>
          <w:szCs w:val="28"/>
        </w:rPr>
        <w:t>к Правилам (п. 3.24)</w:t>
      </w:r>
    </w:p>
    <w:p w:rsidR="00B21829" w:rsidRPr="0055751D" w:rsidRDefault="00B21829" w:rsidP="005A227E">
      <w:pPr>
        <w:ind w:left="6379"/>
        <w:rPr>
          <w:sz w:val="28"/>
          <w:szCs w:val="28"/>
        </w:rPr>
      </w:pPr>
    </w:p>
    <w:tbl>
      <w:tblPr>
        <w:tblW w:w="10200" w:type="dxa"/>
        <w:tblInd w:w="108" w:type="dxa"/>
        <w:tblLook w:val="00A0"/>
      </w:tblPr>
      <w:tblGrid>
        <w:gridCol w:w="3544"/>
        <w:gridCol w:w="536"/>
        <w:gridCol w:w="6120"/>
      </w:tblGrid>
      <w:tr w:rsidR="00B21829" w:rsidRPr="0055751D" w:rsidTr="008B17ED">
        <w:tc>
          <w:tcPr>
            <w:tcW w:w="3544" w:type="dxa"/>
          </w:tcPr>
          <w:p w:rsidR="00B21829" w:rsidRPr="0055751D" w:rsidRDefault="00B21829" w:rsidP="00B21829">
            <w:pPr>
              <w:ind w:left="-108" w:right="-108"/>
              <w:jc w:val="both"/>
              <w:rPr>
                <w:b/>
                <w:caps/>
              </w:rPr>
            </w:pPr>
          </w:p>
        </w:tc>
        <w:tc>
          <w:tcPr>
            <w:tcW w:w="536" w:type="dxa"/>
          </w:tcPr>
          <w:p w:rsidR="00B21829" w:rsidRPr="0055751D" w:rsidRDefault="00B21829" w:rsidP="00B21829">
            <w:pPr>
              <w:spacing w:after="200"/>
              <w:rPr>
                <w:b/>
                <w:caps/>
              </w:rPr>
            </w:pPr>
          </w:p>
        </w:tc>
        <w:tc>
          <w:tcPr>
            <w:tcW w:w="6120" w:type="dxa"/>
          </w:tcPr>
          <w:p w:rsidR="00B21829" w:rsidRPr="0055751D" w:rsidRDefault="00B21829" w:rsidP="00B21829">
            <w:pPr>
              <w:ind w:firstLine="2292"/>
              <w:jc w:val="both"/>
              <w:rPr>
                <w:caps/>
                <w:sz w:val="28"/>
                <w:szCs w:val="28"/>
              </w:rPr>
            </w:pPr>
            <w:r w:rsidRPr="0055751D">
              <w:rPr>
                <w:caps/>
                <w:sz w:val="28"/>
                <w:szCs w:val="28"/>
              </w:rPr>
              <w:t>Утверждаю</w:t>
            </w:r>
          </w:p>
          <w:p w:rsidR="00B21829" w:rsidRPr="0055751D" w:rsidRDefault="00B21829" w:rsidP="00B21829">
            <w:pPr>
              <w:keepNext/>
              <w:widowControl w:val="0"/>
              <w:tabs>
                <w:tab w:val="left" w:pos="6521"/>
              </w:tabs>
              <w:overflowPunct w:val="0"/>
              <w:autoSpaceDE w:val="0"/>
              <w:autoSpaceDN w:val="0"/>
              <w:adjustRightInd w:val="0"/>
              <w:jc w:val="right"/>
              <w:textAlignment w:val="baseline"/>
              <w:outlineLvl w:val="0"/>
              <w:rPr>
                <w:rFonts w:eastAsia="Calibri"/>
                <w:iCs/>
                <w:sz w:val="28"/>
                <w:szCs w:val="28"/>
              </w:rPr>
            </w:pPr>
            <w:r w:rsidRPr="0055751D">
              <w:rPr>
                <w:rFonts w:eastAsia="Calibri"/>
                <w:iCs/>
                <w:sz w:val="28"/>
                <w:szCs w:val="28"/>
              </w:rPr>
              <w:t>Руководитель организации (центра ОВД)</w:t>
            </w:r>
          </w:p>
          <w:p w:rsidR="00B21829" w:rsidRPr="0055751D" w:rsidRDefault="00B21829" w:rsidP="00B21829">
            <w:pPr>
              <w:ind w:right="-108" w:firstLine="972"/>
              <w:jc w:val="both"/>
              <w:rPr>
                <w:sz w:val="28"/>
                <w:szCs w:val="28"/>
              </w:rPr>
            </w:pPr>
            <w:r w:rsidRPr="0055751D">
              <w:rPr>
                <w:sz w:val="28"/>
                <w:szCs w:val="28"/>
              </w:rPr>
              <w:t>___________________________________</w:t>
            </w:r>
          </w:p>
          <w:p w:rsidR="00B21829" w:rsidRPr="0055751D" w:rsidRDefault="00B21829" w:rsidP="00B21829">
            <w:pPr>
              <w:ind w:right="-108" w:firstLine="2052"/>
              <w:jc w:val="both"/>
              <w:rPr>
                <w:bCs/>
                <w:sz w:val="18"/>
              </w:rPr>
            </w:pPr>
            <w:r w:rsidRPr="0055751D">
              <w:rPr>
                <w:bCs/>
                <w:sz w:val="20"/>
                <w:szCs w:val="20"/>
              </w:rPr>
              <w:t>(подпись, инициалы, фамилия</w:t>
            </w:r>
            <w:r w:rsidRPr="0055751D">
              <w:rPr>
                <w:bCs/>
                <w:sz w:val="18"/>
              </w:rPr>
              <w:t>)</w:t>
            </w:r>
          </w:p>
          <w:p w:rsidR="00B21829" w:rsidRPr="0055751D" w:rsidRDefault="00B21829" w:rsidP="00B21829">
            <w:pPr>
              <w:ind w:firstLine="972"/>
              <w:jc w:val="both"/>
              <w:rPr>
                <w:b/>
                <w:caps/>
                <w:sz w:val="28"/>
                <w:szCs w:val="28"/>
              </w:rPr>
            </w:pPr>
            <w:r w:rsidRPr="0055751D">
              <w:rPr>
                <w:bCs/>
                <w:sz w:val="28"/>
                <w:szCs w:val="28"/>
              </w:rPr>
              <w:t>«____»_____________20__г.</w:t>
            </w:r>
          </w:p>
        </w:tc>
      </w:tr>
    </w:tbl>
    <w:p w:rsidR="00B21829" w:rsidRPr="0055751D" w:rsidRDefault="00B21829" w:rsidP="00B21829">
      <w:pPr>
        <w:jc w:val="center"/>
      </w:pPr>
    </w:p>
    <w:p w:rsidR="00B21829" w:rsidRPr="0055751D" w:rsidRDefault="00B21829" w:rsidP="00B21829">
      <w:pPr>
        <w:jc w:val="center"/>
        <w:rPr>
          <w:b/>
          <w:sz w:val="28"/>
          <w:szCs w:val="28"/>
        </w:rPr>
      </w:pPr>
      <w:r w:rsidRPr="0055751D">
        <w:rPr>
          <w:b/>
          <w:sz w:val="28"/>
          <w:szCs w:val="28"/>
        </w:rPr>
        <w:t xml:space="preserve">АКТ ОТКАЗА </w:t>
      </w:r>
    </w:p>
    <w:p w:rsidR="00B21829" w:rsidRPr="0055751D" w:rsidRDefault="00B21829" w:rsidP="00B21829">
      <w:pPr>
        <w:widowControl w:val="0"/>
        <w:overflowPunct w:val="0"/>
        <w:autoSpaceDE w:val="0"/>
        <w:autoSpaceDN w:val="0"/>
        <w:adjustRightInd w:val="0"/>
        <w:jc w:val="center"/>
        <w:textAlignment w:val="baseline"/>
        <w:rPr>
          <w:b/>
          <w:sz w:val="28"/>
          <w:szCs w:val="28"/>
        </w:rPr>
      </w:pPr>
      <w:r w:rsidRPr="0055751D">
        <w:rPr>
          <w:b/>
          <w:sz w:val="28"/>
          <w:szCs w:val="28"/>
        </w:rPr>
        <w:t xml:space="preserve">(нарушения связи) </w:t>
      </w:r>
    </w:p>
    <w:p w:rsidR="00B21829" w:rsidRPr="0055751D" w:rsidRDefault="00B21829" w:rsidP="00B21829">
      <w:pPr>
        <w:jc w:val="center"/>
        <w:rPr>
          <w:sz w:val="28"/>
          <w:szCs w:val="28"/>
        </w:rPr>
      </w:pPr>
      <w:r w:rsidRPr="0055751D">
        <w:rPr>
          <w:sz w:val="28"/>
          <w:szCs w:val="28"/>
        </w:rPr>
        <w:t>____________________________________________________________________</w:t>
      </w:r>
    </w:p>
    <w:p w:rsidR="00B21829" w:rsidRPr="0055751D" w:rsidRDefault="00B21829" w:rsidP="00B21829">
      <w:pPr>
        <w:ind w:firstLine="709"/>
        <w:jc w:val="center"/>
        <w:rPr>
          <w:sz w:val="20"/>
          <w:szCs w:val="20"/>
        </w:rPr>
      </w:pPr>
      <w:r w:rsidRPr="0055751D">
        <w:rPr>
          <w:sz w:val="20"/>
          <w:szCs w:val="20"/>
        </w:rPr>
        <w:t>(наименование объекта РТОП и авиационной электросвязи, канала авиационной электросвязи)</w:t>
      </w:r>
    </w:p>
    <w:p w:rsidR="00B21829" w:rsidRPr="0055751D" w:rsidRDefault="00B21829" w:rsidP="00B21829">
      <w:pPr>
        <w:ind w:firstLine="709"/>
        <w:rPr>
          <w:sz w:val="28"/>
          <w:szCs w:val="28"/>
        </w:rPr>
      </w:pPr>
      <w:r w:rsidRPr="0055751D">
        <w:rPr>
          <w:sz w:val="28"/>
          <w:szCs w:val="28"/>
        </w:rPr>
        <w:t>Дата отказа (число, месяц, год) _______________________________________</w:t>
      </w:r>
    </w:p>
    <w:p w:rsidR="00B21829" w:rsidRPr="0055751D" w:rsidRDefault="00B21829" w:rsidP="00B21829">
      <w:pPr>
        <w:ind w:firstLine="709"/>
        <w:rPr>
          <w:sz w:val="28"/>
          <w:szCs w:val="28"/>
        </w:rPr>
      </w:pPr>
      <w:r w:rsidRPr="0055751D">
        <w:rPr>
          <w:sz w:val="28"/>
          <w:szCs w:val="28"/>
        </w:rPr>
        <w:t xml:space="preserve">Время нарушения работоспособности        _______ч. _________ мин. </w:t>
      </w:r>
    </w:p>
    <w:p w:rsidR="00B21829" w:rsidRPr="0055751D" w:rsidRDefault="00B21829" w:rsidP="00B21829">
      <w:pPr>
        <w:ind w:firstLine="709"/>
        <w:rPr>
          <w:sz w:val="28"/>
          <w:szCs w:val="28"/>
        </w:rPr>
      </w:pPr>
      <w:r w:rsidRPr="0055751D">
        <w:rPr>
          <w:sz w:val="28"/>
          <w:szCs w:val="28"/>
        </w:rPr>
        <w:t xml:space="preserve">Время восстановления работоспособности _______ч. _________ мин. </w:t>
      </w:r>
    </w:p>
    <w:p w:rsidR="00B21829" w:rsidRPr="0055751D" w:rsidRDefault="00B21829" w:rsidP="00B21829">
      <w:pPr>
        <w:widowControl w:val="0"/>
        <w:overflowPunct w:val="0"/>
        <w:autoSpaceDE w:val="0"/>
        <w:autoSpaceDN w:val="0"/>
        <w:adjustRightInd w:val="0"/>
        <w:ind w:firstLine="709"/>
        <w:textAlignment w:val="baseline"/>
        <w:rPr>
          <w:rFonts w:eastAsia="Calibri"/>
          <w:sz w:val="28"/>
          <w:szCs w:val="28"/>
        </w:rPr>
      </w:pPr>
      <w:r w:rsidRPr="0055751D">
        <w:rPr>
          <w:rFonts w:eastAsia="Calibri"/>
          <w:sz w:val="28"/>
          <w:szCs w:val="28"/>
        </w:rPr>
        <w:t xml:space="preserve">Продолжительность отказа _________ч. _________мин. </w:t>
      </w:r>
    </w:p>
    <w:p w:rsidR="00B21829" w:rsidRPr="0055751D" w:rsidRDefault="00B21829" w:rsidP="00B21829">
      <w:pPr>
        <w:widowControl w:val="0"/>
        <w:overflowPunct w:val="0"/>
        <w:autoSpaceDE w:val="0"/>
        <w:autoSpaceDN w:val="0"/>
        <w:adjustRightInd w:val="0"/>
        <w:ind w:firstLine="708"/>
        <w:jc w:val="both"/>
        <w:textAlignment w:val="baseline"/>
        <w:rPr>
          <w:rFonts w:eastAsia="Calibr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1"/>
        <w:gridCol w:w="2111"/>
        <w:gridCol w:w="2303"/>
        <w:gridCol w:w="2521"/>
      </w:tblGrid>
      <w:tr w:rsidR="00B21829" w:rsidRPr="0055751D" w:rsidTr="008B17ED">
        <w:tc>
          <w:tcPr>
            <w:tcW w:w="3271" w:type="dxa"/>
            <w:vAlign w:val="center"/>
          </w:tcPr>
          <w:p w:rsidR="00B21829" w:rsidRPr="0055751D" w:rsidRDefault="00B21829" w:rsidP="00B21829">
            <w:pPr>
              <w:jc w:val="center"/>
              <w:rPr>
                <w:b/>
              </w:rPr>
            </w:pPr>
            <w:r w:rsidRPr="0055751D">
              <w:rPr>
                <w:b/>
              </w:rPr>
              <w:t>Наименование отказавшего средства (канала связи)</w:t>
            </w:r>
          </w:p>
        </w:tc>
        <w:tc>
          <w:tcPr>
            <w:tcW w:w="2111" w:type="dxa"/>
            <w:vAlign w:val="center"/>
          </w:tcPr>
          <w:p w:rsidR="00B21829" w:rsidRPr="0055751D" w:rsidRDefault="00B21829" w:rsidP="00B21829">
            <w:pPr>
              <w:jc w:val="center"/>
              <w:rPr>
                <w:b/>
              </w:rPr>
            </w:pPr>
            <w:r w:rsidRPr="0055751D">
              <w:rPr>
                <w:b/>
              </w:rPr>
              <w:t>Заводской номер</w:t>
            </w:r>
          </w:p>
        </w:tc>
        <w:tc>
          <w:tcPr>
            <w:tcW w:w="2303" w:type="dxa"/>
            <w:vAlign w:val="center"/>
          </w:tcPr>
          <w:p w:rsidR="00B21829" w:rsidRPr="0055751D" w:rsidRDefault="00B21829" w:rsidP="00B21829">
            <w:pPr>
              <w:jc w:val="center"/>
              <w:rPr>
                <w:b/>
              </w:rPr>
            </w:pPr>
            <w:r w:rsidRPr="0055751D">
              <w:rPr>
                <w:b/>
              </w:rPr>
              <w:t>Наработка после последнего ТО</w:t>
            </w:r>
          </w:p>
        </w:tc>
        <w:tc>
          <w:tcPr>
            <w:tcW w:w="2521" w:type="dxa"/>
            <w:vAlign w:val="center"/>
          </w:tcPr>
          <w:p w:rsidR="00B21829" w:rsidRPr="0055751D" w:rsidRDefault="00B21829" w:rsidP="00B21829">
            <w:pPr>
              <w:jc w:val="center"/>
              <w:rPr>
                <w:b/>
              </w:rPr>
            </w:pPr>
            <w:r w:rsidRPr="0055751D">
              <w:rPr>
                <w:b/>
              </w:rPr>
              <w:t>Наработка с начала эксплуатации</w:t>
            </w:r>
          </w:p>
        </w:tc>
      </w:tr>
      <w:tr w:rsidR="00B21829" w:rsidRPr="0055751D" w:rsidTr="008B17ED">
        <w:tc>
          <w:tcPr>
            <w:tcW w:w="3271" w:type="dxa"/>
            <w:vAlign w:val="center"/>
          </w:tcPr>
          <w:p w:rsidR="00B21829" w:rsidRPr="0055751D" w:rsidRDefault="00B21829" w:rsidP="00B21829">
            <w:pPr>
              <w:jc w:val="center"/>
            </w:pPr>
          </w:p>
        </w:tc>
        <w:tc>
          <w:tcPr>
            <w:tcW w:w="2111" w:type="dxa"/>
            <w:vAlign w:val="center"/>
          </w:tcPr>
          <w:p w:rsidR="00B21829" w:rsidRPr="0055751D" w:rsidRDefault="00B21829" w:rsidP="00B21829">
            <w:pPr>
              <w:jc w:val="center"/>
            </w:pPr>
          </w:p>
        </w:tc>
        <w:tc>
          <w:tcPr>
            <w:tcW w:w="2303" w:type="dxa"/>
            <w:vAlign w:val="center"/>
          </w:tcPr>
          <w:p w:rsidR="00B21829" w:rsidRPr="0055751D" w:rsidRDefault="00B21829" w:rsidP="00B21829">
            <w:pPr>
              <w:jc w:val="center"/>
            </w:pPr>
          </w:p>
        </w:tc>
        <w:tc>
          <w:tcPr>
            <w:tcW w:w="2521" w:type="dxa"/>
            <w:vAlign w:val="center"/>
          </w:tcPr>
          <w:p w:rsidR="00B21829" w:rsidRPr="0055751D" w:rsidRDefault="00B21829" w:rsidP="00B21829">
            <w:pPr>
              <w:jc w:val="center"/>
            </w:pPr>
          </w:p>
        </w:tc>
      </w:tr>
    </w:tbl>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r w:rsidRPr="0055751D">
        <w:rPr>
          <w:sz w:val="28"/>
          <w:szCs w:val="28"/>
        </w:rPr>
        <w:t>Комиссия в составе: председателя ______________________________________</w:t>
      </w:r>
    </w:p>
    <w:p w:rsidR="00B21829" w:rsidRPr="0055751D" w:rsidRDefault="00B21829" w:rsidP="00B21829">
      <w:pPr>
        <w:ind w:firstLine="6480"/>
        <w:jc w:val="both"/>
        <w:rPr>
          <w:sz w:val="20"/>
          <w:szCs w:val="20"/>
        </w:rPr>
      </w:pPr>
      <w:r w:rsidRPr="0055751D">
        <w:rPr>
          <w:sz w:val="20"/>
          <w:szCs w:val="20"/>
        </w:rPr>
        <w:t>(Ф.И.О., должность)</w:t>
      </w:r>
    </w:p>
    <w:p w:rsidR="00B21829" w:rsidRPr="0055751D" w:rsidRDefault="00B21829" w:rsidP="00B21829">
      <w:pPr>
        <w:rPr>
          <w:sz w:val="28"/>
          <w:szCs w:val="28"/>
        </w:rPr>
      </w:pPr>
      <w:r w:rsidRPr="0055751D">
        <w:rPr>
          <w:sz w:val="28"/>
          <w:szCs w:val="28"/>
        </w:rPr>
        <w:t>членов: _________________________________________________________________,</w:t>
      </w:r>
    </w:p>
    <w:p w:rsidR="00B21829" w:rsidRPr="0055751D" w:rsidRDefault="00B21829" w:rsidP="00B21829">
      <w:pPr>
        <w:jc w:val="center"/>
        <w:rPr>
          <w:sz w:val="20"/>
          <w:szCs w:val="20"/>
        </w:rPr>
      </w:pPr>
      <w:r w:rsidRPr="0055751D">
        <w:rPr>
          <w:sz w:val="20"/>
          <w:szCs w:val="20"/>
        </w:rPr>
        <w:t>(Ф.И.О., должность)</w:t>
      </w:r>
    </w:p>
    <w:p w:rsidR="00B21829" w:rsidRPr="0055751D" w:rsidRDefault="00B21829" w:rsidP="00B21829">
      <w:pPr>
        <w:widowControl w:val="0"/>
        <w:overflowPunct w:val="0"/>
        <w:autoSpaceDE w:val="0"/>
        <w:autoSpaceDN w:val="0"/>
        <w:adjustRightInd w:val="0"/>
        <w:jc w:val="both"/>
        <w:textAlignment w:val="baseline"/>
        <w:rPr>
          <w:rFonts w:eastAsia="Calibri"/>
          <w:sz w:val="28"/>
          <w:szCs w:val="28"/>
        </w:rPr>
      </w:pPr>
      <w:r w:rsidRPr="0055751D">
        <w:rPr>
          <w:rFonts w:eastAsia="Calibri"/>
          <w:sz w:val="28"/>
          <w:szCs w:val="28"/>
        </w:rPr>
        <w:t>назначенная приказом _______________ от «___» __________ 20 ___ г. №__, произвела расследование отказа ____________________________________________.</w:t>
      </w:r>
    </w:p>
    <w:p w:rsidR="00B21829" w:rsidRPr="0055751D" w:rsidRDefault="00B21829" w:rsidP="00B21829">
      <w:pPr>
        <w:ind w:firstLine="4440"/>
        <w:jc w:val="both"/>
        <w:rPr>
          <w:sz w:val="20"/>
          <w:szCs w:val="20"/>
        </w:rPr>
      </w:pPr>
      <w:r w:rsidRPr="0055751D">
        <w:rPr>
          <w:sz w:val="20"/>
          <w:szCs w:val="20"/>
        </w:rPr>
        <w:t xml:space="preserve">(наименование объекта РТОП и авиационной электросвязи, </w:t>
      </w:r>
    </w:p>
    <w:p w:rsidR="00B21829" w:rsidRPr="0055751D" w:rsidRDefault="00B21829" w:rsidP="00B21829">
      <w:pPr>
        <w:jc w:val="both"/>
        <w:rPr>
          <w:sz w:val="20"/>
          <w:szCs w:val="20"/>
        </w:rPr>
      </w:pPr>
      <w:r w:rsidRPr="0055751D">
        <w:rPr>
          <w:sz w:val="20"/>
          <w:szCs w:val="20"/>
        </w:rPr>
        <w:t>______________________________________________________________________________________________________</w:t>
      </w:r>
    </w:p>
    <w:p w:rsidR="00B21829" w:rsidRPr="0055751D" w:rsidRDefault="00B21829" w:rsidP="00B21829">
      <w:pPr>
        <w:ind w:firstLine="3840"/>
        <w:jc w:val="both"/>
        <w:rPr>
          <w:sz w:val="20"/>
          <w:szCs w:val="20"/>
        </w:rPr>
      </w:pPr>
      <w:r w:rsidRPr="0055751D">
        <w:rPr>
          <w:sz w:val="20"/>
          <w:szCs w:val="20"/>
        </w:rPr>
        <w:t>канала авиационной электросвязи)</w:t>
      </w:r>
    </w:p>
    <w:p w:rsidR="00B21829" w:rsidRPr="0055751D" w:rsidRDefault="00B21829" w:rsidP="00A97348">
      <w:pPr>
        <w:ind w:firstLine="709"/>
        <w:jc w:val="both"/>
        <w:rPr>
          <w:sz w:val="28"/>
          <w:szCs w:val="28"/>
        </w:rPr>
      </w:pPr>
      <w:r w:rsidRPr="0055751D">
        <w:rPr>
          <w:sz w:val="28"/>
          <w:szCs w:val="28"/>
        </w:rPr>
        <w:t xml:space="preserve">Расследованием установлено: </w:t>
      </w:r>
    </w:p>
    <w:p w:rsidR="00B21829" w:rsidRPr="0055751D" w:rsidRDefault="00B21829" w:rsidP="00A97348">
      <w:pPr>
        <w:numPr>
          <w:ilvl w:val="0"/>
          <w:numId w:val="20"/>
        </w:numPr>
        <w:tabs>
          <w:tab w:val="left" w:pos="1134"/>
        </w:tabs>
        <w:ind w:left="0" w:firstLine="709"/>
        <w:contextualSpacing/>
        <w:jc w:val="both"/>
        <w:rPr>
          <w:sz w:val="28"/>
          <w:szCs w:val="28"/>
        </w:rPr>
      </w:pPr>
      <w:r w:rsidRPr="0055751D">
        <w:rPr>
          <w:sz w:val="28"/>
          <w:szCs w:val="28"/>
        </w:rPr>
        <w:t>Обстоятельства (информация о событии, характер отказа и его последствия, фамилии, инициалы ИТП) ______________________________________</w:t>
      </w:r>
    </w:p>
    <w:p w:rsidR="00B21829" w:rsidRPr="0055751D" w:rsidRDefault="00B21829" w:rsidP="00A97348">
      <w:pPr>
        <w:numPr>
          <w:ilvl w:val="0"/>
          <w:numId w:val="20"/>
        </w:numPr>
        <w:tabs>
          <w:tab w:val="left" w:pos="1134"/>
        </w:tabs>
        <w:ind w:left="0" w:firstLine="709"/>
        <w:contextualSpacing/>
        <w:jc w:val="both"/>
        <w:rPr>
          <w:sz w:val="28"/>
          <w:szCs w:val="28"/>
        </w:rPr>
      </w:pPr>
      <w:r w:rsidRPr="0055751D">
        <w:rPr>
          <w:sz w:val="28"/>
          <w:szCs w:val="28"/>
        </w:rPr>
        <w:t>Анализ (причины, ошибки ИТП, недостатки в орган</w:t>
      </w:r>
      <w:r w:rsidR="003060C6" w:rsidRPr="0055751D">
        <w:rPr>
          <w:sz w:val="28"/>
          <w:szCs w:val="28"/>
        </w:rPr>
        <w:t xml:space="preserve">изации работы и др. отклонения) </w:t>
      </w:r>
      <w:r w:rsidRPr="0055751D">
        <w:rPr>
          <w:sz w:val="28"/>
          <w:szCs w:val="28"/>
        </w:rPr>
        <w:t>_____________________________________________________________</w:t>
      </w:r>
    </w:p>
    <w:p w:rsidR="00B21829" w:rsidRPr="0055751D" w:rsidRDefault="00B21829" w:rsidP="00A97348">
      <w:pPr>
        <w:numPr>
          <w:ilvl w:val="0"/>
          <w:numId w:val="20"/>
        </w:numPr>
        <w:tabs>
          <w:tab w:val="left" w:pos="1134"/>
        </w:tabs>
        <w:ind w:left="0" w:firstLine="709"/>
        <w:contextualSpacing/>
        <w:jc w:val="both"/>
        <w:rPr>
          <w:sz w:val="28"/>
          <w:szCs w:val="28"/>
        </w:rPr>
      </w:pPr>
      <w:r w:rsidRPr="0055751D">
        <w:rPr>
          <w:sz w:val="28"/>
          <w:szCs w:val="28"/>
        </w:rPr>
        <w:t>Классификация отказа (отказ объекта или средства, нарушение электроснабжения, повреждение линий связи, неправильные действия ИТП) ________________________________________________________________________</w:t>
      </w:r>
    </w:p>
    <w:p w:rsidR="00B21829" w:rsidRPr="0055751D" w:rsidRDefault="00B21829" w:rsidP="00A97348">
      <w:pPr>
        <w:numPr>
          <w:ilvl w:val="0"/>
          <w:numId w:val="20"/>
        </w:numPr>
        <w:tabs>
          <w:tab w:val="left" w:pos="1134"/>
        </w:tabs>
        <w:ind w:left="0" w:firstLine="709"/>
        <w:contextualSpacing/>
        <w:jc w:val="both"/>
        <w:rPr>
          <w:sz w:val="28"/>
          <w:szCs w:val="28"/>
        </w:rPr>
      </w:pPr>
      <w:r w:rsidRPr="0055751D">
        <w:rPr>
          <w:sz w:val="28"/>
          <w:szCs w:val="28"/>
        </w:rPr>
        <w:t>Влияние на управление воздушным движением _______________________</w:t>
      </w:r>
    </w:p>
    <w:p w:rsidR="00B21829" w:rsidRPr="0055751D" w:rsidRDefault="00B21829" w:rsidP="00A97348">
      <w:pPr>
        <w:numPr>
          <w:ilvl w:val="0"/>
          <w:numId w:val="20"/>
        </w:numPr>
        <w:tabs>
          <w:tab w:val="left" w:pos="1134"/>
        </w:tabs>
        <w:ind w:left="0" w:firstLine="709"/>
        <w:contextualSpacing/>
        <w:jc w:val="both"/>
        <w:rPr>
          <w:sz w:val="28"/>
          <w:szCs w:val="28"/>
        </w:rPr>
      </w:pPr>
      <w:r w:rsidRPr="0055751D">
        <w:rPr>
          <w:sz w:val="28"/>
          <w:szCs w:val="28"/>
        </w:rPr>
        <w:t>Вина ИТП _______________________________________________________</w:t>
      </w:r>
    </w:p>
    <w:p w:rsidR="00B21829" w:rsidRPr="0055751D" w:rsidRDefault="00B21829" w:rsidP="00A97348">
      <w:pPr>
        <w:numPr>
          <w:ilvl w:val="0"/>
          <w:numId w:val="20"/>
        </w:numPr>
        <w:tabs>
          <w:tab w:val="left" w:pos="1134"/>
        </w:tabs>
        <w:ind w:left="0" w:firstLine="709"/>
        <w:contextualSpacing/>
        <w:jc w:val="both"/>
        <w:rPr>
          <w:sz w:val="28"/>
          <w:szCs w:val="28"/>
        </w:rPr>
      </w:pPr>
      <w:r w:rsidRPr="0055751D">
        <w:rPr>
          <w:sz w:val="28"/>
          <w:szCs w:val="28"/>
        </w:rPr>
        <w:t>Выводы и заключение _____________________________________________</w:t>
      </w:r>
    </w:p>
    <w:p w:rsidR="00B21829" w:rsidRPr="0055751D" w:rsidRDefault="00B21829" w:rsidP="00A97348">
      <w:pPr>
        <w:numPr>
          <w:ilvl w:val="0"/>
          <w:numId w:val="20"/>
        </w:numPr>
        <w:tabs>
          <w:tab w:val="left" w:pos="1134"/>
        </w:tabs>
        <w:ind w:left="0" w:firstLine="709"/>
        <w:contextualSpacing/>
        <w:jc w:val="both"/>
        <w:rPr>
          <w:sz w:val="28"/>
          <w:szCs w:val="28"/>
        </w:rPr>
      </w:pPr>
      <w:r w:rsidRPr="0055751D">
        <w:rPr>
          <w:sz w:val="28"/>
          <w:szCs w:val="28"/>
        </w:rPr>
        <w:t>Рекомендации ___________________________________________________</w:t>
      </w:r>
    </w:p>
    <w:p w:rsidR="00B21829" w:rsidRPr="0055751D" w:rsidRDefault="005A227E" w:rsidP="00A97348">
      <w:pPr>
        <w:tabs>
          <w:tab w:val="left" w:pos="1134"/>
        </w:tabs>
        <w:ind w:firstLine="709"/>
        <w:jc w:val="both"/>
        <w:rPr>
          <w:rFonts w:eastAsia="Calibri"/>
          <w:sz w:val="28"/>
          <w:szCs w:val="28"/>
          <w:lang w:eastAsia="en-US"/>
        </w:rPr>
      </w:pPr>
      <w:r w:rsidRPr="0055751D">
        <w:rPr>
          <w:rFonts w:eastAsia="Calibri"/>
          <w:sz w:val="28"/>
          <w:szCs w:val="28"/>
          <w:lang w:eastAsia="en-US"/>
        </w:rPr>
        <w:t>Председатель</w:t>
      </w:r>
      <w:r w:rsidR="00EE5061" w:rsidRPr="0055751D">
        <w:rPr>
          <w:rFonts w:eastAsia="Calibri"/>
          <w:sz w:val="28"/>
          <w:szCs w:val="28"/>
          <w:lang w:eastAsia="en-US"/>
        </w:rPr>
        <w:t xml:space="preserve"> комиссии </w:t>
      </w:r>
      <w:r w:rsidR="00B21829" w:rsidRPr="0055751D">
        <w:rPr>
          <w:rFonts w:eastAsia="Calibri"/>
          <w:sz w:val="28"/>
          <w:szCs w:val="28"/>
          <w:lang w:eastAsia="en-US"/>
        </w:rPr>
        <w:t>___________________</w:t>
      </w:r>
      <w:r w:rsidR="00EE5061" w:rsidRPr="0055751D">
        <w:rPr>
          <w:rFonts w:eastAsia="Calibri"/>
          <w:sz w:val="28"/>
          <w:szCs w:val="28"/>
          <w:lang w:eastAsia="en-US"/>
        </w:rPr>
        <w:t>___________________________</w:t>
      </w:r>
    </w:p>
    <w:p w:rsidR="00B21829" w:rsidRPr="0055751D" w:rsidRDefault="00B21829" w:rsidP="00EE5061">
      <w:pPr>
        <w:tabs>
          <w:tab w:val="left" w:pos="1134"/>
        </w:tabs>
        <w:ind w:firstLine="5670"/>
        <w:jc w:val="both"/>
        <w:rPr>
          <w:rFonts w:eastAsia="Calibri"/>
          <w:sz w:val="20"/>
          <w:szCs w:val="20"/>
          <w:lang w:eastAsia="en-US"/>
        </w:rPr>
      </w:pPr>
      <w:r w:rsidRPr="0055751D">
        <w:rPr>
          <w:rFonts w:eastAsia="Calibri"/>
          <w:sz w:val="20"/>
          <w:szCs w:val="20"/>
          <w:lang w:eastAsia="en-US"/>
        </w:rPr>
        <w:t>(Ф.И.О., подпись)</w:t>
      </w:r>
    </w:p>
    <w:p w:rsidR="00B21829" w:rsidRPr="0055751D" w:rsidRDefault="00EE5061" w:rsidP="00A97348">
      <w:pPr>
        <w:tabs>
          <w:tab w:val="left" w:pos="1134"/>
        </w:tabs>
        <w:ind w:firstLine="709"/>
        <w:jc w:val="both"/>
        <w:rPr>
          <w:rFonts w:eastAsia="Calibri"/>
          <w:sz w:val="28"/>
          <w:szCs w:val="28"/>
          <w:lang w:eastAsia="en-US"/>
        </w:rPr>
      </w:pPr>
      <w:r w:rsidRPr="0055751D">
        <w:rPr>
          <w:rFonts w:eastAsia="Calibri"/>
          <w:sz w:val="28"/>
          <w:szCs w:val="28"/>
          <w:lang w:eastAsia="en-US"/>
        </w:rPr>
        <w:t xml:space="preserve">Членыкомиссии: </w:t>
      </w:r>
      <w:r w:rsidR="00B21829" w:rsidRPr="0055751D">
        <w:rPr>
          <w:rFonts w:eastAsia="Calibri"/>
          <w:sz w:val="28"/>
          <w:szCs w:val="28"/>
          <w:lang w:eastAsia="en-US"/>
        </w:rPr>
        <w:t>____________________________________________________</w:t>
      </w:r>
    </w:p>
    <w:p w:rsidR="00B21829" w:rsidRPr="0055751D" w:rsidRDefault="00B21829" w:rsidP="00EE5061">
      <w:pPr>
        <w:tabs>
          <w:tab w:val="left" w:pos="1134"/>
        </w:tabs>
        <w:ind w:firstLine="5670"/>
        <w:jc w:val="both"/>
        <w:rPr>
          <w:rFonts w:eastAsia="Calibri"/>
          <w:sz w:val="20"/>
          <w:szCs w:val="20"/>
          <w:lang w:eastAsia="en-US"/>
        </w:rPr>
      </w:pPr>
      <w:r w:rsidRPr="0055751D">
        <w:rPr>
          <w:rFonts w:eastAsia="Calibri"/>
          <w:sz w:val="20"/>
          <w:szCs w:val="20"/>
          <w:lang w:eastAsia="en-US"/>
        </w:rPr>
        <w:t>(Ф.И.О., подпись)</w:t>
      </w:r>
    </w:p>
    <w:p w:rsidR="00B21829" w:rsidRPr="0055751D" w:rsidRDefault="00B21829" w:rsidP="00A97348">
      <w:pPr>
        <w:ind w:firstLine="709"/>
        <w:rPr>
          <w:sz w:val="28"/>
          <w:szCs w:val="28"/>
        </w:rPr>
      </w:pPr>
      <w:r w:rsidRPr="0055751D">
        <w:rPr>
          <w:sz w:val="28"/>
          <w:szCs w:val="28"/>
        </w:rPr>
        <w:t>«___» __________ 20 ___ г.</w:t>
      </w:r>
    </w:p>
    <w:p w:rsidR="00B21829" w:rsidRPr="0055751D" w:rsidRDefault="00B21829" w:rsidP="000D643B">
      <w:pPr>
        <w:ind w:firstLine="7513"/>
        <w:jc w:val="both"/>
        <w:rPr>
          <w:sz w:val="28"/>
          <w:szCs w:val="28"/>
        </w:rPr>
      </w:pPr>
      <w:r w:rsidRPr="0055751D">
        <w:rPr>
          <w:sz w:val="28"/>
          <w:szCs w:val="28"/>
        </w:rPr>
        <w:br w:type="page"/>
      </w:r>
      <w:bookmarkStart w:id="33" w:name="прил_15"/>
      <w:bookmarkEnd w:id="33"/>
      <w:r w:rsidR="008F397E" w:rsidRPr="0055751D">
        <w:rPr>
          <w:sz w:val="28"/>
          <w:szCs w:val="28"/>
        </w:rPr>
        <w:lastRenderedPageBreak/>
        <w:fldChar w:fldCharType="begin"/>
      </w:r>
      <w:r w:rsidRPr="0055751D">
        <w:rPr>
          <w:sz w:val="28"/>
          <w:szCs w:val="28"/>
        </w:rPr>
        <w:instrText xml:space="preserve"> HYPERLINK  \l "возвр_прил_15" </w:instrText>
      </w:r>
      <w:r w:rsidR="008F397E" w:rsidRPr="0055751D">
        <w:rPr>
          <w:sz w:val="28"/>
          <w:szCs w:val="28"/>
        </w:rPr>
        <w:fldChar w:fldCharType="separate"/>
      </w:r>
      <w:r w:rsidRPr="0055751D">
        <w:rPr>
          <w:sz w:val="28"/>
          <w:szCs w:val="28"/>
        </w:rPr>
        <w:t>ПРИЛОЖЕНИЕ № 1</w:t>
      </w:r>
      <w:r w:rsidR="008F397E" w:rsidRPr="0055751D">
        <w:rPr>
          <w:sz w:val="28"/>
          <w:szCs w:val="28"/>
        </w:rPr>
        <w:fldChar w:fldCharType="end"/>
      </w:r>
      <w:r w:rsidRPr="0055751D">
        <w:rPr>
          <w:sz w:val="28"/>
          <w:szCs w:val="28"/>
        </w:rPr>
        <w:t>7</w:t>
      </w:r>
    </w:p>
    <w:p w:rsidR="00B21829" w:rsidRPr="0055751D" w:rsidRDefault="00B21829" w:rsidP="00B21829">
      <w:pPr>
        <w:ind w:left="7560"/>
        <w:jc w:val="both"/>
        <w:rPr>
          <w:sz w:val="28"/>
          <w:szCs w:val="28"/>
        </w:rPr>
      </w:pPr>
      <w:r w:rsidRPr="0055751D">
        <w:rPr>
          <w:sz w:val="28"/>
          <w:szCs w:val="28"/>
        </w:rPr>
        <w:t>к Правилам (п. 3.24)</w:t>
      </w:r>
    </w:p>
    <w:p w:rsidR="00B21829" w:rsidRPr="0055751D" w:rsidRDefault="00B21829" w:rsidP="00B21829">
      <w:pPr>
        <w:jc w:val="both"/>
        <w:rPr>
          <w:sz w:val="28"/>
          <w:szCs w:val="28"/>
        </w:rPr>
      </w:pPr>
    </w:p>
    <w:tbl>
      <w:tblPr>
        <w:tblW w:w="0" w:type="auto"/>
        <w:tblInd w:w="108" w:type="dxa"/>
        <w:tblLook w:val="00A0"/>
      </w:tblPr>
      <w:tblGrid>
        <w:gridCol w:w="5087"/>
        <w:gridCol w:w="5226"/>
      </w:tblGrid>
      <w:tr w:rsidR="00B21829" w:rsidRPr="0055751D" w:rsidTr="008B17ED">
        <w:tc>
          <w:tcPr>
            <w:tcW w:w="5087" w:type="dxa"/>
          </w:tcPr>
          <w:p w:rsidR="00B21829" w:rsidRPr="0055751D" w:rsidRDefault="00B21829" w:rsidP="00B21829">
            <w:pPr>
              <w:ind w:firstLine="600"/>
              <w:jc w:val="both"/>
              <w:rPr>
                <w:sz w:val="28"/>
                <w:szCs w:val="28"/>
              </w:rPr>
            </w:pPr>
            <w:r w:rsidRPr="0055751D">
              <w:rPr>
                <w:sz w:val="28"/>
                <w:szCs w:val="28"/>
              </w:rPr>
              <w:t>СОГЛАСОВАНО</w:t>
            </w:r>
          </w:p>
          <w:p w:rsidR="00B21829" w:rsidRPr="0055751D" w:rsidRDefault="00B21829" w:rsidP="00B21829">
            <w:pPr>
              <w:rPr>
                <w:sz w:val="28"/>
                <w:szCs w:val="28"/>
              </w:rPr>
            </w:pPr>
            <w:r w:rsidRPr="0055751D">
              <w:rPr>
                <w:sz w:val="28"/>
                <w:szCs w:val="28"/>
              </w:rPr>
              <w:t>Начальник службы ЭРТОС</w:t>
            </w:r>
          </w:p>
          <w:p w:rsidR="00B21829" w:rsidRPr="0055751D" w:rsidRDefault="00B21829" w:rsidP="00B21829">
            <w:pPr>
              <w:rPr>
                <w:sz w:val="28"/>
                <w:szCs w:val="28"/>
              </w:rPr>
            </w:pPr>
            <w:r w:rsidRPr="0055751D">
              <w:rPr>
                <w:sz w:val="28"/>
                <w:szCs w:val="28"/>
              </w:rPr>
              <w:t>___________________________</w:t>
            </w:r>
          </w:p>
          <w:p w:rsidR="00B21829" w:rsidRPr="0055751D" w:rsidRDefault="00B21829" w:rsidP="00B21829">
            <w:pPr>
              <w:ind w:firstLine="600"/>
              <w:jc w:val="both"/>
              <w:rPr>
                <w:sz w:val="20"/>
                <w:szCs w:val="20"/>
              </w:rPr>
            </w:pPr>
            <w:r w:rsidRPr="0055751D">
              <w:rPr>
                <w:sz w:val="20"/>
                <w:szCs w:val="20"/>
              </w:rPr>
              <w:t>(подпись, инициалы, фамилия)</w:t>
            </w:r>
          </w:p>
          <w:p w:rsidR="00B21829" w:rsidRPr="0055751D" w:rsidRDefault="00B21829" w:rsidP="00B21829">
            <w:pPr>
              <w:rPr>
                <w:sz w:val="28"/>
                <w:szCs w:val="28"/>
              </w:rPr>
            </w:pPr>
            <w:r w:rsidRPr="0055751D">
              <w:rPr>
                <w:sz w:val="28"/>
                <w:szCs w:val="28"/>
              </w:rPr>
              <w:t>«__» __________________ 20__ г.</w:t>
            </w:r>
          </w:p>
        </w:tc>
        <w:tc>
          <w:tcPr>
            <w:tcW w:w="5226" w:type="dxa"/>
          </w:tcPr>
          <w:p w:rsidR="00B21829" w:rsidRPr="0055751D" w:rsidRDefault="00B21829" w:rsidP="00B21829">
            <w:pPr>
              <w:ind w:firstLine="1765"/>
              <w:rPr>
                <w:sz w:val="28"/>
                <w:szCs w:val="28"/>
              </w:rPr>
            </w:pPr>
            <w:r w:rsidRPr="0055751D">
              <w:rPr>
                <w:sz w:val="28"/>
                <w:szCs w:val="28"/>
              </w:rPr>
              <w:t>УТВЕРЖДАЮ</w:t>
            </w:r>
          </w:p>
          <w:p w:rsidR="00B21829" w:rsidRPr="0055751D" w:rsidRDefault="00B21829" w:rsidP="00B21829">
            <w:pPr>
              <w:jc w:val="right"/>
              <w:rPr>
                <w:sz w:val="28"/>
                <w:szCs w:val="28"/>
              </w:rPr>
            </w:pPr>
            <w:r w:rsidRPr="0055751D">
              <w:rPr>
                <w:sz w:val="28"/>
                <w:szCs w:val="28"/>
              </w:rPr>
              <w:t>Начальник центра (отделения) ОВД</w:t>
            </w:r>
          </w:p>
          <w:p w:rsidR="00B21829" w:rsidRPr="0055751D" w:rsidRDefault="00B21829" w:rsidP="00B21829">
            <w:pPr>
              <w:ind w:firstLine="670"/>
              <w:rPr>
                <w:sz w:val="28"/>
                <w:szCs w:val="28"/>
              </w:rPr>
            </w:pPr>
            <w:r w:rsidRPr="0055751D">
              <w:rPr>
                <w:sz w:val="28"/>
                <w:szCs w:val="28"/>
              </w:rPr>
              <w:t>_______________________________</w:t>
            </w:r>
          </w:p>
          <w:p w:rsidR="00B21829" w:rsidRPr="0055751D" w:rsidRDefault="00B21829" w:rsidP="00B21829">
            <w:pPr>
              <w:ind w:left="1045" w:firstLine="360"/>
              <w:rPr>
                <w:sz w:val="20"/>
                <w:szCs w:val="20"/>
              </w:rPr>
            </w:pPr>
            <w:r w:rsidRPr="0055751D">
              <w:rPr>
                <w:sz w:val="20"/>
                <w:szCs w:val="20"/>
              </w:rPr>
              <w:t>(подпись, инициалы, фамилия)</w:t>
            </w:r>
          </w:p>
          <w:p w:rsidR="00B21829" w:rsidRPr="0055751D" w:rsidRDefault="00B21829" w:rsidP="00B21829">
            <w:pPr>
              <w:ind w:left="685"/>
              <w:rPr>
                <w:sz w:val="28"/>
                <w:szCs w:val="28"/>
              </w:rPr>
            </w:pPr>
            <w:r w:rsidRPr="0055751D">
              <w:rPr>
                <w:sz w:val="28"/>
                <w:szCs w:val="28"/>
              </w:rPr>
              <w:t>«__» ____________________ 20__ г.</w:t>
            </w:r>
          </w:p>
        </w:tc>
      </w:tr>
    </w:tbl>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b/>
          <w:bCs/>
          <w:caps/>
          <w:sz w:val="28"/>
          <w:szCs w:val="28"/>
        </w:rPr>
      </w:pPr>
      <w:r w:rsidRPr="0055751D">
        <w:rPr>
          <w:b/>
          <w:bCs/>
          <w:caps/>
          <w:sz w:val="28"/>
          <w:szCs w:val="28"/>
        </w:rPr>
        <w:t xml:space="preserve">паспорт </w:t>
      </w:r>
    </w:p>
    <w:p w:rsidR="00B21829" w:rsidRPr="0055751D" w:rsidRDefault="00B21829" w:rsidP="00B21829">
      <w:pPr>
        <w:widowControl w:val="0"/>
        <w:overflowPunct w:val="0"/>
        <w:autoSpaceDE w:val="0"/>
        <w:autoSpaceDN w:val="0"/>
        <w:adjustRightInd w:val="0"/>
        <w:jc w:val="center"/>
        <w:textAlignment w:val="baseline"/>
        <w:rPr>
          <w:sz w:val="28"/>
          <w:szCs w:val="28"/>
        </w:rPr>
      </w:pPr>
      <w:r w:rsidRPr="0055751D">
        <w:rPr>
          <w:sz w:val="28"/>
          <w:szCs w:val="28"/>
        </w:rPr>
        <w:t xml:space="preserve">(типовой) </w:t>
      </w:r>
    </w:p>
    <w:p w:rsidR="00B21829" w:rsidRPr="0055751D" w:rsidRDefault="00B21829" w:rsidP="00B21829">
      <w:pPr>
        <w:widowControl w:val="0"/>
        <w:overflowPunct w:val="0"/>
        <w:autoSpaceDE w:val="0"/>
        <w:autoSpaceDN w:val="0"/>
        <w:adjustRightInd w:val="0"/>
        <w:textAlignment w:val="baseline"/>
        <w:rPr>
          <w:szCs w:val="20"/>
        </w:rPr>
      </w:pPr>
      <w:r w:rsidRPr="0055751D">
        <w:rPr>
          <w:b/>
          <w:sz w:val="28"/>
          <w:szCs w:val="28"/>
        </w:rPr>
        <w:t xml:space="preserve">объекта </w:t>
      </w:r>
      <w:r w:rsidRPr="0055751D">
        <w:rPr>
          <w:szCs w:val="20"/>
        </w:rPr>
        <w:t>_______________________________________________________________________</w:t>
      </w:r>
    </w:p>
    <w:p w:rsidR="00B21829" w:rsidRPr="0055751D" w:rsidRDefault="00B21829" w:rsidP="00B21829">
      <w:pPr>
        <w:widowControl w:val="0"/>
        <w:pBdr>
          <w:between w:val="single" w:sz="6" w:space="1" w:color="auto"/>
        </w:pBdr>
        <w:overflowPunct w:val="0"/>
        <w:autoSpaceDE w:val="0"/>
        <w:autoSpaceDN w:val="0"/>
        <w:adjustRightInd w:val="0"/>
        <w:jc w:val="center"/>
        <w:textAlignment w:val="baseline"/>
        <w:rPr>
          <w:sz w:val="20"/>
          <w:szCs w:val="20"/>
        </w:rPr>
      </w:pPr>
      <w:r w:rsidRPr="0055751D">
        <w:rPr>
          <w:sz w:val="20"/>
          <w:szCs w:val="20"/>
        </w:rPr>
        <w:t>(наименование объекта)</w:t>
      </w: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p>
    <w:p w:rsidR="00B21829" w:rsidRPr="0055751D" w:rsidRDefault="00B21829" w:rsidP="00B21829">
      <w:pPr>
        <w:jc w:val="center"/>
        <w:rPr>
          <w:sz w:val="28"/>
          <w:szCs w:val="28"/>
        </w:rPr>
      </w:pPr>
      <w:r w:rsidRPr="0055751D">
        <w:rPr>
          <w:sz w:val="28"/>
          <w:szCs w:val="28"/>
        </w:rPr>
        <w:t>________________________</w:t>
      </w:r>
    </w:p>
    <w:p w:rsidR="00B21829" w:rsidRPr="0055751D" w:rsidRDefault="00B21829" w:rsidP="00B21829">
      <w:pPr>
        <w:ind w:firstLine="709"/>
        <w:jc w:val="center"/>
        <w:rPr>
          <w:sz w:val="18"/>
          <w:szCs w:val="18"/>
        </w:rPr>
      </w:pPr>
      <w:r w:rsidRPr="0055751D">
        <w:rPr>
          <w:sz w:val="20"/>
          <w:szCs w:val="20"/>
        </w:rPr>
        <w:t>(дата составления</w:t>
      </w:r>
      <w:r w:rsidRPr="0055751D">
        <w:rPr>
          <w:sz w:val="18"/>
          <w:szCs w:val="18"/>
        </w:rPr>
        <w:t>)</w:t>
      </w:r>
    </w:p>
    <w:p w:rsidR="00B21829" w:rsidRPr="0055751D" w:rsidRDefault="00B21829" w:rsidP="00B21829">
      <w:pPr>
        <w:numPr>
          <w:ilvl w:val="0"/>
          <w:numId w:val="22"/>
        </w:numPr>
        <w:jc w:val="center"/>
        <w:rPr>
          <w:b/>
          <w:bCs/>
          <w:sz w:val="28"/>
          <w:szCs w:val="28"/>
        </w:rPr>
      </w:pPr>
      <w:r w:rsidRPr="0055751D">
        <w:rPr>
          <w:b/>
          <w:sz w:val="18"/>
          <w:szCs w:val="18"/>
        </w:rPr>
        <w:br w:type="page"/>
      </w:r>
      <w:r w:rsidRPr="0055751D">
        <w:rPr>
          <w:b/>
          <w:bCs/>
          <w:sz w:val="28"/>
          <w:szCs w:val="28"/>
        </w:rPr>
        <w:lastRenderedPageBreak/>
        <w:t xml:space="preserve">Общие сведения </w:t>
      </w:r>
    </w:p>
    <w:p w:rsidR="00B21829" w:rsidRPr="0055751D" w:rsidRDefault="00B21829" w:rsidP="00B21829">
      <w:pPr>
        <w:jc w:val="center"/>
        <w:rPr>
          <w:bCs/>
          <w:sz w:val="28"/>
          <w:szCs w:val="28"/>
        </w:rPr>
      </w:pPr>
    </w:p>
    <w:p w:rsidR="00B21829" w:rsidRPr="0055751D" w:rsidRDefault="00B21829" w:rsidP="00B21829">
      <w:pPr>
        <w:jc w:val="both"/>
        <w:rPr>
          <w:bCs/>
          <w:sz w:val="28"/>
          <w:szCs w:val="28"/>
        </w:rPr>
      </w:pPr>
      <w:r w:rsidRPr="0055751D">
        <w:rPr>
          <w:bCs/>
          <w:sz w:val="28"/>
          <w:szCs w:val="28"/>
        </w:rPr>
        <w:t>Принадлежность объекта __________________________________________________</w:t>
      </w:r>
    </w:p>
    <w:p w:rsidR="00B21829" w:rsidRPr="0055751D" w:rsidRDefault="00B21829" w:rsidP="00B21829">
      <w:pPr>
        <w:jc w:val="center"/>
        <w:rPr>
          <w:bCs/>
          <w:sz w:val="20"/>
          <w:szCs w:val="20"/>
        </w:rPr>
      </w:pPr>
      <w:r w:rsidRPr="0055751D">
        <w:rPr>
          <w:bCs/>
          <w:sz w:val="28"/>
          <w:szCs w:val="28"/>
        </w:rPr>
        <w:tab/>
      </w:r>
      <w:r w:rsidRPr="0055751D">
        <w:rPr>
          <w:bCs/>
          <w:sz w:val="28"/>
          <w:szCs w:val="28"/>
        </w:rPr>
        <w:tab/>
      </w:r>
      <w:r w:rsidRPr="0055751D">
        <w:rPr>
          <w:bCs/>
          <w:sz w:val="28"/>
          <w:szCs w:val="28"/>
        </w:rPr>
        <w:tab/>
      </w:r>
      <w:r w:rsidRPr="0055751D">
        <w:rPr>
          <w:bCs/>
          <w:sz w:val="28"/>
          <w:szCs w:val="28"/>
        </w:rPr>
        <w:tab/>
      </w:r>
      <w:r w:rsidRPr="0055751D">
        <w:rPr>
          <w:bCs/>
          <w:sz w:val="28"/>
          <w:szCs w:val="28"/>
        </w:rPr>
        <w:tab/>
      </w:r>
      <w:r w:rsidRPr="0055751D">
        <w:rPr>
          <w:bCs/>
          <w:sz w:val="28"/>
          <w:szCs w:val="28"/>
        </w:rPr>
        <w:tab/>
      </w:r>
      <w:r w:rsidRPr="0055751D">
        <w:rPr>
          <w:bCs/>
          <w:sz w:val="20"/>
          <w:szCs w:val="20"/>
        </w:rPr>
        <w:t xml:space="preserve">(наименование центра, филиала, юридического лица) </w:t>
      </w:r>
    </w:p>
    <w:p w:rsidR="00B21829" w:rsidRPr="0055751D" w:rsidRDefault="00B21829" w:rsidP="00B21829">
      <w:pPr>
        <w:rPr>
          <w:bCs/>
          <w:sz w:val="28"/>
          <w:szCs w:val="28"/>
        </w:rPr>
      </w:pPr>
      <w:r w:rsidRPr="0055751D">
        <w:rPr>
          <w:bCs/>
          <w:sz w:val="28"/>
          <w:szCs w:val="28"/>
        </w:rPr>
        <w:t>Местонахождение объекта__________________________________________________</w:t>
      </w:r>
    </w:p>
    <w:p w:rsidR="00B21829" w:rsidRPr="0055751D" w:rsidRDefault="00B21829" w:rsidP="00B21829">
      <w:pPr>
        <w:ind w:firstLine="3544"/>
        <w:rPr>
          <w:bCs/>
          <w:sz w:val="20"/>
          <w:szCs w:val="20"/>
        </w:rPr>
      </w:pPr>
      <w:r w:rsidRPr="0055751D">
        <w:rPr>
          <w:bCs/>
          <w:sz w:val="20"/>
          <w:szCs w:val="20"/>
        </w:rPr>
        <w:t xml:space="preserve">(аэродром, населенный пункт, вертолетная или посадочная площадка) </w:t>
      </w:r>
    </w:p>
    <w:p w:rsidR="00B21829" w:rsidRPr="0055751D" w:rsidRDefault="00B21829" w:rsidP="00B21829">
      <w:pPr>
        <w:jc w:val="both"/>
        <w:rPr>
          <w:bCs/>
          <w:sz w:val="28"/>
          <w:szCs w:val="28"/>
        </w:rPr>
      </w:pPr>
      <w:r w:rsidRPr="0055751D">
        <w:rPr>
          <w:bCs/>
          <w:sz w:val="28"/>
          <w:szCs w:val="28"/>
        </w:rPr>
        <w:t>Месторасположение объекта _______________________________________________</w:t>
      </w:r>
    </w:p>
    <w:p w:rsidR="00B21829" w:rsidRPr="0055751D" w:rsidRDefault="00B21829" w:rsidP="00B21829">
      <w:pPr>
        <w:ind w:firstLine="4253"/>
        <w:rPr>
          <w:bCs/>
          <w:sz w:val="20"/>
          <w:szCs w:val="20"/>
        </w:rPr>
      </w:pPr>
      <w:r w:rsidRPr="0055751D">
        <w:rPr>
          <w:bCs/>
          <w:sz w:val="20"/>
          <w:szCs w:val="20"/>
        </w:rPr>
        <w:t xml:space="preserve">(относительно взлетно-посадочной полосы (ВПП) </w:t>
      </w:r>
    </w:p>
    <w:p w:rsidR="00B21829" w:rsidRPr="0055751D" w:rsidRDefault="00B21829" w:rsidP="00B21829">
      <w:pPr>
        <w:jc w:val="both"/>
        <w:rPr>
          <w:bCs/>
          <w:sz w:val="28"/>
          <w:szCs w:val="28"/>
        </w:rPr>
      </w:pPr>
      <w:r w:rsidRPr="0055751D">
        <w:rPr>
          <w:bCs/>
          <w:sz w:val="28"/>
          <w:szCs w:val="28"/>
        </w:rPr>
        <w:t>Документ о вводе объекта в эксплуатацию ___________________________________</w:t>
      </w:r>
    </w:p>
    <w:p w:rsidR="00B21829" w:rsidRPr="0055751D" w:rsidRDefault="00B21829" w:rsidP="00B21829">
      <w:pPr>
        <w:ind w:firstLine="5812"/>
        <w:rPr>
          <w:bCs/>
          <w:sz w:val="20"/>
          <w:szCs w:val="20"/>
        </w:rPr>
      </w:pPr>
      <w:r w:rsidRPr="0055751D">
        <w:rPr>
          <w:bCs/>
          <w:sz w:val="20"/>
          <w:szCs w:val="20"/>
        </w:rPr>
        <w:t>(№, дата, выдавший орган)</w:t>
      </w:r>
    </w:p>
    <w:p w:rsidR="00B21829" w:rsidRPr="0055751D" w:rsidRDefault="00B21829" w:rsidP="00B21829">
      <w:pPr>
        <w:jc w:val="both"/>
        <w:rPr>
          <w:bCs/>
          <w:sz w:val="28"/>
          <w:szCs w:val="28"/>
        </w:rPr>
      </w:pPr>
      <w:r w:rsidRPr="0055751D">
        <w:rPr>
          <w:bCs/>
          <w:sz w:val="28"/>
          <w:szCs w:val="28"/>
        </w:rPr>
        <w:t>Сведения о проектной документации (проекте размещения оборудования) ________________________________________________________________________</w:t>
      </w:r>
    </w:p>
    <w:p w:rsidR="00B21829" w:rsidRPr="0055751D" w:rsidRDefault="00B21829" w:rsidP="00B21829">
      <w:pPr>
        <w:rPr>
          <w:bCs/>
          <w:sz w:val="19"/>
          <w:szCs w:val="19"/>
        </w:rPr>
      </w:pPr>
      <w:r w:rsidRPr="0055751D">
        <w:rPr>
          <w:bCs/>
          <w:sz w:val="19"/>
          <w:szCs w:val="19"/>
        </w:rPr>
        <w:t xml:space="preserve">(наименование проекта, шифр, дата, № заключения экспертизы; дата, № документа об утверждении проекта (при наличии) </w:t>
      </w:r>
    </w:p>
    <w:p w:rsidR="00B21829" w:rsidRPr="0055751D" w:rsidRDefault="00B21829" w:rsidP="00B21829">
      <w:pPr>
        <w:jc w:val="both"/>
        <w:rPr>
          <w:bCs/>
          <w:sz w:val="28"/>
          <w:szCs w:val="28"/>
        </w:rPr>
      </w:pPr>
      <w:r w:rsidRPr="0055751D">
        <w:rPr>
          <w:bCs/>
          <w:sz w:val="28"/>
          <w:szCs w:val="28"/>
        </w:rPr>
        <w:t>Вариант размещения______________________________________________________</w:t>
      </w:r>
    </w:p>
    <w:p w:rsidR="00B21829" w:rsidRPr="0055751D" w:rsidRDefault="00B21829" w:rsidP="00B21829">
      <w:pPr>
        <w:ind w:firstLine="3969"/>
        <w:rPr>
          <w:bCs/>
          <w:sz w:val="28"/>
          <w:szCs w:val="28"/>
        </w:rPr>
      </w:pPr>
      <w:r w:rsidRPr="0055751D">
        <w:rPr>
          <w:bCs/>
          <w:sz w:val="20"/>
          <w:szCs w:val="20"/>
        </w:rPr>
        <w:t xml:space="preserve">(стационарно, в контейнере, КУНГе) </w:t>
      </w:r>
    </w:p>
    <w:p w:rsidR="00B21829" w:rsidRPr="0055751D" w:rsidRDefault="00B21829" w:rsidP="00B21829">
      <w:pPr>
        <w:jc w:val="both"/>
        <w:rPr>
          <w:bCs/>
          <w:sz w:val="28"/>
          <w:szCs w:val="28"/>
        </w:rPr>
      </w:pPr>
      <w:r w:rsidRPr="0055751D">
        <w:rPr>
          <w:bCs/>
          <w:sz w:val="28"/>
          <w:szCs w:val="28"/>
        </w:rPr>
        <w:t>Объект эксплуатируется ___________________________________________________</w:t>
      </w:r>
    </w:p>
    <w:p w:rsidR="00B21829" w:rsidRPr="0055751D" w:rsidRDefault="00B21829" w:rsidP="00B21829">
      <w:pPr>
        <w:ind w:firstLine="3402"/>
        <w:rPr>
          <w:sz w:val="18"/>
          <w:szCs w:val="18"/>
        </w:rPr>
      </w:pPr>
      <w:r w:rsidRPr="0055751D">
        <w:rPr>
          <w:sz w:val="18"/>
          <w:szCs w:val="18"/>
        </w:rPr>
        <w:t xml:space="preserve">(с (без) постоянным (ого) присутствием (я) обслуживающего персонала) </w:t>
      </w:r>
    </w:p>
    <w:p w:rsidR="00B21829" w:rsidRPr="0055751D" w:rsidRDefault="00B21829" w:rsidP="00B21829">
      <w:pPr>
        <w:jc w:val="center"/>
        <w:rPr>
          <w:b/>
          <w:sz w:val="28"/>
          <w:szCs w:val="28"/>
        </w:rPr>
      </w:pPr>
    </w:p>
    <w:p w:rsidR="00B21829" w:rsidRPr="0055751D" w:rsidRDefault="00B21829" w:rsidP="00B21829">
      <w:pPr>
        <w:numPr>
          <w:ilvl w:val="0"/>
          <w:numId w:val="22"/>
        </w:numPr>
        <w:contextualSpacing/>
        <w:jc w:val="center"/>
        <w:rPr>
          <w:b/>
          <w:bCs/>
          <w:sz w:val="28"/>
          <w:szCs w:val="28"/>
        </w:rPr>
      </w:pPr>
      <w:r w:rsidRPr="0055751D">
        <w:rPr>
          <w:b/>
          <w:sz w:val="28"/>
          <w:szCs w:val="28"/>
        </w:rPr>
        <w:t xml:space="preserve">Сведения об объекте </w:t>
      </w:r>
    </w:p>
    <w:p w:rsidR="00B21829" w:rsidRPr="0055751D" w:rsidRDefault="00B21829" w:rsidP="00B21829">
      <w:pPr>
        <w:keepNext/>
        <w:widowControl w:val="0"/>
        <w:overflowPunct w:val="0"/>
        <w:autoSpaceDE w:val="0"/>
        <w:autoSpaceDN w:val="0"/>
        <w:adjustRightInd w:val="0"/>
        <w:jc w:val="center"/>
        <w:textAlignment w:val="baseline"/>
        <w:rPr>
          <w:b/>
          <w:sz w:val="28"/>
          <w:szCs w:val="28"/>
        </w:rPr>
      </w:pPr>
    </w:p>
    <w:p w:rsidR="00B21829" w:rsidRPr="0055751D" w:rsidRDefault="00B21829" w:rsidP="00B21829">
      <w:pPr>
        <w:ind w:firstLine="720"/>
        <w:jc w:val="both"/>
        <w:rPr>
          <w:bCs/>
          <w:sz w:val="28"/>
          <w:szCs w:val="28"/>
        </w:rPr>
      </w:pPr>
      <w:r w:rsidRPr="0055751D">
        <w:rPr>
          <w:bCs/>
          <w:sz w:val="28"/>
          <w:szCs w:val="28"/>
        </w:rPr>
        <w:t xml:space="preserve">2.1. Перечень основных средств РТОП и авиационной электросвязи объекта </w:t>
      </w:r>
    </w:p>
    <w:p w:rsidR="00B21829" w:rsidRPr="0055751D" w:rsidRDefault="00B21829" w:rsidP="00B21829">
      <w:pPr>
        <w:ind w:firstLine="720"/>
        <w:jc w:val="both"/>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1320"/>
        <w:gridCol w:w="1200"/>
        <w:gridCol w:w="1803"/>
        <w:gridCol w:w="2153"/>
        <w:gridCol w:w="1800"/>
        <w:gridCol w:w="848"/>
      </w:tblGrid>
      <w:tr w:rsidR="00B21829" w:rsidRPr="0055751D" w:rsidTr="008B17ED">
        <w:tc>
          <w:tcPr>
            <w:tcW w:w="1076" w:type="dxa"/>
            <w:vAlign w:val="center"/>
          </w:tcPr>
          <w:p w:rsidR="00B21829" w:rsidRPr="0055751D" w:rsidRDefault="00B21829" w:rsidP="00B21829">
            <w:pPr>
              <w:ind w:left="-120" w:right="-116"/>
              <w:jc w:val="center"/>
              <w:rPr>
                <w:b/>
              </w:rPr>
            </w:pPr>
            <w:r w:rsidRPr="0055751D">
              <w:rPr>
                <w:b/>
              </w:rPr>
              <w:t>Тип изделия</w:t>
            </w:r>
          </w:p>
        </w:tc>
        <w:tc>
          <w:tcPr>
            <w:tcW w:w="1320" w:type="dxa"/>
            <w:vAlign w:val="center"/>
          </w:tcPr>
          <w:p w:rsidR="00B21829" w:rsidRPr="0055751D" w:rsidRDefault="00B21829" w:rsidP="00B21829">
            <w:pPr>
              <w:ind w:left="-116" w:right="-70" w:firstLine="4"/>
              <w:jc w:val="center"/>
              <w:rPr>
                <w:b/>
              </w:rPr>
            </w:pPr>
            <w:r w:rsidRPr="0055751D">
              <w:rPr>
                <w:b/>
              </w:rPr>
              <w:t>Заводской номер</w:t>
            </w:r>
          </w:p>
        </w:tc>
        <w:tc>
          <w:tcPr>
            <w:tcW w:w="1200" w:type="dxa"/>
            <w:vAlign w:val="center"/>
          </w:tcPr>
          <w:p w:rsidR="00B21829" w:rsidRPr="0055751D" w:rsidRDefault="00B21829" w:rsidP="00B21829">
            <w:pPr>
              <w:jc w:val="center"/>
              <w:rPr>
                <w:b/>
              </w:rPr>
            </w:pPr>
            <w:r w:rsidRPr="0055751D">
              <w:rPr>
                <w:b/>
              </w:rPr>
              <w:t>Год выпуска</w:t>
            </w:r>
          </w:p>
        </w:tc>
        <w:tc>
          <w:tcPr>
            <w:tcW w:w="1803" w:type="dxa"/>
            <w:vAlign w:val="center"/>
          </w:tcPr>
          <w:p w:rsidR="00B21829" w:rsidRPr="0055751D" w:rsidRDefault="00B21829" w:rsidP="00B21829">
            <w:pPr>
              <w:ind w:left="-70" w:right="-121"/>
              <w:jc w:val="center"/>
              <w:rPr>
                <w:b/>
              </w:rPr>
            </w:pPr>
            <w:r w:rsidRPr="0055751D">
              <w:rPr>
                <w:b/>
              </w:rPr>
              <w:t xml:space="preserve">Дата </w:t>
            </w:r>
          </w:p>
          <w:p w:rsidR="00B21829" w:rsidRPr="0055751D" w:rsidRDefault="00B21829" w:rsidP="00B21829">
            <w:pPr>
              <w:ind w:left="-70" w:right="-121"/>
              <w:jc w:val="center"/>
              <w:rPr>
                <w:b/>
              </w:rPr>
            </w:pPr>
            <w:r w:rsidRPr="0055751D">
              <w:rPr>
                <w:b/>
              </w:rPr>
              <w:t xml:space="preserve">ввода </w:t>
            </w:r>
          </w:p>
          <w:p w:rsidR="00B21829" w:rsidRPr="0055751D" w:rsidRDefault="00B21829" w:rsidP="00B21829">
            <w:pPr>
              <w:ind w:left="-70" w:right="-121"/>
              <w:jc w:val="center"/>
              <w:rPr>
                <w:b/>
              </w:rPr>
            </w:pPr>
            <w:r w:rsidRPr="0055751D">
              <w:rPr>
                <w:b/>
              </w:rPr>
              <w:t>в эксплуатацию</w:t>
            </w:r>
          </w:p>
        </w:tc>
        <w:tc>
          <w:tcPr>
            <w:tcW w:w="2153" w:type="dxa"/>
            <w:vAlign w:val="center"/>
          </w:tcPr>
          <w:p w:rsidR="00B21829" w:rsidRPr="0055751D" w:rsidRDefault="00B21829" w:rsidP="00B21829">
            <w:pPr>
              <w:ind w:left="-95" w:right="-108"/>
              <w:jc w:val="center"/>
              <w:rPr>
                <w:b/>
              </w:rPr>
            </w:pPr>
            <w:r w:rsidRPr="0055751D">
              <w:rPr>
                <w:b/>
              </w:rPr>
              <w:t xml:space="preserve">№ документа </w:t>
            </w:r>
          </w:p>
          <w:p w:rsidR="00B21829" w:rsidRPr="0055751D" w:rsidRDefault="00B21829" w:rsidP="00B21829">
            <w:pPr>
              <w:ind w:left="-95" w:right="-108"/>
              <w:jc w:val="center"/>
              <w:rPr>
                <w:b/>
              </w:rPr>
            </w:pPr>
            <w:r w:rsidRPr="0055751D">
              <w:rPr>
                <w:b/>
              </w:rPr>
              <w:t>о присвоении (назначении) радиочастоты или радиочастотного канала</w:t>
            </w:r>
          </w:p>
        </w:tc>
        <w:tc>
          <w:tcPr>
            <w:tcW w:w="1800" w:type="dxa"/>
            <w:vAlign w:val="center"/>
          </w:tcPr>
          <w:p w:rsidR="00B21829" w:rsidRPr="0055751D" w:rsidRDefault="00B21829" w:rsidP="00B21829">
            <w:pPr>
              <w:jc w:val="center"/>
              <w:rPr>
                <w:b/>
              </w:rPr>
            </w:pPr>
            <w:r w:rsidRPr="0055751D">
              <w:rPr>
                <w:b/>
              </w:rPr>
              <w:t>Дата окончания назначенного (продленного) срока службы (ресурса)</w:t>
            </w:r>
          </w:p>
        </w:tc>
        <w:tc>
          <w:tcPr>
            <w:tcW w:w="848" w:type="dxa"/>
            <w:vAlign w:val="center"/>
          </w:tcPr>
          <w:p w:rsidR="00B21829" w:rsidRPr="0055751D" w:rsidRDefault="00B21829" w:rsidP="00B21829">
            <w:pPr>
              <w:ind w:left="-108"/>
              <w:jc w:val="center"/>
              <w:rPr>
                <w:b/>
              </w:rPr>
            </w:pPr>
            <w:r w:rsidRPr="0055751D">
              <w:rPr>
                <w:b/>
              </w:rPr>
              <w:t>Количество продлений</w:t>
            </w:r>
          </w:p>
        </w:tc>
      </w:tr>
      <w:tr w:rsidR="00B21829" w:rsidRPr="0055751D" w:rsidTr="008B17ED">
        <w:tc>
          <w:tcPr>
            <w:tcW w:w="1076" w:type="dxa"/>
          </w:tcPr>
          <w:p w:rsidR="00B21829" w:rsidRPr="0055751D" w:rsidRDefault="00B21829" w:rsidP="00B21829">
            <w:pPr>
              <w:jc w:val="center"/>
              <w:rPr>
                <w:b/>
              </w:rPr>
            </w:pPr>
            <w:r w:rsidRPr="0055751D">
              <w:rPr>
                <w:b/>
              </w:rPr>
              <w:t>1</w:t>
            </w:r>
          </w:p>
        </w:tc>
        <w:tc>
          <w:tcPr>
            <w:tcW w:w="1320" w:type="dxa"/>
          </w:tcPr>
          <w:p w:rsidR="00B21829" w:rsidRPr="0055751D" w:rsidRDefault="00B21829" w:rsidP="00B21829">
            <w:pPr>
              <w:jc w:val="center"/>
              <w:rPr>
                <w:b/>
              </w:rPr>
            </w:pPr>
            <w:r w:rsidRPr="0055751D">
              <w:rPr>
                <w:b/>
              </w:rPr>
              <w:t>2</w:t>
            </w:r>
          </w:p>
        </w:tc>
        <w:tc>
          <w:tcPr>
            <w:tcW w:w="1200" w:type="dxa"/>
          </w:tcPr>
          <w:p w:rsidR="00B21829" w:rsidRPr="0055751D" w:rsidRDefault="00B21829" w:rsidP="00B21829">
            <w:pPr>
              <w:jc w:val="center"/>
              <w:rPr>
                <w:b/>
              </w:rPr>
            </w:pPr>
            <w:r w:rsidRPr="0055751D">
              <w:rPr>
                <w:b/>
              </w:rPr>
              <w:t>3</w:t>
            </w:r>
          </w:p>
        </w:tc>
        <w:tc>
          <w:tcPr>
            <w:tcW w:w="1803" w:type="dxa"/>
          </w:tcPr>
          <w:p w:rsidR="00B21829" w:rsidRPr="0055751D" w:rsidRDefault="00B21829" w:rsidP="00B21829">
            <w:pPr>
              <w:jc w:val="center"/>
              <w:rPr>
                <w:b/>
              </w:rPr>
            </w:pPr>
            <w:r w:rsidRPr="0055751D">
              <w:rPr>
                <w:b/>
              </w:rPr>
              <w:t>4</w:t>
            </w:r>
          </w:p>
        </w:tc>
        <w:tc>
          <w:tcPr>
            <w:tcW w:w="2153" w:type="dxa"/>
          </w:tcPr>
          <w:p w:rsidR="00B21829" w:rsidRPr="0055751D" w:rsidRDefault="00B21829" w:rsidP="00B21829">
            <w:pPr>
              <w:jc w:val="center"/>
              <w:rPr>
                <w:b/>
              </w:rPr>
            </w:pPr>
            <w:r w:rsidRPr="0055751D">
              <w:rPr>
                <w:b/>
              </w:rPr>
              <w:t>5</w:t>
            </w:r>
          </w:p>
        </w:tc>
        <w:tc>
          <w:tcPr>
            <w:tcW w:w="1800" w:type="dxa"/>
          </w:tcPr>
          <w:p w:rsidR="00B21829" w:rsidRPr="0055751D" w:rsidRDefault="00B21829" w:rsidP="00B21829">
            <w:pPr>
              <w:jc w:val="center"/>
              <w:rPr>
                <w:b/>
              </w:rPr>
            </w:pPr>
            <w:r w:rsidRPr="0055751D">
              <w:rPr>
                <w:b/>
              </w:rPr>
              <w:t>6</w:t>
            </w:r>
          </w:p>
        </w:tc>
        <w:tc>
          <w:tcPr>
            <w:tcW w:w="848" w:type="dxa"/>
          </w:tcPr>
          <w:p w:rsidR="00B21829" w:rsidRPr="0055751D" w:rsidRDefault="00B21829" w:rsidP="00B21829">
            <w:pPr>
              <w:jc w:val="center"/>
              <w:rPr>
                <w:b/>
              </w:rPr>
            </w:pPr>
            <w:r w:rsidRPr="0055751D">
              <w:rPr>
                <w:b/>
              </w:rPr>
              <w:t>7</w:t>
            </w:r>
          </w:p>
        </w:tc>
      </w:tr>
      <w:tr w:rsidR="00B21829" w:rsidRPr="0055751D" w:rsidTr="008B17ED">
        <w:tc>
          <w:tcPr>
            <w:tcW w:w="1076" w:type="dxa"/>
          </w:tcPr>
          <w:p w:rsidR="00B21829" w:rsidRPr="0055751D" w:rsidRDefault="00B21829" w:rsidP="00B21829">
            <w:pPr>
              <w:jc w:val="center"/>
            </w:pPr>
          </w:p>
        </w:tc>
        <w:tc>
          <w:tcPr>
            <w:tcW w:w="1320" w:type="dxa"/>
          </w:tcPr>
          <w:p w:rsidR="00B21829" w:rsidRPr="0055751D" w:rsidRDefault="00B21829" w:rsidP="00B21829">
            <w:pPr>
              <w:jc w:val="center"/>
            </w:pPr>
          </w:p>
        </w:tc>
        <w:tc>
          <w:tcPr>
            <w:tcW w:w="1200" w:type="dxa"/>
          </w:tcPr>
          <w:p w:rsidR="00B21829" w:rsidRPr="0055751D" w:rsidRDefault="00B21829" w:rsidP="00B21829">
            <w:pPr>
              <w:jc w:val="center"/>
            </w:pPr>
          </w:p>
        </w:tc>
        <w:tc>
          <w:tcPr>
            <w:tcW w:w="1803" w:type="dxa"/>
          </w:tcPr>
          <w:p w:rsidR="00B21829" w:rsidRPr="0055751D" w:rsidRDefault="00B21829" w:rsidP="00B21829">
            <w:pPr>
              <w:jc w:val="center"/>
            </w:pPr>
          </w:p>
        </w:tc>
        <w:tc>
          <w:tcPr>
            <w:tcW w:w="2153" w:type="dxa"/>
          </w:tcPr>
          <w:p w:rsidR="00B21829" w:rsidRPr="0055751D" w:rsidRDefault="00B21829" w:rsidP="00B21829">
            <w:pPr>
              <w:jc w:val="center"/>
            </w:pPr>
          </w:p>
        </w:tc>
        <w:tc>
          <w:tcPr>
            <w:tcW w:w="1800" w:type="dxa"/>
          </w:tcPr>
          <w:p w:rsidR="00B21829" w:rsidRPr="0055751D" w:rsidRDefault="00B21829" w:rsidP="00B21829">
            <w:pPr>
              <w:jc w:val="center"/>
            </w:pPr>
          </w:p>
        </w:tc>
        <w:tc>
          <w:tcPr>
            <w:tcW w:w="848" w:type="dxa"/>
          </w:tcPr>
          <w:p w:rsidR="00B21829" w:rsidRPr="0055751D" w:rsidRDefault="00B21829" w:rsidP="00B21829">
            <w:pPr>
              <w:jc w:val="center"/>
            </w:pPr>
          </w:p>
        </w:tc>
      </w:tr>
    </w:tbl>
    <w:p w:rsidR="00B21829" w:rsidRPr="0055751D" w:rsidRDefault="00B21829" w:rsidP="00B21829">
      <w:pPr>
        <w:ind w:firstLine="720"/>
        <w:jc w:val="both"/>
        <w:rPr>
          <w:sz w:val="28"/>
          <w:szCs w:val="28"/>
        </w:rPr>
      </w:pP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2.2. Схема расположения объекта относительно ВПП (КТА аэродрома) </w:t>
      </w:r>
    </w:p>
    <w:p w:rsidR="00B21829" w:rsidRPr="0055751D" w:rsidRDefault="00B21829" w:rsidP="00B21829">
      <w:pPr>
        <w:widowControl w:val="0"/>
        <w:overflowPunct w:val="0"/>
        <w:autoSpaceDE w:val="0"/>
        <w:autoSpaceDN w:val="0"/>
        <w:adjustRightInd w:val="0"/>
        <w:ind w:firstLine="709"/>
        <w:jc w:val="both"/>
        <w:textAlignment w:val="baseline"/>
        <w:rPr>
          <w:sz w:val="28"/>
          <w:szCs w:val="28"/>
        </w:rPr>
      </w:pPr>
      <w:r w:rsidRPr="0055751D">
        <w:rPr>
          <w:sz w:val="28"/>
          <w:szCs w:val="28"/>
        </w:rPr>
        <w:t xml:space="preserve">2.3. Схема электроснабжения объекта </w:t>
      </w:r>
    </w:p>
    <w:p w:rsidR="00B21829" w:rsidRPr="0055751D" w:rsidRDefault="00B21829" w:rsidP="00B21829">
      <w:pPr>
        <w:ind w:firstLine="709"/>
        <w:jc w:val="both"/>
        <w:rPr>
          <w:sz w:val="28"/>
          <w:szCs w:val="28"/>
        </w:rPr>
      </w:pPr>
      <w:r w:rsidRPr="0055751D">
        <w:rPr>
          <w:sz w:val="28"/>
          <w:szCs w:val="28"/>
        </w:rPr>
        <w:t xml:space="preserve">2.4. Характеристики электроснабжения объекта </w:t>
      </w:r>
    </w:p>
    <w:p w:rsidR="00B21829" w:rsidRPr="0055751D" w:rsidRDefault="00B21829" w:rsidP="00B21829">
      <w:pPr>
        <w:ind w:firstLine="720"/>
        <w:jc w:val="both"/>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2"/>
        <w:gridCol w:w="4688"/>
      </w:tblGrid>
      <w:tr w:rsidR="00B21829" w:rsidRPr="0055751D" w:rsidTr="008B17ED">
        <w:tc>
          <w:tcPr>
            <w:tcW w:w="5512" w:type="dxa"/>
          </w:tcPr>
          <w:p w:rsidR="00B21829" w:rsidRPr="0055751D" w:rsidRDefault="00B21829" w:rsidP="00B21829">
            <w:pPr>
              <w:widowControl w:val="0"/>
              <w:overflowPunct w:val="0"/>
              <w:autoSpaceDE w:val="0"/>
              <w:autoSpaceDN w:val="0"/>
              <w:adjustRightInd w:val="0"/>
              <w:textAlignment w:val="baseline"/>
              <w:rPr>
                <w:rFonts w:eastAsia="Calibri"/>
              </w:rPr>
            </w:pPr>
            <w:r w:rsidRPr="0055751D">
              <w:rPr>
                <w:rFonts w:eastAsia="Calibri"/>
              </w:rPr>
              <w:t>Категория надежности электроприемника</w:t>
            </w:r>
          </w:p>
        </w:tc>
        <w:tc>
          <w:tcPr>
            <w:tcW w:w="4688" w:type="dxa"/>
          </w:tcPr>
          <w:p w:rsidR="00B21829" w:rsidRPr="0055751D" w:rsidRDefault="00B21829" w:rsidP="00B21829"/>
        </w:tc>
      </w:tr>
      <w:tr w:rsidR="00B21829" w:rsidRPr="0055751D" w:rsidTr="008B17ED">
        <w:tc>
          <w:tcPr>
            <w:tcW w:w="5512" w:type="dxa"/>
          </w:tcPr>
          <w:p w:rsidR="00B21829" w:rsidRPr="0055751D" w:rsidRDefault="00B21829" w:rsidP="00B21829">
            <w:pPr>
              <w:widowControl w:val="0"/>
              <w:overflowPunct w:val="0"/>
              <w:autoSpaceDE w:val="0"/>
              <w:autoSpaceDN w:val="0"/>
              <w:adjustRightInd w:val="0"/>
              <w:textAlignment w:val="baseline"/>
              <w:rPr>
                <w:rFonts w:eastAsia="Calibri"/>
              </w:rPr>
            </w:pPr>
            <w:r w:rsidRPr="0055751D">
              <w:rPr>
                <w:rFonts w:eastAsia="Calibri"/>
              </w:rPr>
              <w:t>Время перехода на резервное электроснабжение</w:t>
            </w:r>
          </w:p>
        </w:tc>
        <w:tc>
          <w:tcPr>
            <w:tcW w:w="4688" w:type="dxa"/>
          </w:tcPr>
          <w:p w:rsidR="00B21829" w:rsidRPr="0055751D" w:rsidRDefault="00B21829" w:rsidP="00B21829"/>
        </w:tc>
      </w:tr>
      <w:tr w:rsidR="00B21829" w:rsidRPr="0055751D" w:rsidTr="008B17ED">
        <w:tc>
          <w:tcPr>
            <w:tcW w:w="5512" w:type="dxa"/>
          </w:tcPr>
          <w:p w:rsidR="00B21829" w:rsidRPr="0055751D" w:rsidRDefault="00B21829" w:rsidP="00B21829">
            <w:pPr>
              <w:widowControl w:val="0"/>
              <w:overflowPunct w:val="0"/>
              <w:autoSpaceDE w:val="0"/>
              <w:autoSpaceDN w:val="0"/>
              <w:adjustRightInd w:val="0"/>
              <w:textAlignment w:val="baseline"/>
              <w:rPr>
                <w:rFonts w:eastAsia="Calibri"/>
              </w:rPr>
            </w:pPr>
            <w:r w:rsidRPr="0055751D">
              <w:rPr>
                <w:rFonts w:eastAsia="Calibri"/>
              </w:rPr>
              <w:t>Количество централизованных источников электроснабжения</w:t>
            </w:r>
          </w:p>
        </w:tc>
        <w:tc>
          <w:tcPr>
            <w:tcW w:w="4688" w:type="dxa"/>
          </w:tcPr>
          <w:p w:rsidR="00B21829" w:rsidRPr="0055751D" w:rsidRDefault="00B21829" w:rsidP="00B21829"/>
        </w:tc>
      </w:tr>
      <w:tr w:rsidR="00B21829" w:rsidRPr="0055751D" w:rsidTr="008B17ED">
        <w:tc>
          <w:tcPr>
            <w:tcW w:w="5512" w:type="dxa"/>
          </w:tcPr>
          <w:p w:rsidR="00B21829" w:rsidRPr="0055751D" w:rsidRDefault="00B21829" w:rsidP="00B21829">
            <w:r w:rsidRPr="0055751D">
              <w:t>Марка кабеля</w:t>
            </w:r>
          </w:p>
        </w:tc>
        <w:tc>
          <w:tcPr>
            <w:tcW w:w="4688" w:type="dxa"/>
          </w:tcPr>
          <w:p w:rsidR="00B21829" w:rsidRPr="0055751D" w:rsidRDefault="00B21829" w:rsidP="00B21829"/>
        </w:tc>
      </w:tr>
      <w:tr w:rsidR="00B21829" w:rsidRPr="0055751D" w:rsidTr="008B17ED">
        <w:tc>
          <w:tcPr>
            <w:tcW w:w="5512" w:type="dxa"/>
          </w:tcPr>
          <w:p w:rsidR="00B21829" w:rsidRPr="0055751D" w:rsidRDefault="00B21829" w:rsidP="00B21829">
            <w:pPr>
              <w:widowControl w:val="0"/>
              <w:overflowPunct w:val="0"/>
              <w:autoSpaceDE w:val="0"/>
              <w:autoSpaceDN w:val="0"/>
              <w:adjustRightInd w:val="0"/>
              <w:textAlignment w:val="baseline"/>
              <w:rPr>
                <w:rFonts w:eastAsia="Calibri"/>
              </w:rPr>
            </w:pPr>
            <w:r w:rsidRPr="0055751D">
              <w:rPr>
                <w:rFonts w:eastAsia="Calibri"/>
              </w:rPr>
              <w:t>Длина кабеля</w:t>
            </w:r>
          </w:p>
        </w:tc>
        <w:tc>
          <w:tcPr>
            <w:tcW w:w="4688" w:type="dxa"/>
          </w:tcPr>
          <w:p w:rsidR="00B21829" w:rsidRPr="0055751D" w:rsidRDefault="00B21829" w:rsidP="00B21829"/>
        </w:tc>
      </w:tr>
      <w:tr w:rsidR="00B21829" w:rsidRPr="0055751D" w:rsidTr="008B17ED">
        <w:tc>
          <w:tcPr>
            <w:tcW w:w="5512" w:type="dxa"/>
          </w:tcPr>
          <w:p w:rsidR="00B21829" w:rsidRPr="0055751D" w:rsidRDefault="00B21829" w:rsidP="00B21829">
            <w:pPr>
              <w:widowControl w:val="0"/>
              <w:overflowPunct w:val="0"/>
              <w:autoSpaceDE w:val="0"/>
              <w:autoSpaceDN w:val="0"/>
              <w:adjustRightInd w:val="0"/>
              <w:textAlignment w:val="baseline"/>
              <w:rPr>
                <w:rFonts w:eastAsia="Calibri"/>
              </w:rPr>
            </w:pPr>
            <w:r w:rsidRPr="0055751D">
              <w:rPr>
                <w:rFonts w:eastAsia="Calibri"/>
              </w:rPr>
              <w:t>Количество питающих кабелей</w:t>
            </w:r>
          </w:p>
        </w:tc>
        <w:tc>
          <w:tcPr>
            <w:tcW w:w="4688" w:type="dxa"/>
          </w:tcPr>
          <w:p w:rsidR="00B21829" w:rsidRPr="0055751D" w:rsidRDefault="00B21829" w:rsidP="00B21829"/>
        </w:tc>
      </w:tr>
      <w:tr w:rsidR="00B21829" w:rsidRPr="0055751D" w:rsidTr="008B17ED">
        <w:tc>
          <w:tcPr>
            <w:tcW w:w="5512" w:type="dxa"/>
          </w:tcPr>
          <w:p w:rsidR="00B21829" w:rsidRPr="0055751D" w:rsidRDefault="00B21829" w:rsidP="00B21829">
            <w:r w:rsidRPr="0055751D">
              <w:t xml:space="preserve">Тип резервных источников электроснабжения: </w:t>
            </w:r>
          </w:p>
          <w:p w:rsidR="00B21829" w:rsidRPr="0055751D" w:rsidRDefault="00B21829" w:rsidP="00B21829">
            <w:r w:rsidRPr="0055751D">
              <w:t>дизель – генератор</w:t>
            </w:r>
          </w:p>
          <w:p w:rsidR="00B21829" w:rsidRPr="0055751D" w:rsidRDefault="00B21829" w:rsidP="00B21829">
            <w:r w:rsidRPr="0055751D">
              <w:t>химический источник тока</w:t>
            </w:r>
          </w:p>
          <w:p w:rsidR="00B21829" w:rsidRPr="0055751D" w:rsidRDefault="00B21829" w:rsidP="00B21829">
            <w:r w:rsidRPr="0055751D">
              <w:t>система бесперебойного питания</w:t>
            </w:r>
          </w:p>
        </w:tc>
        <w:tc>
          <w:tcPr>
            <w:tcW w:w="4688" w:type="dxa"/>
          </w:tcPr>
          <w:p w:rsidR="00B21829" w:rsidRPr="0055751D" w:rsidRDefault="00B21829" w:rsidP="00B21829"/>
        </w:tc>
      </w:tr>
      <w:tr w:rsidR="00B21829" w:rsidRPr="0055751D" w:rsidTr="008B17ED">
        <w:tc>
          <w:tcPr>
            <w:tcW w:w="5512" w:type="dxa"/>
          </w:tcPr>
          <w:p w:rsidR="00B21829" w:rsidRPr="0055751D" w:rsidRDefault="00B21829" w:rsidP="00B21829">
            <w:r w:rsidRPr="0055751D">
              <w:t>Наличие автоматического перехода на резервное электроснабжение</w:t>
            </w:r>
          </w:p>
        </w:tc>
        <w:tc>
          <w:tcPr>
            <w:tcW w:w="4688" w:type="dxa"/>
          </w:tcPr>
          <w:p w:rsidR="00B21829" w:rsidRPr="0055751D" w:rsidRDefault="00B21829" w:rsidP="00B21829"/>
        </w:tc>
      </w:tr>
      <w:tr w:rsidR="00B21829" w:rsidRPr="0055751D" w:rsidTr="008B17ED">
        <w:tc>
          <w:tcPr>
            <w:tcW w:w="5512" w:type="dxa"/>
          </w:tcPr>
          <w:p w:rsidR="00B21829" w:rsidRPr="0055751D" w:rsidRDefault="00B21829" w:rsidP="00B21829">
            <w:r w:rsidRPr="0055751D">
              <w:t>Ответственный за электрохозяйство объекта</w:t>
            </w:r>
          </w:p>
        </w:tc>
        <w:tc>
          <w:tcPr>
            <w:tcW w:w="4688" w:type="dxa"/>
          </w:tcPr>
          <w:p w:rsidR="00B21829" w:rsidRPr="0055751D" w:rsidRDefault="00B21829" w:rsidP="00B21829">
            <w:r w:rsidRPr="0055751D">
              <w:t>Должность, Ф.И.О., № приказа, дата</w:t>
            </w:r>
          </w:p>
        </w:tc>
      </w:tr>
    </w:tbl>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r w:rsidRPr="0055751D">
        <w:rPr>
          <w:sz w:val="28"/>
          <w:szCs w:val="28"/>
        </w:rPr>
        <w:t xml:space="preserve">2.5. Характеристики линий связи и управления </w:t>
      </w:r>
    </w:p>
    <w:p w:rsidR="00B21829" w:rsidRPr="0055751D" w:rsidRDefault="00B21829" w:rsidP="00B21829">
      <w:pPr>
        <w:ind w:firstLine="720"/>
        <w:jc w:val="both"/>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795"/>
        <w:gridCol w:w="1360"/>
        <w:gridCol w:w="1369"/>
        <w:gridCol w:w="1102"/>
        <w:gridCol w:w="2260"/>
        <w:gridCol w:w="1234"/>
      </w:tblGrid>
      <w:tr w:rsidR="00B21829" w:rsidRPr="0055751D" w:rsidTr="008B17ED">
        <w:tc>
          <w:tcPr>
            <w:tcW w:w="1080" w:type="dxa"/>
            <w:vAlign w:val="center"/>
          </w:tcPr>
          <w:p w:rsidR="00B21829" w:rsidRPr="0055751D" w:rsidRDefault="00B21829" w:rsidP="00B21829">
            <w:pPr>
              <w:jc w:val="center"/>
              <w:rPr>
                <w:b/>
              </w:rPr>
            </w:pPr>
            <w:r w:rsidRPr="0055751D">
              <w:rPr>
                <w:b/>
              </w:rPr>
              <w:lastRenderedPageBreak/>
              <w:t>№ кабеля</w:t>
            </w:r>
          </w:p>
        </w:tc>
        <w:tc>
          <w:tcPr>
            <w:tcW w:w="1795" w:type="dxa"/>
            <w:vAlign w:val="center"/>
          </w:tcPr>
          <w:p w:rsidR="00B21829" w:rsidRPr="0055751D" w:rsidRDefault="00B21829" w:rsidP="00B21829">
            <w:pPr>
              <w:jc w:val="center"/>
              <w:rPr>
                <w:b/>
              </w:rPr>
            </w:pPr>
            <w:r w:rsidRPr="0055751D">
              <w:rPr>
                <w:b/>
              </w:rPr>
              <w:t>Трасса (направление)</w:t>
            </w:r>
          </w:p>
        </w:tc>
        <w:tc>
          <w:tcPr>
            <w:tcW w:w="1360" w:type="dxa"/>
            <w:vAlign w:val="center"/>
          </w:tcPr>
          <w:p w:rsidR="00B21829" w:rsidRPr="0055751D" w:rsidRDefault="00B21829" w:rsidP="00B21829">
            <w:pPr>
              <w:jc w:val="center"/>
              <w:rPr>
                <w:b/>
              </w:rPr>
            </w:pPr>
            <w:r w:rsidRPr="0055751D">
              <w:rPr>
                <w:b/>
              </w:rPr>
              <w:t>Марка кабеля</w:t>
            </w:r>
          </w:p>
        </w:tc>
        <w:tc>
          <w:tcPr>
            <w:tcW w:w="1369" w:type="dxa"/>
            <w:vAlign w:val="center"/>
          </w:tcPr>
          <w:p w:rsidR="00B21829" w:rsidRPr="0055751D" w:rsidRDefault="00B21829" w:rsidP="00B21829">
            <w:pPr>
              <w:jc w:val="center"/>
              <w:rPr>
                <w:b/>
              </w:rPr>
            </w:pPr>
            <w:r w:rsidRPr="0055751D">
              <w:rPr>
                <w:b/>
              </w:rPr>
              <w:t>Длина кабеля</w:t>
            </w:r>
          </w:p>
        </w:tc>
        <w:tc>
          <w:tcPr>
            <w:tcW w:w="1102" w:type="dxa"/>
            <w:vAlign w:val="center"/>
          </w:tcPr>
          <w:p w:rsidR="00B21829" w:rsidRPr="0055751D" w:rsidRDefault="00B21829" w:rsidP="00B21829">
            <w:pPr>
              <w:jc w:val="center"/>
              <w:rPr>
                <w:b/>
              </w:rPr>
            </w:pPr>
            <w:r w:rsidRPr="0055751D">
              <w:rPr>
                <w:b/>
              </w:rPr>
              <w:t>Год ввода</w:t>
            </w:r>
          </w:p>
        </w:tc>
        <w:tc>
          <w:tcPr>
            <w:tcW w:w="2260" w:type="dxa"/>
            <w:vAlign w:val="center"/>
          </w:tcPr>
          <w:p w:rsidR="00B21829" w:rsidRPr="0055751D" w:rsidRDefault="00B21829" w:rsidP="00B21829">
            <w:pPr>
              <w:jc w:val="center"/>
              <w:rPr>
                <w:b/>
              </w:rPr>
            </w:pPr>
            <w:r w:rsidRPr="0055751D">
              <w:rPr>
                <w:b/>
              </w:rPr>
              <w:t>Способ прокладки</w:t>
            </w:r>
          </w:p>
        </w:tc>
        <w:tc>
          <w:tcPr>
            <w:tcW w:w="1234" w:type="dxa"/>
            <w:vAlign w:val="center"/>
          </w:tcPr>
          <w:p w:rsidR="00B21829" w:rsidRPr="0055751D" w:rsidRDefault="00B21829" w:rsidP="00B21829">
            <w:pPr>
              <w:jc w:val="center"/>
              <w:rPr>
                <w:b/>
              </w:rPr>
            </w:pPr>
            <w:r w:rsidRPr="0055751D">
              <w:rPr>
                <w:b/>
              </w:rPr>
              <w:t>Примечание</w:t>
            </w:r>
          </w:p>
        </w:tc>
      </w:tr>
      <w:tr w:rsidR="00B21829" w:rsidRPr="0055751D" w:rsidTr="008B17ED">
        <w:tc>
          <w:tcPr>
            <w:tcW w:w="1080" w:type="dxa"/>
            <w:vAlign w:val="center"/>
          </w:tcPr>
          <w:p w:rsidR="00B21829" w:rsidRPr="0055751D" w:rsidRDefault="00B21829" w:rsidP="00B21829">
            <w:pPr>
              <w:jc w:val="center"/>
              <w:rPr>
                <w:b/>
              </w:rPr>
            </w:pPr>
            <w:r w:rsidRPr="0055751D">
              <w:rPr>
                <w:b/>
              </w:rPr>
              <w:t>1</w:t>
            </w:r>
          </w:p>
        </w:tc>
        <w:tc>
          <w:tcPr>
            <w:tcW w:w="1795" w:type="dxa"/>
            <w:vAlign w:val="center"/>
          </w:tcPr>
          <w:p w:rsidR="00B21829" w:rsidRPr="0055751D" w:rsidRDefault="00B21829" w:rsidP="00B21829">
            <w:pPr>
              <w:jc w:val="center"/>
              <w:rPr>
                <w:b/>
              </w:rPr>
            </w:pPr>
            <w:r w:rsidRPr="0055751D">
              <w:rPr>
                <w:b/>
              </w:rPr>
              <w:t>2</w:t>
            </w:r>
          </w:p>
        </w:tc>
        <w:tc>
          <w:tcPr>
            <w:tcW w:w="1360" w:type="dxa"/>
            <w:vAlign w:val="center"/>
          </w:tcPr>
          <w:p w:rsidR="00B21829" w:rsidRPr="0055751D" w:rsidRDefault="00B21829" w:rsidP="00B21829">
            <w:pPr>
              <w:jc w:val="center"/>
              <w:rPr>
                <w:b/>
              </w:rPr>
            </w:pPr>
            <w:r w:rsidRPr="0055751D">
              <w:rPr>
                <w:b/>
              </w:rPr>
              <w:t>3</w:t>
            </w:r>
          </w:p>
        </w:tc>
        <w:tc>
          <w:tcPr>
            <w:tcW w:w="1369" w:type="dxa"/>
            <w:vAlign w:val="center"/>
          </w:tcPr>
          <w:p w:rsidR="00B21829" w:rsidRPr="0055751D" w:rsidRDefault="00B21829" w:rsidP="00B21829">
            <w:pPr>
              <w:jc w:val="center"/>
              <w:rPr>
                <w:b/>
              </w:rPr>
            </w:pPr>
            <w:r w:rsidRPr="0055751D">
              <w:rPr>
                <w:b/>
              </w:rPr>
              <w:t>4</w:t>
            </w:r>
          </w:p>
        </w:tc>
        <w:tc>
          <w:tcPr>
            <w:tcW w:w="1102" w:type="dxa"/>
            <w:vAlign w:val="center"/>
          </w:tcPr>
          <w:p w:rsidR="00B21829" w:rsidRPr="0055751D" w:rsidRDefault="00B21829" w:rsidP="00B21829">
            <w:pPr>
              <w:jc w:val="center"/>
              <w:rPr>
                <w:b/>
              </w:rPr>
            </w:pPr>
            <w:r w:rsidRPr="0055751D">
              <w:rPr>
                <w:b/>
              </w:rPr>
              <w:t>5</w:t>
            </w:r>
          </w:p>
        </w:tc>
        <w:tc>
          <w:tcPr>
            <w:tcW w:w="2260" w:type="dxa"/>
            <w:vAlign w:val="center"/>
          </w:tcPr>
          <w:p w:rsidR="00B21829" w:rsidRPr="0055751D" w:rsidRDefault="00B21829" w:rsidP="00B21829">
            <w:pPr>
              <w:jc w:val="center"/>
              <w:rPr>
                <w:b/>
              </w:rPr>
            </w:pPr>
            <w:r w:rsidRPr="0055751D">
              <w:rPr>
                <w:b/>
              </w:rPr>
              <w:t>6</w:t>
            </w:r>
          </w:p>
        </w:tc>
        <w:tc>
          <w:tcPr>
            <w:tcW w:w="1234" w:type="dxa"/>
            <w:vAlign w:val="center"/>
          </w:tcPr>
          <w:p w:rsidR="00B21829" w:rsidRPr="0055751D" w:rsidRDefault="00B21829" w:rsidP="00B21829">
            <w:pPr>
              <w:jc w:val="center"/>
              <w:rPr>
                <w:b/>
              </w:rPr>
            </w:pPr>
            <w:r w:rsidRPr="0055751D">
              <w:rPr>
                <w:b/>
              </w:rPr>
              <w:t>7</w:t>
            </w:r>
          </w:p>
        </w:tc>
      </w:tr>
      <w:tr w:rsidR="00B21829" w:rsidRPr="0055751D" w:rsidTr="008B17ED">
        <w:tc>
          <w:tcPr>
            <w:tcW w:w="1080" w:type="dxa"/>
            <w:vAlign w:val="center"/>
          </w:tcPr>
          <w:p w:rsidR="00B21829" w:rsidRPr="0055751D" w:rsidRDefault="00B21829" w:rsidP="00B21829">
            <w:pPr>
              <w:jc w:val="center"/>
            </w:pPr>
          </w:p>
        </w:tc>
        <w:tc>
          <w:tcPr>
            <w:tcW w:w="1795" w:type="dxa"/>
            <w:vAlign w:val="center"/>
          </w:tcPr>
          <w:p w:rsidR="00B21829" w:rsidRPr="0055751D" w:rsidRDefault="00B21829" w:rsidP="00B21829">
            <w:pPr>
              <w:jc w:val="center"/>
            </w:pPr>
          </w:p>
        </w:tc>
        <w:tc>
          <w:tcPr>
            <w:tcW w:w="1360" w:type="dxa"/>
            <w:vAlign w:val="center"/>
          </w:tcPr>
          <w:p w:rsidR="00B21829" w:rsidRPr="0055751D" w:rsidRDefault="00B21829" w:rsidP="00B21829">
            <w:pPr>
              <w:jc w:val="center"/>
            </w:pPr>
          </w:p>
        </w:tc>
        <w:tc>
          <w:tcPr>
            <w:tcW w:w="1369" w:type="dxa"/>
            <w:vAlign w:val="center"/>
          </w:tcPr>
          <w:p w:rsidR="00B21829" w:rsidRPr="0055751D" w:rsidRDefault="00B21829" w:rsidP="00B21829">
            <w:pPr>
              <w:jc w:val="center"/>
            </w:pPr>
          </w:p>
        </w:tc>
        <w:tc>
          <w:tcPr>
            <w:tcW w:w="1102" w:type="dxa"/>
            <w:vAlign w:val="center"/>
          </w:tcPr>
          <w:p w:rsidR="00B21829" w:rsidRPr="0055751D" w:rsidRDefault="00B21829" w:rsidP="00B21829">
            <w:pPr>
              <w:jc w:val="center"/>
            </w:pPr>
          </w:p>
        </w:tc>
        <w:tc>
          <w:tcPr>
            <w:tcW w:w="2260" w:type="dxa"/>
            <w:vAlign w:val="center"/>
          </w:tcPr>
          <w:p w:rsidR="00B21829" w:rsidRPr="0055751D" w:rsidRDefault="00B21829" w:rsidP="00B21829">
            <w:pPr>
              <w:jc w:val="center"/>
            </w:pPr>
          </w:p>
        </w:tc>
        <w:tc>
          <w:tcPr>
            <w:tcW w:w="1234" w:type="dxa"/>
            <w:vAlign w:val="center"/>
          </w:tcPr>
          <w:p w:rsidR="00B21829" w:rsidRPr="0055751D" w:rsidRDefault="00B21829" w:rsidP="00B21829">
            <w:pPr>
              <w:jc w:val="center"/>
            </w:pPr>
          </w:p>
        </w:tc>
      </w:tr>
    </w:tbl>
    <w:p w:rsidR="00B21829" w:rsidRPr="0055751D" w:rsidRDefault="00B21829" w:rsidP="00B21829">
      <w:pPr>
        <w:ind w:firstLine="720"/>
        <w:rPr>
          <w:sz w:val="28"/>
          <w:szCs w:val="28"/>
        </w:rPr>
      </w:pPr>
    </w:p>
    <w:p w:rsidR="00B21829" w:rsidRPr="0055751D" w:rsidRDefault="00B21829" w:rsidP="00B21829">
      <w:pPr>
        <w:keepNext/>
        <w:ind w:firstLine="720"/>
        <w:outlineLvl w:val="3"/>
        <w:rPr>
          <w:rFonts w:eastAsia="Calibri"/>
          <w:bCs/>
          <w:sz w:val="28"/>
          <w:szCs w:val="28"/>
        </w:rPr>
      </w:pPr>
      <w:r w:rsidRPr="0055751D">
        <w:rPr>
          <w:rFonts w:eastAsia="Calibri"/>
          <w:bCs/>
          <w:sz w:val="28"/>
          <w:szCs w:val="28"/>
        </w:rPr>
        <w:t xml:space="preserve">При наличии РРС и ЗССС </w:t>
      </w:r>
    </w:p>
    <w:p w:rsidR="00B21829" w:rsidRPr="0055751D" w:rsidRDefault="00B21829" w:rsidP="00B21829">
      <w:pPr>
        <w:ind w:firstLine="720"/>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6600"/>
      </w:tblGrid>
      <w:tr w:rsidR="00B21829" w:rsidRPr="0055751D" w:rsidTr="008B17ED">
        <w:tc>
          <w:tcPr>
            <w:tcW w:w="3600" w:type="dxa"/>
          </w:tcPr>
          <w:p w:rsidR="00B21829" w:rsidRPr="0055751D" w:rsidRDefault="00B21829" w:rsidP="00B21829">
            <w:pPr>
              <w:widowControl w:val="0"/>
              <w:overflowPunct w:val="0"/>
              <w:autoSpaceDE w:val="0"/>
              <w:autoSpaceDN w:val="0"/>
              <w:adjustRightInd w:val="0"/>
              <w:textAlignment w:val="baseline"/>
              <w:rPr>
                <w:rFonts w:eastAsia="Calibri"/>
              </w:rPr>
            </w:pPr>
            <w:r w:rsidRPr="0055751D">
              <w:rPr>
                <w:rFonts w:eastAsia="Calibri"/>
              </w:rPr>
              <w:t>Тип РРС</w:t>
            </w:r>
          </w:p>
        </w:tc>
        <w:tc>
          <w:tcPr>
            <w:tcW w:w="6600" w:type="dxa"/>
          </w:tcPr>
          <w:p w:rsidR="00B21829" w:rsidRPr="0055751D" w:rsidRDefault="00B21829" w:rsidP="00B21829"/>
        </w:tc>
      </w:tr>
      <w:tr w:rsidR="00B21829" w:rsidRPr="0055751D" w:rsidTr="008B17ED">
        <w:tc>
          <w:tcPr>
            <w:tcW w:w="3600" w:type="dxa"/>
          </w:tcPr>
          <w:p w:rsidR="00B21829" w:rsidRPr="0055751D" w:rsidRDefault="00B21829" w:rsidP="00B21829">
            <w:r w:rsidRPr="0055751D">
              <w:t>Расстояние до КДП</w:t>
            </w:r>
          </w:p>
        </w:tc>
        <w:tc>
          <w:tcPr>
            <w:tcW w:w="6600" w:type="dxa"/>
          </w:tcPr>
          <w:p w:rsidR="00B21829" w:rsidRPr="0055751D" w:rsidRDefault="00B21829" w:rsidP="00B21829"/>
        </w:tc>
      </w:tr>
      <w:tr w:rsidR="00B21829" w:rsidRPr="0055751D" w:rsidTr="008B17ED">
        <w:tc>
          <w:tcPr>
            <w:tcW w:w="3600" w:type="dxa"/>
          </w:tcPr>
          <w:p w:rsidR="00B21829" w:rsidRPr="0055751D" w:rsidRDefault="00B21829" w:rsidP="00B21829">
            <w:r w:rsidRPr="0055751D">
              <w:t>Тип ЗССС</w:t>
            </w:r>
          </w:p>
        </w:tc>
        <w:tc>
          <w:tcPr>
            <w:tcW w:w="6600" w:type="dxa"/>
          </w:tcPr>
          <w:p w:rsidR="00B21829" w:rsidRPr="0055751D" w:rsidRDefault="00B21829" w:rsidP="00B21829"/>
        </w:tc>
      </w:tr>
      <w:tr w:rsidR="00B21829" w:rsidRPr="0055751D" w:rsidTr="008B17ED">
        <w:tc>
          <w:tcPr>
            <w:tcW w:w="3600" w:type="dxa"/>
          </w:tcPr>
          <w:p w:rsidR="00B21829" w:rsidRPr="0055751D" w:rsidRDefault="00B21829" w:rsidP="00B21829">
            <w:r w:rsidRPr="0055751D">
              <w:t>Направление спутниковой связи</w:t>
            </w:r>
          </w:p>
        </w:tc>
        <w:tc>
          <w:tcPr>
            <w:tcW w:w="6600" w:type="dxa"/>
          </w:tcPr>
          <w:p w:rsidR="00B21829" w:rsidRPr="0055751D" w:rsidRDefault="00B21829" w:rsidP="00B21829"/>
        </w:tc>
      </w:tr>
      <w:tr w:rsidR="00B21829" w:rsidRPr="0055751D" w:rsidTr="008B17ED">
        <w:tc>
          <w:tcPr>
            <w:tcW w:w="3600" w:type="dxa"/>
          </w:tcPr>
          <w:p w:rsidR="00B21829" w:rsidRPr="0055751D" w:rsidRDefault="00B21829" w:rsidP="00B21829">
            <w:r w:rsidRPr="0055751D">
              <w:t>Тип спутника связи</w:t>
            </w:r>
          </w:p>
        </w:tc>
        <w:tc>
          <w:tcPr>
            <w:tcW w:w="6600" w:type="dxa"/>
          </w:tcPr>
          <w:p w:rsidR="00B21829" w:rsidRPr="0055751D" w:rsidRDefault="00B21829" w:rsidP="00B21829"/>
        </w:tc>
      </w:tr>
    </w:tbl>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r w:rsidRPr="0055751D">
        <w:rPr>
          <w:sz w:val="28"/>
          <w:szCs w:val="28"/>
        </w:rPr>
        <w:t xml:space="preserve">2.6. Средства жизнеобеспечения персонала объекта </w:t>
      </w:r>
    </w:p>
    <w:p w:rsidR="00B21829" w:rsidRPr="0055751D" w:rsidRDefault="00B21829" w:rsidP="00B21829">
      <w:pPr>
        <w:ind w:left="720"/>
        <w:jc w:val="both"/>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5"/>
        <w:gridCol w:w="5475"/>
      </w:tblGrid>
      <w:tr w:rsidR="00B21829" w:rsidRPr="0055751D" w:rsidTr="008B17ED">
        <w:tc>
          <w:tcPr>
            <w:tcW w:w="4725" w:type="dxa"/>
          </w:tcPr>
          <w:p w:rsidR="00B21829" w:rsidRPr="0055751D" w:rsidRDefault="00B21829" w:rsidP="00B21829">
            <w:pPr>
              <w:widowControl w:val="0"/>
              <w:overflowPunct w:val="0"/>
              <w:autoSpaceDE w:val="0"/>
              <w:autoSpaceDN w:val="0"/>
              <w:adjustRightInd w:val="0"/>
              <w:textAlignment w:val="baseline"/>
              <w:rPr>
                <w:rFonts w:eastAsia="Calibri"/>
              </w:rPr>
            </w:pPr>
            <w:r w:rsidRPr="0055751D">
              <w:rPr>
                <w:rFonts w:eastAsia="Calibri"/>
              </w:rPr>
              <w:t>Кондиционирование</w:t>
            </w:r>
          </w:p>
        </w:tc>
        <w:tc>
          <w:tcPr>
            <w:tcW w:w="5475" w:type="dxa"/>
          </w:tcPr>
          <w:p w:rsidR="00B21829" w:rsidRPr="0055751D" w:rsidRDefault="00B21829" w:rsidP="00B21829">
            <w:r w:rsidRPr="0055751D">
              <w:t>имеется (отсутствует)</w:t>
            </w:r>
          </w:p>
        </w:tc>
      </w:tr>
      <w:tr w:rsidR="00B21829" w:rsidRPr="0055751D" w:rsidTr="008B17ED">
        <w:tc>
          <w:tcPr>
            <w:tcW w:w="4725" w:type="dxa"/>
          </w:tcPr>
          <w:p w:rsidR="00B21829" w:rsidRPr="0055751D" w:rsidRDefault="00B21829" w:rsidP="00B21829">
            <w:r w:rsidRPr="0055751D">
              <w:t>Вентиляция</w:t>
            </w:r>
          </w:p>
        </w:tc>
        <w:tc>
          <w:tcPr>
            <w:tcW w:w="5475" w:type="dxa"/>
          </w:tcPr>
          <w:p w:rsidR="00B21829" w:rsidRPr="0055751D" w:rsidRDefault="00B21829" w:rsidP="00B21829">
            <w:r w:rsidRPr="0055751D">
              <w:t>имеется (отсутствует)</w:t>
            </w:r>
          </w:p>
        </w:tc>
      </w:tr>
      <w:tr w:rsidR="00B21829" w:rsidRPr="0055751D" w:rsidTr="008B17ED">
        <w:tc>
          <w:tcPr>
            <w:tcW w:w="4725" w:type="dxa"/>
          </w:tcPr>
          <w:p w:rsidR="00B21829" w:rsidRPr="0055751D" w:rsidRDefault="00B21829" w:rsidP="00B21829">
            <w:r w:rsidRPr="0055751D">
              <w:t>Освещение</w:t>
            </w:r>
          </w:p>
        </w:tc>
        <w:tc>
          <w:tcPr>
            <w:tcW w:w="5475" w:type="dxa"/>
          </w:tcPr>
          <w:p w:rsidR="00B21829" w:rsidRPr="0055751D" w:rsidRDefault="00B21829" w:rsidP="00B21829">
            <w:r w:rsidRPr="0055751D">
              <w:t>имеется (отсутствует)</w:t>
            </w:r>
          </w:p>
        </w:tc>
      </w:tr>
      <w:tr w:rsidR="00B21829" w:rsidRPr="0055751D" w:rsidTr="008B17ED">
        <w:tc>
          <w:tcPr>
            <w:tcW w:w="4725" w:type="dxa"/>
          </w:tcPr>
          <w:p w:rsidR="00B21829" w:rsidRPr="0055751D" w:rsidRDefault="00B21829" w:rsidP="00B21829">
            <w:r w:rsidRPr="0055751D">
              <w:t>Отопление</w:t>
            </w:r>
          </w:p>
        </w:tc>
        <w:tc>
          <w:tcPr>
            <w:tcW w:w="5475" w:type="dxa"/>
          </w:tcPr>
          <w:p w:rsidR="00B21829" w:rsidRPr="0055751D" w:rsidRDefault="00B21829" w:rsidP="00B21829">
            <w:r w:rsidRPr="0055751D">
              <w:t>имеется (отсутствует)</w:t>
            </w:r>
          </w:p>
        </w:tc>
      </w:tr>
      <w:tr w:rsidR="00B21829" w:rsidRPr="0055751D" w:rsidTr="008B17ED">
        <w:tc>
          <w:tcPr>
            <w:tcW w:w="4725" w:type="dxa"/>
          </w:tcPr>
          <w:p w:rsidR="00B21829" w:rsidRPr="0055751D" w:rsidRDefault="00B21829" w:rsidP="00B21829">
            <w:r w:rsidRPr="0055751D">
              <w:t>Аварийное освещение</w:t>
            </w:r>
          </w:p>
        </w:tc>
        <w:tc>
          <w:tcPr>
            <w:tcW w:w="5475" w:type="dxa"/>
          </w:tcPr>
          <w:p w:rsidR="00B21829" w:rsidRPr="0055751D" w:rsidRDefault="00B21829" w:rsidP="00B21829">
            <w:r w:rsidRPr="0055751D">
              <w:t>имеется (отсутствует)</w:t>
            </w:r>
          </w:p>
        </w:tc>
      </w:tr>
    </w:tbl>
    <w:p w:rsidR="00B21829" w:rsidRPr="0055751D" w:rsidRDefault="00B21829" w:rsidP="00B21829">
      <w:pPr>
        <w:widowControl w:val="0"/>
        <w:overflowPunct w:val="0"/>
        <w:autoSpaceDE w:val="0"/>
        <w:autoSpaceDN w:val="0"/>
        <w:adjustRightInd w:val="0"/>
        <w:ind w:firstLine="720"/>
        <w:jc w:val="both"/>
        <w:textAlignment w:val="baseline"/>
        <w:rPr>
          <w:sz w:val="28"/>
          <w:szCs w:val="28"/>
        </w:rPr>
      </w:pPr>
    </w:p>
    <w:p w:rsidR="00B21829" w:rsidRPr="0055751D" w:rsidRDefault="00B21829" w:rsidP="00B21829">
      <w:pPr>
        <w:ind w:firstLine="709"/>
        <w:jc w:val="both"/>
        <w:rPr>
          <w:sz w:val="28"/>
          <w:szCs w:val="28"/>
        </w:rPr>
      </w:pPr>
      <w:r w:rsidRPr="0055751D">
        <w:rPr>
          <w:sz w:val="28"/>
          <w:szCs w:val="28"/>
        </w:rPr>
        <w:t>2.7. Санитарно-эпидемиологическое заключение на проектную документацию и санитарно – эпидемиологическое заключение на эксплуатацию ПРТО (договора на получение заключения на эксплуатацию ПРТО).</w:t>
      </w:r>
    </w:p>
    <w:p w:rsidR="00B21829" w:rsidRPr="0055751D" w:rsidRDefault="00B21829" w:rsidP="00B21829">
      <w:pPr>
        <w:ind w:firstLine="720"/>
        <w:jc w:val="both"/>
        <w:rPr>
          <w:sz w:val="28"/>
          <w:szCs w:val="28"/>
        </w:rPr>
      </w:pPr>
    </w:p>
    <w:p w:rsidR="00B21829" w:rsidRPr="0055751D" w:rsidRDefault="00B21829" w:rsidP="00B21829">
      <w:pPr>
        <w:ind w:firstLine="720"/>
        <w:jc w:val="both"/>
        <w:rPr>
          <w:sz w:val="28"/>
          <w:szCs w:val="28"/>
        </w:rPr>
      </w:pPr>
      <w:r w:rsidRPr="0055751D">
        <w:rPr>
          <w:sz w:val="28"/>
          <w:szCs w:val="28"/>
        </w:rPr>
        <w:t>2.8. Системы охранной, пожарной безопасности и охраны труда</w:t>
      </w:r>
    </w:p>
    <w:p w:rsidR="00B21829" w:rsidRPr="0055751D" w:rsidRDefault="00B21829" w:rsidP="00B21829">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41"/>
        <w:gridCol w:w="4246"/>
      </w:tblGrid>
      <w:tr w:rsidR="00B21829" w:rsidRPr="0055751D" w:rsidTr="008B17ED">
        <w:tc>
          <w:tcPr>
            <w:tcW w:w="5841" w:type="dxa"/>
          </w:tcPr>
          <w:p w:rsidR="00B21829" w:rsidRPr="0055751D" w:rsidRDefault="00B21829" w:rsidP="00B21829">
            <w:pPr>
              <w:widowControl w:val="0"/>
              <w:overflowPunct w:val="0"/>
              <w:autoSpaceDE w:val="0"/>
              <w:autoSpaceDN w:val="0"/>
              <w:adjustRightInd w:val="0"/>
              <w:textAlignment w:val="baseline"/>
              <w:rPr>
                <w:rFonts w:eastAsia="Calibri"/>
              </w:rPr>
            </w:pPr>
            <w:r w:rsidRPr="0055751D">
              <w:rPr>
                <w:rFonts w:eastAsia="Calibri"/>
              </w:rPr>
              <w:t>Охранная сигнализация</w:t>
            </w:r>
          </w:p>
        </w:tc>
        <w:tc>
          <w:tcPr>
            <w:tcW w:w="4246" w:type="dxa"/>
          </w:tcPr>
          <w:p w:rsidR="00B21829" w:rsidRPr="0055751D" w:rsidRDefault="00B21829" w:rsidP="00B21829">
            <w:r w:rsidRPr="0055751D">
              <w:t>имеется (отсутствует)</w:t>
            </w:r>
          </w:p>
        </w:tc>
      </w:tr>
      <w:tr w:rsidR="00B21829" w:rsidRPr="0055751D" w:rsidTr="008B17ED">
        <w:tc>
          <w:tcPr>
            <w:tcW w:w="5841" w:type="dxa"/>
          </w:tcPr>
          <w:p w:rsidR="00B21829" w:rsidRPr="0055751D" w:rsidRDefault="00B21829" w:rsidP="00B21829">
            <w:r w:rsidRPr="0055751D">
              <w:t>Пожарная сигнализация</w:t>
            </w:r>
          </w:p>
        </w:tc>
        <w:tc>
          <w:tcPr>
            <w:tcW w:w="4246" w:type="dxa"/>
          </w:tcPr>
          <w:p w:rsidR="00B21829" w:rsidRPr="0055751D" w:rsidRDefault="00B21829" w:rsidP="00B21829">
            <w:r w:rsidRPr="0055751D">
              <w:t>имеется (отсутствует)</w:t>
            </w:r>
          </w:p>
        </w:tc>
      </w:tr>
      <w:tr w:rsidR="00B21829" w:rsidRPr="0055751D" w:rsidTr="008B17ED">
        <w:tc>
          <w:tcPr>
            <w:tcW w:w="5841" w:type="dxa"/>
          </w:tcPr>
          <w:p w:rsidR="00B21829" w:rsidRPr="0055751D" w:rsidRDefault="00B21829" w:rsidP="00B21829">
            <w:r w:rsidRPr="0055751D">
              <w:t>Система автоматического пожаротушения</w:t>
            </w:r>
          </w:p>
        </w:tc>
        <w:tc>
          <w:tcPr>
            <w:tcW w:w="4246" w:type="dxa"/>
          </w:tcPr>
          <w:p w:rsidR="00B21829" w:rsidRPr="0055751D" w:rsidRDefault="00B21829" w:rsidP="00B21829">
            <w:r w:rsidRPr="0055751D">
              <w:t>имеется (отсутствует)</w:t>
            </w:r>
          </w:p>
        </w:tc>
      </w:tr>
      <w:tr w:rsidR="00B21829" w:rsidRPr="0055751D" w:rsidTr="008B17ED">
        <w:tc>
          <w:tcPr>
            <w:tcW w:w="5841" w:type="dxa"/>
          </w:tcPr>
          <w:p w:rsidR="00B21829" w:rsidRPr="0055751D" w:rsidRDefault="00B21829" w:rsidP="00B21829">
            <w:r w:rsidRPr="0055751D">
              <w:t>Вывод контрольно-приемных приборов охранной и пожарной сигнализации</w:t>
            </w:r>
          </w:p>
        </w:tc>
        <w:tc>
          <w:tcPr>
            <w:tcW w:w="4246" w:type="dxa"/>
          </w:tcPr>
          <w:p w:rsidR="00B21829" w:rsidRPr="0055751D" w:rsidRDefault="00B21829" w:rsidP="00B21829">
            <w:r w:rsidRPr="0055751D">
              <w:t>На пульт_________________</w:t>
            </w:r>
          </w:p>
        </w:tc>
      </w:tr>
      <w:tr w:rsidR="00B21829" w:rsidRPr="0055751D" w:rsidTr="008B17ED">
        <w:tc>
          <w:tcPr>
            <w:tcW w:w="5841" w:type="dxa"/>
          </w:tcPr>
          <w:p w:rsidR="00B21829" w:rsidRPr="0055751D" w:rsidRDefault="00B21829" w:rsidP="00B21829">
            <w:r w:rsidRPr="0055751D">
              <w:t>Наличие первичных средств пожаротушения</w:t>
            </w:r>
          </w:p>
        </w:tc>
        <w:tc>
          <w:tcPr>
            <w:tcW w:w="4246" w:type="dxa"/>
          </w:tcPr>
          <w:p w:rsidR="00B21829" w:rsidRPr="0055751D" w:rsidRDefault="00B21829" w:rsidP="00B21829">
            <w:r w:rsidRPr="0055751D">
              <w:t>имеется (отсутствует)</w:t>
            </w:r>
          </w:p>
        </w:tc>
      </w:tr>
      <w:tr w:rsidR="00B21829" w:rsidRPr="0055751D" w:rsidTr="008B17ED">
        <w:tc>
          <w:tcPr>
            <w:tcW w:w="5841" w:type="dxa"/>
          </w:tcPr>
          <w:p w:rsidR="00B21829" w:rsidRPr="0055751D" w:rsidRDefault="00B21829" w:rsidP="00B21829">
            <w:r w:rsidRPr="0055751D">
              <w:t>Ответственный за состояние пожарной безопасности</w:t>
            </w:r>
          </w:p>
        </w:tc>
        <w:tc>
          <w:tcPr>
            <w:tcW w:w="4246" w:type="dxa"/>
          </w:tcPr>
          <w:p w:rsidR="00B21829" w:rsidRPr="0055751D" w:rsidRDefault="00B21829" w:rsidP="00B21829">
            <w:r w:rsidRPr="0055751D">
              <w:t>Должность, Ф.И.О. № приказа, дата</w:t>
            </w:r>
          </w:p>
        </w:tc>
      </w:tr>
      <w:tr w:rsidR="00B21829" w:rsidRPr="0055751D" w:rsidTr="008B17ED">
        <w:tc>
          <w:tcPr>
            <w:tcW w:w="5841" w:type="dxa"/>
          </w:tcPr>
          <w:p w:rsidR="00B21829" w:rsidRPr="0055751D" w:rsidRDefault="00B21829" w:rsidP="00B21829">
            <w:r w:rsidRPr="0055751D">
              <w:t>Ответственный за организация охраны труда</w:t>
            </w:r>
          </w:p>
        </w:tc>
        <w:tc>
          <w:tcPr>
            <w:tcW w:w="4246" w:type="dxa"/>
          </w:tcPr>
          <w:p w:rsidR="00B21829" w:rsidRPr="0055751D" w:rsidRDefault="00B21829" w:rsidP="00B21829">
            <w:r w:rsidRPr="0055751D">
              <w:t>Должность, Ф.И.О. № приказа, дата</w:t>
            </w:r>
          </w:p>
        </w:tc>
      </w:tr>
    </w:tbl>
    <w:p w:rsidR="00B21829" w:rsidRPr="0055751D" w:rsidRDefault="00B21829" w:rsidP="00B21829">
      <w:pPr>
        <w:ind w:firstLine="720"/>
        <w:jc w:val="both"/>
        <w:rPr>
          <w:sz w:val="28"/>
          <w:szCs w:val="28"/>
        </w:rPr>
      </w:pPr>
    </w:p>
    <w:p w:rsidR="00B21829" w:rsidRPr="0055751D" w:rsidRDefault="00B21829" w:rsidP="00B21829">
      <w:pPr>
        <w:ind w:firstLine="720"/>
        <w:jc w:val="both"/>
        <w:rPr>
          <w:sz w:val="28"/>
          <w:szCs w:val="28"/>
        </w:rPr>
      </w:pPr>
      <w:r w:rsidRPr="0055751D">
        <w:rPr>
          <w:sz w:val="28"/>
          <w:szCs w:val="28"/>
        </w:rPr>
        <w:t xml:space="preserve">2.9. Маркировочные знаки и устройства </w:t>
      </w:r>
    </w:p>
    <w:p w:rsidR="00B21829" w:rsidRPr="0055751D" w:rsidRDefault="00B21829" w:rsidP="00B21829">
      <w:pPr>
        <w:ind w:firstLine="709"/>
        <w:jc w:val="both"/>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0"/>
        <w:gridCol w:w="3240"/>
      </w:tblGrid>
      <w:tr w:rsidR="00B21829" w:rsidRPr="0055751D" w:rsidTr="008B17ED">
        <w:tc>
          <w:tcPr>
            <w:tcW w:w="6960" w:type="dxa"/>
          </w:tcPr>
          <w:p w:rsidR="00B21829" w:rsidRPr="0055751D" w:rsidRDefault="00B21829" w:rsidP="00B21829">
            <w:r w:rsidRPr="0055751D">
              <w:t>Дневная</w:t>
            </w:r>
          </w:p>
        </w:tc>
        <w:tc>
          <w:tcPr>
            <w:tcW w:w="3240" w:type="dxa"/>
          </w:tcPr>
          <w:p w:rsidR="00B21829" w:rsidRPr="0055751D" w:rsidRDefault="00B21829" w:rsidP="00B21829"/>
        </w:tc>
      </w:tr>
      <w:tr w:rsidR="00B21829" w:rsidRPr="0055751D" w:rsidTr="008B17ED">
        <w:tc>
          <w:tcPr>
            <w:tcW w:w="6960" w:type="dxa"/>
          </w:tcPr>
          <w:p w:rsidR="00B21829" w:rsidRPr="0055751D" w:rsidRDefault="00B21829" w:rsidP="00B21829">
            <w:r w:rsidRPr="0055751D">
              <w:t>Огни ЗОЛ</w:t>
            </w:r>
          </w:p>
        </w:tc>
        <w:tc>
          <w:tcPr>
            <w:tcW w:w="3240" w:type="dxa"/>
          </w:tcPr>
          <w:p w:rsidR="00B21829" w:rsidRPr="0055751D" w:rsidRDefault="00B21829" w:rsidP="00B21829"/>
        </w:tc>
      </w:tr>
      <w:tr w:rsidR="00B21829" w:rsidRPr="0055751D" w:rsidTr="008B17ED">
        <w:tc>
          <w:tcPr>
            <w:tcW w:w="6960" w:type="dxa"/>
          </w:tcPr>
          <w:p w:rsidR="00B21829" w:rsidRPr="0055751D" w:rsidRDefault="00B21829" w:rsidP="00B21829">
            <w:r w:rsidRPr="0055751D">
              <w:t>По степени опасности поражения электрическим током</w:t>
            </w:r>
          </w:p>
        </w:tc>
        <w:tc>
          <w:tcPr>
            <w:tcW w:w="3240" w:type="dxa"/>
          </w:tcPr>
          <w:p w:rsidR="00B21829" w:rsidRPr="0055751D" w:rsidRDefault="00B21829" w:rsidP="00B21829"/>
        </w:tc>
      </w:tr>
      <w:tr w:rsidR="00B21829" w:rsidRPr="0055751D" w:rsidTr="008B17ED">
        <w:tc>
          <w:tcPr>
            <w:tcW w:w="6960" w:type="dxa"/>
          </w:tcPr>
          <w:p w:rsidR="00B21829" w:rsidRPr="0055751D" w:rsidRDefault="00B21829" w:rsidP="00B21829">
            <w:r w:rsidRPr="0055751D">
              <w:t>По взрывопожарной и пожарной опасности и класс зоны по ПУЭ</w:t>
            </w:r>
          </w:p>
        </w:tc>
        <w:tc>
          <w:tcPr>
            <w:tcW w:w="3240" w:type="dxa"/>
          </w:tcPr>
          <w:p w:rsidR="00B21829" w:rsidRPr="0055751D" w:rsidRDefault="00B21829" w:rsidP="00B21829"/>
        </w:tc>
      </w:tr>
    </w:tbl>
    <w:p w:rsidR="00B21829" w:rsidRPr="0055751D" w:rsidRDefault="00B21829" w:rsidP="00B21829">
      <w:pPr>
        <w:ind w:firstLine="720"/>
        <w:jc w:val="both"/>
        <w:rPr>
          <w:sz w:val="28"/>
          <w:szCs w:val="28"/>
        </w:rPr>
      </w:pPr>
    </w:p>
    <w:p w:rsidR="00B21829" w:rsidRPr="0055751D" w:rsidRDefault="00B21829" w:rsidP="00B21829">
      <w:pPr>
        <w:ind w:firstLine="720"/>
        <w:jc w:val="both"/>
        <w:rPr>
          <w:sz w:val="28"/>
          <w:szCs w:val="28"/>
        </w:rPr>
      </w:pPr>
      <w:r w:rsidRPr="0055751D">
        <w:rPr>
          <w:sz w:val="28"/>
          <w:szCs w:val="28"/>
        </w:rPr>
        <w:br w:type="page"/>
      </w:r>
      <w:r w:rsidRPr="0055751D">
        <w:rPr>
          <w:sz w:val="28"/>
          <w:szCs w:val="28"/>
        </w:rPr>
        <w:lastRenderedPageBreak/>
        <w:t>2.10. Ограждение объекта ____________________________________________</w:t>
      </w:r>
    </w:p>
    <w:p w:rsidR="00B21829" w:rsidRPr="0055751D" w:rsidRDefault="00B21829" w:rsidP="00B21829">
      <w:pPr>
        <w:ind w:firstLine="6096"/>
        <w:rPr>
          <w:sz w:val="20"/>
          <w:szCs w:val="20"/>
        </w:rPr>
      </w:pPr>
      <w:r w:rsidRPr="0055751D">
        <w:rPr>
          <w:sz w:val="20"/>
          <w:szCs w:val="20"/>
        </w:rPr>
        <w:t>(имеется, отсутствует)</w:t>
      </w:r>
    </w:p>
    <w:p w:rsidR="00B21829" w:rsidRPr="0055751D" w:rsidRDefault="00B21829" w:rsidP="00B21829">
      <w:pPr>
        <w:ind w:firstLine="720"/>
        <w:rPr>
          <w:sz w:val="28"/>
          <w:szCs w:val="28"/>
        </w:rPr>
      </w:pPr>
      <w:r w:rsidRPr="0055751D">
        <w:rPr>
          <w:sz w:val="28"/>
          <w:szCs w:val="28"/>
        </w:rPr>
        <w:t>2.11. Подъездные дороги к объекту___________________________________</w:t>
      </w:r>
    </w:p>
    <w:p w:rsidR="00B21829" w:rsidRPr="0055751D" w:rsidRDefault="00B21829" w:rsidP="00B21829">
      <w:pPr>
        <w:ind w:firstLine="5954"/>
        <w:rPr>
          <w:sz w:val="20"/>
          <w:szCs w:val="20"/>
        </w:rPr>
      </w:pPr>
      <w:r w:rsidRPr="0055751D">
        <w:rPr>
          <w:sz w:val="20"/>
          <w:szCs w:val="20"/>
        </w:rPr>
        <w:t>(имеются, отсутствуют)</w:t>
      </w:r>
    </w:p>
    <w:p w:rsidR="00B21829" w:rsidRPr="0055751D" w:rsidRDefault="00B21829" w:rsidP="00B21829">
      <w:pPr>
        <w:ind w:firstLine="720"/>
        <w:rPr>
          <w:sz w:val="28"/>
          <w:szCs w:val="28"/>
        </w:rPr>
      </w:pPr>
      <w:r w:rsidRPr="0055751D">
        <w:rPr>
          <w:sz w:val="28"/>
          <w:szCs w:val="28"/>
        </w:rPr>
        <w:t>Альтернативные способы доставки персонала и оборудования на объект (при отсутствии дорог) ______________________________________________________</w:t>
      </w:r>
    </w:p>
    <w:p w:rsidR="00B21829" w:rsidRPr="0055751D" w:rsidRDefault="00B21829" w:rsidP="00B21829">
      <w:pPr>
        <w:rPr>
          <w:sz w:val="28"/>
          <w:szCs w:val="28"/>
        </w:rPr>
      </w:pPr>
      <w:r w:rsidRPr="0055751D">
        <w:rPr>
          <w:sz w:val="28"/>
          <w:szCs w:val="28"/>
        </w:rPr>
        <w:t>______________________________________________________________________</w:t>
      </w:r>
    </w:p>
    <w:p w:rsidR="00B21829" w:rsidRPr="0055751D" w:rsidRDefault="00B21829" w:rsidP="00B21829">
      <w:pPr>
        <w:widowControl w:val="0"/>
        <w:overflowPunct w:val="0"/>
        <w:autoSpaceDE w:val="0"/>
        <w:autoSpaceDN w:val="0"/>
        <w:adjustRightInd w:val="0"/>
        <w:jc w:val="center"/>
        <w:textAlignment w:val="baseline"/>
        <w:rPr>
          <w:b/>
          <w:sz w:val="28"/>
          <w:szCs w:val="28"/>
        </w:rPr>
      </w:pPr>
    </w:p>
    <w:p w:rsidR="00B21829" w:rsidRPr="0055751D" w:rsidRDefault="00B21829" w:rsidP="00B21829">
      <w:pPr>
        <w:numPr>
          <w:ilvl w:val="0"/>
          <w:numId w:val="22"/>
        </w:numPr>
        <w:contextualSpacing/>
        <w:jc w:val="center"/>
        <w:rPr>
          <w:b/>
          <w:bCs/>
          <w:sz w:val="28"/>
          <w:szCs w:val="28"/>
        </w:rPr>
      </w:pPr>
      <w:r w:rsidRPr="0055751D">
        <w:rPr>
          <w:b/>
          <w:bCs/>
          <w:sz w:val="28"/>
          <w:szCs w:val="28"/>
        </w:rPr>
        <w:t xml:space="preserve">Сведения о прохождении процедур сертификации </w:t>
      </w:r>
    </w:p>
    <w:p w:rsidR="00B21829" w:rsidRPr="0055751D" w:rsidRDefault="00B21829" w:rsidP="00B21829">
      <w:pPr>
        <w:ind w:firstLine="720"/>
        <w:contextualSpacing/>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4"/>
        <w:gridCol w:w="2063"/>
        <w:gridCol w:w="2041"/>
        <w:gridCol w:w="2049"/>
        <w:gridCol w:w="1960"/>
      </w:tblGrid>
      <w:tr w:rsidR="00B21829" w:rsidRPr="0055751D" w:rsidTr="008B17ED">
        <w:tc>
          <w:tcPr>
            <w:tcW w:w="1974" w:type="dxa"/>
          </w:tcPr>
          <w:p w:rsidR="00B21829" w:rsidRPr="0055751D" w:rsidRDefault="00B21829" w:rsidP="00B21829">
            <w:pPr>
              <w:jc w:val="center"/>
              <w:rPr>
                <w:b/>
              </w:rPr>
            </w:pPr>
            <w:r w:rsidRPr="0055751D">
              <w:rPr>
                <w:b/>
              </w:rPr>
              <w:t xml:space="preserve">Инспекционная проверка (контроль), </w:t>
            </w:r>
          </w:p>
          <w:p w:rsidR="00B21829" w:rsidRPr="0055751D" w:rsidRDefault="00B21829" w:rsidP="00B21829">
            <w:pPr>
              <w:jc w:val="center"/>
              <w:rPr>
                <w:b/>
              </w:rPr>
            </w:pPr>
            <w:r w:rsidRPr="0055751D">
              <w:rPr>
                <w:b/>
              </w:rPr>
              <w:t>дата проведения</w:t>
            </w:r>
          </w:p>
        </w:tc>
        <w:tc>
          <w:tcPr>
            <w:tcW w:w="2063" w:type="dxa"/>
          </w:tcPr>
          <w:p w:rsidR="00B21829" w:rsidRPr="0055751D" w:rsidRDefault="00B21829" w:rsidP="00B21829">
            <w:pPr>
              <w:jc w:val="center"/>
              <w:rPr>
                <w:b/>
              </w:rPr>
            </w:pPr>
            <w:r w:rsidRPr="0055751D">
              <w:rPr>
                <w:b/>
              </w:rPr>
              <w:t>Сертификат</w:t>
            </w:r>
          </w:p>
        </w:tc>
        <w:tc>
          <w:tcPr>
            <w:tcW w:w="2041" w:type="dxa"/>
          </w:tcPr>
          <w:p w:rsidR="00B21829" w:rsidRPr="0055751D" w:rsidRDefault="00B21829" w:rsidP="00B21829">
            <w:pPr>
              <w:jc w:val="center"/>
              <w:rPr>
                <w:b/>
              </w:rPr>
            </w:pPr>
            <w:r w:rsidRPr="0055751D">
              <w:rPr>
                <w:b/>
              </w:rPr>
              <w:t>Дата выдачи</w:t>
            </w:r>
          </w:p>
        </w:tc>
        <w:tc>
          <w:tcPr>
            <w:tcW w:w="2049" w:type="dxa"/>
          </w:tcPr>
          <w:p w:rsidR="00B21829" w:rsidRPr="0055751D" w:rsidRDefault="00B21829" w:rsidP="00B21829">
            <w:pPr>
              <w:jc w:val="center"/>
              <w:rPr>
                <w:b/>
              </w:rPr>
            </w:pPr>
            <w:r w:rsidRPr="0055751D">
              <w:rPr>
                <w:b/>
              </w:rPr>
              <w:t>Срок действия</w:t>
            </w:r>
          </w:p>
        </w:tc>
        <w:tc>
          <w:tcPr>
            <w:tcW w:w="1960" w:type="dxa"/>
          </w:tcPr>
          <w:p w:rsidR="00B21829" w:rsidRPr="0055751D" w:rsidRDefault="00B21829" w:rsidP="00B21829">
            <w:pPr>
              <w:jc w:val="center"/>
              <w:rPr>
                <w:b/>
              </w:rPr>
            </w:pPr>
            <w:r w:rsidRPr="0055751D">
              <w:rPr>
                <w:b/>
              </w:rPr>
              <w:t>Введенные ограничения сферы деятельности</w:t>
            </w:r>
          </w:p>
        </w:tc>
      </w:tr>
      <w:tr w:rsidR="00B21829" w:rsidRPr="0055751D" w:rsidTr="008B17ED">
        <w:tc>
          <w:tcPr>
            <w:tcW w:w="1974" w:type="dxa"/>
          </w:tcPr>
          <w:p w:rsidR="00B21829" w:rsidRPr="0055751D" w:rsidRDefault="00B21829" w:rsidP="00B21829"/>
        </w:tc>
        <w:tc>
          <w:tcPr>
            <w:tcW w:w="2063" w:type="dxa"/>
          </w:tcPr>
          <w:p w:rsidR="00B21829" w:rsidRPr="0055751D" w:rsidRDefault="00B21829" w:rsidP="00B21829"/>
        </w:tc>
        <w:tc>
          <w:tcPr>
            <w:tcW w:w="2041" w:type="dxa"/>
          </w:tcPr>
          <w:p w:rsidR="00B21829" w:rsidRPr="0055751D" w:rsidRDefault="00B21829" w:rsidP="00B21829"/>
        </w:tc>
        <w:tc>
          <w:tcPr>
            <w:tcW w:w="2049" w:type="dxa"/>
          </w:tcPr>
          <w:p w:rsidR="00B21829" w:rsidRPr="0055751D" w:rsidRDefault="00B21829" w:rsidP="00B21829"/>
        </w:tc>
        <w:tc>
          <w:tcPr>
            <w:tcW w:w="1960" w:type="dxa"/>
          </w:tcPr>
          <w:p w:rsidR="00B21829" w:rsidRPr="0055751D" w:rsidRDefault="00B21829" w:rsidP="00B21829"/>
        </w:tc>
      </w:tr>
      <w:tr w:rsidR="00B21829" w:rsidRPr="0055751D" w:rsidTr="008B17ED">
        <w:tc>
          <w:tcPr>
            <w:tcW w:w="1974" w:type="dxa"/>
          </w:tcPr>
          <w:p w:rsidR="00B21829" w:rsidRPr="0055751D" w:rsidRDefault="00B21829" w:rsidP="00B21829"/>
        </w:tc>
        <w:tc>
          <w:tcPr>
            <w:tcW w:w="2063" w:type="dxa"/>
          </w:tcPr>
          <w:p w:rsidR="00B21829" w:rsidRPr="0055751D" w:rsidRDefault="00B21829" w:rsidP="00B21829"/>
        </w:tc>
        <w:tc>
          <w:tcPr>
            <w:tcW w:w="2041" w:type="dxa"/>
          </w:tcPr>
          <w:p w:rsidR="00B21829" w:rsidRPr="0055751D" w:rsidRDefault="00B21829" w:rsidP="00B21829"/>
        </w:tc>
        <w:tc>
          <w:tcPr>
            <w:tcW w:w="2049" w:type="dxa"/>
          </w:tcPr>
          <w:p w:rsidR="00B21829" w:rsidRPr="0055751D" w:rsidRDefault="00B21829" w:rsidP="00B21829"/>
        </w:tc>
        <w:tc>
          <w:tcPr>
            <w:tcW w:w="1960" w:type="dxa"/>
          </w:tcPr>
          <w:p w:rsidR="00B21829" w:rsidRPr="0055751D" w:rsidRDefault="00B21829" w:rsidP="00B21829"/>
        </w:tc>
      </w:tr>
    </w:tbl>
    <w:p w:rsidR="00B21829" w:rsidRPr="0055751D" w:rsidRDefault="00B21829" w:rsidP="00B21829">
      <w:pPr>
        <w:jc w:val="center"/>
        <w:rPr>
          <w:sz w:val="28"/>
          <w:szCs w:val="28"/>
        </w:rPr>
      </w:pPr>
    </w:p>
    <w:p w:rsidR="00B21829" w:rsidRPr="0055751D" w:rsidRDefault="00B21829" w:rsidP="00B21829">
      <w:pPr>
        <w:numPr>
          <w:ilvl w:val="0"/>
          <w:numId w:val="22"/>
        </w:numPr>
        <w:jc w:val="center"/>
        <w:rPr>
          <w:b/>
          <w:bCs/>
          <w:sz w:val="28"/>
          <w:szCs w:val="28"/>
        </w:rPr>
      </w:pPr>
      <w:r w:rsidRPr="0055751D">
        <w:rPr>
          <w:b/>
          <w:bCs/>
          <w:sz w:val="28"/>
          <w:szCs w:val="28"/>
        </w:rPr>
        <w:t xml:space="preserve">Перечень эксплуатационной документации объекта </w:t>
      </w:r>
    </w:p>
    <w:p w:rsidR="00B21829" w:rsidRPr="0055751D" w:rsidRDefault="00B21829" w:rsidP="00B21829">
      <w:pPr>
        <w:jc w:val="center"/>
        <w:rPr>
          <w:b/>
          <w:bCs/>
          <w:sz w:val="28"/>
          <w:szCs w:val="28"/>
        </w:rPr>
      </w:pPr>
    </w:p>
    <w:p w:rsidR="00B21829" w:rsidRPr="0055751D" w:rsidRDefault="00B21829" w:rsidP="00B21829">
      <w:pPr>
        <w:jc w:val="center"/>
        <w:rPr>
          <w:b/>
          <w:bCs/>
          <w:sz w:val="28"/>
          <w:szCs w:val="28"/>
        </w:rPr>
      </w:pPr>
    </w:p>
    <w:p w:rsidR="00B21829" w:rsidRPr="0055751D" w:rsidRDefault="00B21829" w:rsidP="00B21829">
      <w:pPr>
        <w:jc w:val="center"/>
        <w:rPr>
          <w:b/>
          <w:bCs/>
          <w:sz w:val="28"/>
          <w:szCs w:val="28"/>
        </w:rPr>
      </w:pPr>
    </w:p>
    <w:p w:rsidR="00B21829" w:rsidRPr="0055751D" w:rsidRDefault="00B21829" w:rsidP="00B21829">
      <w:pPr>
        <w:jc w:val="center"/>
        <w:rPr>
          <w:b/>
          <w:bCs/>
          <w:sz w:val="28"/>
          <w:szCs w:val="28"/>
        </w:rPr>
      </w:pPr>
    </w:p>
    <w:p w:rsidR="00B21829" w:rsidRPr="0055751D" w:rsidRDefault="00B21829" w:rsidP="00B21829">
      <w:pPr>
        <w:jc w:val="center"/>
        <w:rPr>
          <w:b/>
          <w:bCs/>
          <w:sz w:val="28"/>
          <w:szCs w:val="28"/>
        </w:rPr>
      </w:pPr>
    </w:p>
    <w:p w:rsidR="00B21829" w:rsidRPr="0055751D" w:rsidRDefault="00B21829" w:rsidP="00B21829">
      <w:pPr>
        <w:jc w:val="center"/>
        <w:rPr>
          <w:b/>
          <w:bCs/>
          <w:sz w:val="28"/>
          <w:szCs w:val="28"/>
        </w:rPr>
      </w:pPr>
    </w:p>
    <w:p w:rsidR="00B21829" w:rsidRPr="0055751D" w:rsidRDefault="00B21829" w:rsidP="00B21829">
      <w:pPr>
        <w:jc w:val="center"/>
        <w:rPr>
          <w:b/>
          <w:bCs/>
          <w:sz w:val="28"/>
          <w:szCs w:val="28"/>
        </w:rPr>
      </w:pPr>
    </w:p>
    <w:p w:rsidR="00B21829" w:rsidRPr="0055751D" w:rsidRDefault="00B21829" w:rsidP="00B21829">
      <w:pPr>
        <w:jc w:val="center"/>
        <w:rPr>
          <w:b/>
          <w:bCs/>
          <w:sz w:val="28"/>
          <w:szCs w:val="28"/>
        </w:rPr>
      </w:pPr>
    </w:p>
    <w:p w:rsidR="00B21829" w:rsidRPr="0055751D" w:rsidRDefault="00B21829" w:rsidP="00B21829">
      <w:pPr>
        <w:jc w:val="center"/>
        <w:rPr>
          <w:b/>
          <w:bCs/>
          <w:sz w:val="28"/>
          <w:szCs w:val="28"/>
        </w:rPr>
      </w:pPr>
    </w:p>
    <w:p w:rsidR="00B21829" w:rsidRPr="0055751D" w:rsidRDefault="00B21829" w:rsidP="00B21829">
      <w:pPr>
        <w:jc w:val="center"/>
        <w:rPr>
          <w:b/>
          <w:bCs/>
          <w:sz w:val="28"/>
          <w:szCs w:val="28"/>
        </w:rPr>
      </w:pPr>
    </w:p>
    <w:p w:rsidR="00B21829" w:rsidRPr="0055751D" w:rsidRDefault="00B21829" w:rsidP="00B21829">
      <w:pPr>
        <w:jc w:val="center"/>
        <w:rPr>
          <w:b/>
          <w:bCs/>
          <w:sz w:val="28"/>
          <w:szCs w:val="28"/>
        </w:rPr>
      </w:pPr>
    </w:p>
    <w:p w:rsidR="00B21829" w:rsidRPr="0055751D" w:rsidRDefault="00B21829" w:rsidP="00B21829">
      <w:pPr>
        <w:ind w:right="-108"/>
        <w:jc w:val="both"/>
      </w:pPr>
      <w:r w:rsidRPr="0055751D">
        <w:rPr>
          <w:bCs/>
          <w:sz w:val="28"/>
          <w:szCs w:val="28"/>
        </w:rPr>
        <w:t xml:space="preserve">Руководитель объекта </w:t>
      </w:r>
      <w:r w:rsidRPr="0055751D">
        <w:rPr>
          <w:sz w:val="28"/>
          <w:szCs w:val="28"/>
        </w:rPr>
        <w:t>______________________________________________________</w:t>
      </w:r>
    </w:p>
    <w:p w:rsidR="00B21829" w:rsidRPr="0055751D" w:rsidRDefault="00B21829" w:rsidP="00B21829">
      <w:pPr>
        <w:ind w:right="-108" w:firstLine="5160"/>
        <w:rPr>
          <w:bCs/>
          <w:sz w:val="20"/>
          <w:szCs w:val="20"/>
        </w:rPr>
      </w:pPr>
      <w:r w:rsidRPr="0055751D">
        <w:rPr>
          <w:bCs/>
          <w:sz w:val="20"/>
          <w:szCs w:val="20"/>
        </w:rPr>
        <w:t>(подпись, инициалы, фамилия)</w:t>
      </w:r>
    </w:p>
    <w:p w:rsidR="0055751D" w:rsidRDefault="0055751D" w:rsidP="00B21829">
      <w:pPr>
        <w:jc w:val="center"/>
        <w:rPr>
          <w:b/>
          <w:bCs/>
          <w:sz w:val="28"/>
          <w:szCs w:val="28"/>
        </w:rPr>
      </w:pPr>
    </w:p>
    <w:p w:rsidR="0055751D" w:rsidRDefault="0055751D" w:rsidP="00B21829">
      <w:pPr>
        <w:jc w:val="center"/>
        <w:rPr>
          <w:b/>
          <w:bCs/>
          <w:sz w:val="28"/>
          <w:szCs w:val="28"/>
        </w:rPr>
      </w:pPr>
    </w:p>
    <w:p w:rsidR="0055751D" w:rsidRDefault="0055751D" w:rsidP="00B21829">
      <w:pPr>
        <w:jc w:val="center"/>
        <w:rPr>
          <w:b/>
          <w:bCs/>
          <w:sz w:val="28"/>
          <w:szCs w:val="28"/>
        </w:rPr>
      </w:pPr>
    </w:p>
    <w:p w:rsidR="00B21829" w:rsidRPr="0055751D" w:rsidRDefault="00B21829" w:rsidP="00B21829">
      <w:pPr>
        <w:jc w:val="center"/>
        <w:rPr>
          <w:b/>
          <w:bCs/>
          <w:sz w:val="28"/>
          <w:szCs w:val="28"/>
        </w:rPr>
      </w:pPr>
      <w:r w:rsidRPr="0055751D">
        <w:rPr>
          <w:b/>
          <w:bCs/>
          <w:sz w:val="28"/>
          <w:szCs w:val="28"/>
        </w:rPr>
        <w:t xml:space="preserve">5. Лист регистрации изменений </w:t>
      </w:r>
    </w:p>
    <w:p w:rsidR="00B21829" w:rsidRPr="0055751D" w:rsidRDefault="00B21829" w:rsidP="00B21829">
      <w:pPr>
        <w:jc w:val="center"/>
        <w:rPr>
          <w:b/>
          <w:bCs/>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1320"/>
        <w:gridCol w:w="6840"/>
        <w:gridCol w:w="1440"/>
      </w:tblGrid>
      <w:tr w:rsidR="00B21829" w:rsidRPr="0055751D" w:rsidTr="008B17ED">
        <w:tc>
          <w:tcPr>
            <w:tcW w:w="600" w:type="dxa"/>
          </w:tcPr>
          <w:p w:rsidR="00B21829" w:rsidRPr="0055751D" w:rsidRDefault="00B21829" w:rsidP="00B21829">
            <w:pPr>
              <w:jc w:val="center"/>
              <w:rPr>
                <w:b/>
              </w:rPr>
            </w:pPr>
            <w:r w:rsidRPr="0055751D">
              <w:rPr>
                <w:b/>
              </w:rPr>
              <w:t>№ п/п</w:t>
            </w:r>
          </w:p>
        </w:tc>
        <w:tc>
          <w:tcPr>
            <w:tcW w:w="1320" w:type="dxa"/>
          </w:tcPr>
          <w:p w:rsidR="00B21829" w:rsidRPr="0055751D" w:rsidRDefault="00B21829" w:rsidP="00B21829">
            <w:pPr>
              <w:jc w:val="center"/>
              <w:rPr>
                <w:b/>
              </w:rPr>
            </w:pPr>
            <w:r w:rsidRPr="0055751D">
              <w:rPr>
                <w:b/>
              </w:rPr>
              <w:t>Дата</w:t>
            </w:r>
          </w:p>
        </w:tc>
        <w:tc>
          <w:tcPr>
            <w:tcW w:w="6840" w:type="dxa"/>
          </w:tcPr>
          <w:p w:rsidR="00B21829" w:rsidRPr="0055751D" w:rsidRDefault="00B21829" w:rsidP="00B21829">
            <w:pPr>
              <w:jc w:val="center"/>
              <w:rPr>
                <w:b/>
              </w:rPr>
            </w:pPr>
            <w:r w:rsidRPr="0055751D">
              <w:rPr>
                <w:b/>
              </w:rPr>
              <w:t>Изменение</w:t>
            </w:r>
          </w:p>
        </w:tc>
        <w:tc>
          <w:tcPr>
            <w:tcW w:w="1440" w:type="dxa"/>
          </w:tcPr>
          <w:p w:rsidR="00B21829" w:rsidRPr="0055751D" w:rsidRDefault="00B21829" w:rsidP="00B21829">
            <w:pPr>
              <w:jc w:val="center"/>
              <w:rPr>
                <w:b/>
              </w:rPr>
            </w:pPr>
            <w:r w:rsidRPr="0055751D">
              <w:rPr>
                <w:b/>
              </w:rPr>
              <w:t>Подпись</w:t>
            </w:r>
          </w:p>
        </w:tc>
      </w:tr>
      <w:tr w:rsidR="00B21829" w:rsidRPr="0055751D" w:rsidTr="008B17ED">
        <w:tc>
          <w:tcPr>
            <w:tcW w:w="600" w:type="dxa"/>
          </w:tcPr>
          <w:p w:rsidR="00B21829" w:rsidRPr="0055751D" w:rsidRDefault="00B21829" w:rsidP="00B21829">
            <w:pPr>
              <w:jc w:val="center"/>
              <w:rPr>
                <w:b/>
              </w:rPr>
            </w:pPr>
            <w:r w:rsidRPr="0055751D">
              <w:rPr>
                <w:b/>
              </w:rPr>
              <w:t>1</w:t>
            </w:r>
          </w:p>
        </w:tc>
        <w:tc>
          <w:tcPr>
            <w:tcW w:w="1320" w:type="dxa"/>
          </w:tcPr>
          <w:p w:rsidR="00B21829" w:rsidRPr="0055751D" w:rsidRDefault="00B21829" w:rsidP="00B21829">
            <w:pPr>
              <w:jc w:val="center"/>
              <w:rPr>
                <w:b/>
              </w:rPr>
            </w:pPr>
            <w:r w:rsidRPr="0055751D">
              <w:rPr>
                <w:b/>
              </w:rPr>
              <w:t>2</w:t>
            </w:r>
          </w:p>
        </w:tc>
        <w:tc>
          <w:tcPr>
            <w:tcW w:w="6840" w:type="dxa"/>
          </w:tcPr>
          <w:p w:rsidR="00B21829" w:rsidRPr="0055751D" w:rsidRDefault="00B21829" w:rsidP="00B21829">
            <w:pPr>
              <w:jc w:val="center"/>
              <w:rPr>
                <w:b/>
              </w:rPr>
            </w:pPr>
            <w:r w:rsidRPr="0055751D">
              <w:rPr>
                <w:b/>
              </w:rPr>
              <w:t>3</w:t>
            </w:r>
          </w:p>
        </w:tc>
        <w:tc>
          <w:tcPr>
            <w:tcW w:w="1440" w:type="dxa"/>
          </w:tcPr>
          <w:p w:rsidR="00B21829" w:rsidRPr="0055751D" w:rsidRDefault="00B21829" w:rsidP="00B21829">
            <w:pPr>
              <w:jc w:val="center"/>
              <w:rPr>
                <w:b/>
              </w:rPr>
            </w:pPr>
            <w:r w:rsidRPr="0055751D">
              <w:rPr>
                <w:b/>
              </w:rPr>
              <w:t>4</w:t>
            </w:r>
          </w:p>
        </w:tc>
      </w:tr>
      <w:tr w:rsidR="00B21829" w:rsidRPr="0055751D" w:rsidTr="008B17ED">
        <w:tc>
          <w:tcPr>
            <w:tcW w:w="600" w:type="dxa"/>
          </w:tcPr>
          <w:p w:rsidR="00B21829" w:rsidRPr="0055751D" w:rsidRDefault="00B21829" w:rsidP="00B21829">
            <w:pPr>
              <w:jc w:val="center"/>
            </w:pPr>
          </w:p>
        </w:tc>
        <w:tc>
          <w:tcPr>
            <w:tcW w:w="1320" w:type="dxa"/>
          </w:tcPr>
          <w:p w:rsidR="00B21829" w:rsidRPr="0055751D" w:rsidRDefault="00B21829" w:rsidP="00B21829">
            <w:pPr>
              <w:jc w:val="center"/>
            </w:pPr>
          </w:p>
        </w:tc>
        <w:tc>
          <w:tcPr>
            <w:tcW w:w="6840" w:type="dxa"/>
          </w:tcPr>
          <w:p w:rsidR="00B21829" w:rsidRPr="0055751D" w:rsidRDefault="00B21829" w:rsidP="00B21829">
            <w:pPr>
              <w:jc w:val="center"/>
            </w:pPr>
          </w:p>
        </w:tc>
        <w:tc>
          <w:tcPr>
            <w:tcW w:w="1440" w:type="dxa"/>
          </w:tcPr>
          <w:p w:rsidR="00B21829" w:rsidRPr="0055751D" w:rsidRDefault="00B21829" w:rsidP="00B21829">
            <w:pPr>
              <w:jc w:val="center"/>
            </w:pPr>
          </w:p>
        </w:tc>
      </w:tr>
    </w:tbl>
    <w:p w:rsidR="00B21829" w:rsidRPr="0055751D" w:rsidRDefault="00B21829" w:rsidP="00B21829">
      <w:pPr>
        <w:ind w:firstLine="720"/>
        <w:jc w:val="both"/>
        <w:rPr>
          <w:bCs/>
          <w:sz w:val="28"/>
          <w:szCs w:val="28"/>
        </w:rPr>
      </w:pPr>
    </w:p>
    <w:p w:rsidR="00B21829" w:rsidRPr="0055751D" w:rsidRDefault="00B21829" w:rsidP="00B21829">
      <w:pPr>
        <w:ind w:firstLine="720"/>
        <w:jc w:val="both"/>
        <w:rPr>
          <w:bCs/>
          <w:sz w:val="28"/>
          <w:szCs w:val="28"/>
        </w:rPr>
      </w:pPr>
      <w:r w:rsidRPr="0055751D">
        <w:rPr>
          <w:bCs/>
          <w:sz w:val="28"/>
          <w:szCs w:val="28"/>
        </w:rPr>
        <w:t>Паспорт объекта подлежит корректировке при всех фактических изменениях, произошедших на объекте.</w:t>
      </w:r>
    </w:p>
    <w:p w:rsidR="00B21829" w:rsidRPr="0055751D" w:rsidRDefault="00B21829" w:rsidP="00B21829">
      <w:pPr>
        <w:ind w:firstLine="7560"/>
        <w:jc w:val="both"/>
        <w:rPr>
          <w:sz w:val="28"/>
          <w:szCs w:val="28"/>
        </w:rPr>
      </w:pPr>
      <w:r w:rsidRPr="0055751D">
        <w:rPr>
          <w:sz w:val="28"/>
          <w:szCs w:val="28"/>
        </w:rPr>
        <w:br w:type="page"/>
      </w:r>
      <w:bookmarkStart w:id="34" w:name="прил_16"/>
      <w:bookmarkEnd w:id="34"/>
      <w:r w:rsidR="008F397E" w:rsidRPr="0055751D">
        <w:rPr>
          <w:sz w:val="28"/>
          <w:szCs w:val="28"/>
        </w:rPr>
        <w:lastRenderedPageBreak/>
        <w:fldChar w:fldCharType="begin"/>
      </w:r>
      <w:r w:rsidRPr="0055751D">
        <w:rPr>
          <w:sz w:val="28"/>
          <w:szCs w:val="28"/>
        </w:rPr>
        <w:instrText xml:space="preserve"> HYPERLINK  \l "возвр_прил_16" </w:instrText>
      </w:r>
      <w:r w:rsidR="008F397E" w:rsidRPr="0055751D">
        <w:rPr>
          <w:sz w:val="28"/>
          <w:szCs w:val="28"/>
        </w:rPr>
        <w:fldChar w:fldCharType="separate"/>
      </w:r>
      <w:r w:rsidRPr="0055751D">
        <w:rPr>
          <w:sz w:val="28"/>
          <w:szCs w:val="28"/>
        </w:rPr>
        <w:t>ПРИЛОЖЕНИЕ № 1</w:t>
      </w:r>
      <w:r w:rsidR="008F397E" w:rsidRPr="0055751D">
        <w:rPr>
          <w:sz w:val="28"/>
          <w:szCs w:val="28"/>
        </w:rPr>
        <w:fldChar w:fldCharType="end"/>
      </w:r>
      <w:r w:rsidRPr="0055751D">
        <w:rPr>
          <w:sz w:val="28"/>
          <w:szCs w:val="28"/>
        </w:rPr>
        <w:t>8</w:t>
      </w:r>
    </w:p>
    <w:p w:rsidR="00B21829" w:rsidRPr="0055751D" w:rsidRDefault="00B21829" w:rsidP="00C62925">
      <w:pPr>
        <w:ind w:left="7938" w:hanging="283"/>
        <w:jc w:val="both"/>
        <w:rPr>
          <w:sz w:val="28"/>
          <w:szCs w:val="28"/>
        </w:rPr>
      </w:pPr>
      <w:r w:rsidRPr="0055751D">
        <w:rPr>
          <w:sz w:val="28"/>
          <w:szCs w:val="28"/>
        </w:rPr>
        <w:t>к Правилам (п. 3.36)</w:t>
      </w:r>
    </w:p>
    <w:p w:rsidR="00B21829" w:rsidRPr="0055751D" w:rsidRDefault="00B21829" w:rsidP="00B21829">
      <w:pPr>
        <w:ind w:left="7513"/>
        <w:jc w:val="center"/>
        <w:rPr>
          <w:sz w:val="28"/>
          <w:szCs w:val="28"/>
        </w:rPr>
      </w:pPr>
    </w:p>
    <w:p w:rsidR="00B21829" w:rsidRPr="0055751D" w:rsidRDefault="00B21829" w:rsidP="00B21829">
      <w:pPr>
        <w:ind w:left="7513"/>
        <w:jc w:val="center"/>
        <w:rPr>
          <w:sz w:val="28"/>
          <w:szCs w:val="28"/>
        </w:rPr>
      </w:pPr>
    </w:p>
    <w:tbl>
      <w:tblPr>
        <w:tblW w:w="0" w:type="auto"/>
        <w:tblInd w:w="851" w:type="dxa"/>
        <w:tblLook w:val="00A0"/>
      </w:tblPr>
      <w:tblGrid>
        <w:gridCol w:w="3457"/>
        <w:gridCol w:w="6113"/>
      </w:tblGrid>
      <w:tr w:rsidR="00B21829" w:rsidRPr="0055751D" w:rsidTr="008B17ED">
        <w:tc>
          <w:tcPr>
            <w:tcW w:w="3457" w:type="dxa"/>
          </w:tcPr>
          <w:p w:rsidR="00B21829" w:rsidRPr="0055751D" w:rsidRDefault="00B21829" w:rsidP="00B21829">
            <w:pPr>
              <w:jc w:val="both"/>
            </w:pPr>
          </w:p>
        </w:tc>
        <w:tc>
          <w:tcPr>
            <w:tcW w:w="6113" w:type="dxa"/>
          </w:tcPr>
          <w:p w:rsidR="00B21829" w:rsidRPr="0055751D" w:rsidRDefault="00B21829" w:rsidP="00B21829">
            <w:pPr>
              <w:ind w:firstLine="2172"/>
              <w:jc w:val="both"/>
              <w:rPr>
                <w:caps/>
                <w:sz w:val="28"/>
                <w:szCs w:val="28"/>
              </w:rPr>
            </w:pPr>
            <w:r w:rsidRPr="0055751D">
              <w:rPr>
                <w:caps/>
                <w:sz w:val="28"/>
                <w:szCs w:val="28"/>
              </w:rPr>
              <w:t>Утверждаю</w:t>
            </w:r>
          </w:p>
          <w:p w:rsidR="00B21829" w:rsidRPr="0055751D" w:rsidRDefault="00B21829" w:rsidP="00B21829">
            <w:pPr>
              <w:keepNext/>
              <w:widowControl w:val="0"/>
              <w:tabs>
                <w:tab w:val="left" w:pos="6521"/>
              </w:tabs>
              <w:overflowPunct w:val="0"/>
              <w:autoSpaceDE w:val="0"/>
              <w:autoSpaceDN w:val="0"/>
              <w:adjustRightInd w:val="0"/>
              <w:ind w:firstLine="852"/>
              <w:jc w:val="both"/>
              <w:textAlignment w:val="baseline"/>
              <w:outlineLvl w:val="0"/>
              <w:rPr>
                <w:rFonts w:eastAsia="Calibri"/>
                <w:iCs/>
                <w:sz w:val="28"/>
                <w:szCs w:val="28"/>
              </w:rPr>
            </w:pPr>
            <w:r w:rsidRPr="0055751D">
              <w:rPr>
                <w:rFonts w:eastAsia="Calibri"/>
                <w:iCs/>
                <w:sz w:val="28"/>
                <w:szCs w:val="28"/>
              </w:rPr>
              <w:t>Руководитель организации (центра ОВД)</w:t>
            </w:r>
          </w:p>
          <w:p w:rsidR="00B21829" w:rsidRPr="0055751D" w:rsidRDefault="00B21829" w:rsidP="00B21829">
            <w:pPr>
              <w:ind w:firstLine="852"/>
              <w:jc w:val="both"/>
              <w:rPr>
                <w:sz w:val="28"/>
                <w:szCs w:val="28"/>
              </w:rPr>
            </w:pPr>
            <w:r w:rsidRPr="0055751D">
              <w:rPr>
                <w:sz w:val="28"/>
                <w:szCs w:val="28"/>
              </w:rPr>
              <w:t>___________________________________</w:t>
            </w:r>
          </w:p>
          <w:p w:rsidR="00B21829" w:rsidRPr="0055751D" w:rsidRDefault="00B21829" w:rsidP="00B21829">
            <w:pPr>
              <w:ind w:firstLine="1812"/>
              <w:jc w:val="both"/>
              <w:rPr>
                <w:bCs/>
                <w:sz w:val="20"/>
                <w:szCs w:val="20"/>
              </w:rPr>
            </w:pPr>
            <w:r w:rsidRPr="0055751D">
              <w:rPr>
                <w:bCs/>
                <w:sz w:val="20"/>
                <w:szCs w:val="20"/>
              </w:rPr>
              <w:t>(подпись, инициалы, фамилия)</w:t>
            </w:r>
          </w:p>
          <w:p w:rsidR="00B21829" w:rsidRPr="0055751D" w:rsidRDefault="00B21829" w:rsidP="00B21829">
            <w:pPr>
              <w:keepNext/>
              <w:widowControl w:val="0"/>
              <w:tabs>
                <w:tab w:val="left" w:pos="6521"/>
              </w:tabs>
              <w:overflowPunct w:val="0"/>
              <w:autoSpaceDE w:val="0"/>
              <w:autoSpaceDN w:val="0"/>
              <w:adjustRightInd w:val="0"/>
              <w:ind w:firstLine="852"/>
              <w:jc w:val="both"/>
              <w:textAlignment w:val="baseline"/>
              <w:outlineLvl w:val="0"/>
              <w:rPr>
                <w:rFonts w:eastAsia="Calibri"/>
                <w:sz w:val="28"/>
                <w:szCs w:val="28"/>
              </w:rPr>
            </w:pPr>
            <w:r w:rsidRPr="0055751D">
              <w:rPr>
                <w:rFonts w:eastAsia="Calibri"/>
                <w:sz w:val="28"/>
                <w:szCs w:val="28"/>
              </w:rPr>
              <w:t>«___» __________ 20 ___ г.</w:t>
            </w:r>
          </w:p>
        </w:tc>
      </w:tr>
    </w:tbl>
    <w:p w:rsidR="00B21829" w:rsidRPr="0055751D" w:rsidRDefault="00B21829" w:rsidP="00B21829">
      <w:pPr>
        <w:jc w:val="center"/>
        <w:rPr>
          <w:b/>
          <w:sz w:val="28"/>
          <w:szCs w:val="28"/>
        </w:rPr>
      </w:pPr>
    </w:p>
    <w:p w:rsidR="00B21829" w:rsidRPr="0055751D" w:rsidRDefault="00B21829" w:rsidP="00B21829">
      <w:pPr>
        <w:jc w:val="center"/>
        <w:rPr>
          <w:b/>
          <w:sz w:val="28"/>
          <w:szCs w:val="28"/>
        </w:rPr>
      </w:pPr>
      <w:r w:rsidRPr="0055751D">
        <w:rPr>
          <w:b/>
          <w:sz w:val="28"/>
          <w:szCs w:val="28"/>
        </w:rPr>
        <w:t xml:space="preserve">АКТ </w:t>
      </w:r>
    </w:p>
    <w:p w:rsidR="00B21829" w:rsidRPr="0055751D" w:rsidRDefault="00B21829" w:rsidP="00B21829">
      <w:pPr>
        <w:jc w:val="center"/>
        <w:rPr>
          <w:b/>
          <w:sz w:val="28"/>
          <w:szCs w:val="28"/>
        </w:rPr>
      </w:pPr>
      <w:r w:rsidRPr="0055751D">
        <w:rPr>
          <w:b/>
          <w:sz w:val="28"/>
          <w:szCs w:val="28"/>
        </w:rPr>
        <w:t xml:space="preserve">технического состояния </w:t>
      </w:r>
    </w:p>
    <w:p w:rsidR="00B21829" w:rsidRPr="0055751D" w:rsidRDefault="00B21829" w:rsidP="00B21829">
      <w:pPr>
        <w:ind w:firstLine="709"/>
        <w:jc w:val="center"/>
        <w:rPr>
          <w:b/>
          <w:sz w:val="28"/>
          <w:szCs w:val="28"/>
        </w:rPr>
      </w:pPr>
      <w:r w:rsidRPr="0055751D">
        <w:rPr>
          <w:b/>
          <w:sz w:val="28"/>
          <w:szCs w:val="28"/>
        </w:rPr>
        <w:t>средства_______________ на аэродроме (позиции) _________________</w:t>
      </w:r>
    </w:p>
    <w:p w:rsidR="00B21829" w:rsidRPr="0055751D" w:rsidRDefault="00B21829" w:rsidP="00B21829">
      <w:pPr>
        <w:ind w:firstLine="709"/>
        <w:jc w:val="center"/>
        <w:rPr>
          <w:sz w:val="28"/>
          <w:szCs w:val="28"/>
        </w:rPr>
      </w:pPr>
    </w:p>
    <w:p w:rsidR="00B21829" w:rsidRPr="0055751D" w:rsidRDefault="00B21829" w:rsidP="00B21829">
      <w:pPr>
        <w:ind w:firstLine="709"/>
        <w:jc w:val="both"/>
        <w:rPr>
          <w:sz w:val="28"/>
          <w:szCs w:val="28"/>
        </w:rPr>
      </w:pPr>
      <w:r w:rsidRPr="0055751D">
        <w:rPr>
          <w:sz w:val="28"/>
          <w:szCs w:val="28"/>
        </w:rPr>
        <w:t xml:space="preserve">Составлен «___» __________ 20 ___ г. </w:t>
      </w:r>
    </w:p>
    <w:p w:rsidR="00B21829" w:rsidRPr="0055751D" w:rsidRDefault="00B21829" w:rsidP="00B21829">
      <w:pPr>
        <w:ind w:firstLine="709"/>
        <w:jc w:val="center"/>
        <w:rPr>
          <w:sz w:val="28"/>
          <w:szCs w:val="28"/>
        </w:rPr>
      </w:pPr>
    </w:p>
    <w:p w:rsidR="00B21829" w:rsidRPr="0055751D" w:rsidRDefault="00B21829" w:rsidP="00B21829">
      <w:pPr>
        <w:ind w:firstLine="709"/>
        <w:jc w:val="both"/>
        <w:rPr>
          <w:sz w:val="28"/>
          <w:szCs w:val="28"/>
        </w:rPr>
      </w:pPr>
      <w:r w:rsidRPr="0055751D">
        <w:rPr>
          <w:sz w:val="28"/>
          <w:szCs w:val="28"/>
        </w:rPr>
        <w:t xml:space="preserve">Комиссия в составе: </w:t>
      </w:r>
    </w:p>
    <w:p w:rsidR="00B21829" w:rsidRPr="0055751D" w:rsidRDefault="00B21829" w:rsidP="00B21829">
      <w:pPr>
        <w:jc w:val="both"/>
        <w:rPr>
          <w:sz w:val="28"/>
          <w:szCs w:val="28"/>
        </w:rPr>
      </w:pPr>
      <w:r w:rsidRPr="0055751D">
        <w:rPr>
          <w:sz w:val="28"/>
          <w:szCs w:val="28"/>
        </w:rPr>
        <w:t>председателя ____________________________________________________________</w:t>
      </w:r>
    </w:p>
    <w:p w:rsidR="00B21829" w:rsidRPr="0055751D" w:rsidRDefault="00B21829" w:rsidP="00B21829">
      <w:pPr>
        <w:jc w:val="center"/>
        <w:rPr>
          <w:sz w:val="18"/>
          <w:szCs w:val="18"/>
        </w:rPr>
      </w:pPr>
      <w:r w:rsidRPr="0055751D">
        <w:rPr>
          <w:sz w:val="18"/>
          <w:szCs w:val="18"/>
        </w:rPr>
        <w:t xml:space="preserve">(Ф.И.О., должность) </w:t>
      </w:r>
    </w:p>
    <w:p w:rsidR="00B21829" w:rsidRPr="0055751D" w:rsidRDefault="00B21829" w:rsidP="00B21829">
      <w:pPr>
        <w:jc w:val="both"/>
        <w:rPr>
          <w:sz w:val="28"/>
          <w:szCs w:val="28"/>
        </w:rPr>
      </w:pPr>
      <w:r w:rsidRPr="0055751D">
        <w:rPr>
          <w:sz w:val="28"/>
          <w:szCs w:val="28"/>
        </w:rPr>
        <w:t>членов: _________________________________________________________________</w:t>
      </w:r>
    </w:p>
    <w:p w:rsidR="00B21829" w:rsidRPr="0055751D" w:rsidRDefault="00B21829" w:rsidP="00B21829">
      <w:pPr>
        <w:jc w:val="both"/>
        <w:rPr>
          <w:sz w:val="28"/>
          <w:szCs w:val="28"/>
        </w:rPr>
      </w:pPr>
      <w:r w:rsidRPr="0055751D">
        <w:rPr>
          <w:sz w:val="28"/>
          <w:szCs w:val="28"/>
        </w:rPr>
        <w:t>________________________________________________________________________,</w:t>
      </w:r>
    </w:p>
    <w:p w:rsidR="00B21829" w:rsidRPr="0055751D" w:rsidRDefault="00B21829" w:rsidP="00B21829">
      <w:pPr>
        <w:jc w:val="center"/>
        <w:rPr>
          <w:sz w:val="18"/>
          <w:szCs w:val="18"/>
        </w:rPr>
      </w:pPr>
      <w:r w:rsidRPr="0055751D">
        <w:rPr>
          <w:sz w:val="18"/>
          <w:szCs w:val="18"/>
        </w:rPr>
        <w:t xml:space="preserve">(Ф.И.О., должность) </w:t>
      </w:r>
    </w:p>
    <w:p w:rsidR="00B21829" w:rsidRPr="0055751D" w:rsidRDefault="00B21829" w:rsidP="00B21829">
      <w:pPr>
        <w:jc w:val="both"/>
        <w:rPr>
          <w:sz w:val="28"/>
          <w:szCs w:val="28"/>
        </w:rPr>
      </w:pPr>
      <w:r w:rsidRPr="0055751D">
        <w:rPr>
          <w:sz w:val="28"/>
          <w:szCs w:val="28"/>
        </w:rPr>
        <w:t>назначенная руководителем организации (центра ОВД), провела обследование технического состояния средства, выработавшего назначенный срок службы (ресурс) ________________________________________________________________</w:t>
      </w:r>
    </w:p>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r w:rsidRPr="0055751D">
        <w:rPr>
          <w:sz w:val="28"/>
          <w:szCs w:val="28"/>
        </w:rPr>
        <w:t xml:space="preserve">1. Общие сведения о средстве и условиях эксплуатации: </w:t>
      </w:r>
    </w:p>
    <w:p w:rsidR="00B21829" w:rsidRPr="0055751D" w:rsidRDefault="00B21829" w:rsidP="00B21829">
      <w:pPr>
        <w:tabs>
          <w:tab w:val="left" w:pos="10065"/>
        </w:tabs>
        <w:ind w:right="-1" w:firstLine="709"/>
        <w:jc w:val="both"/>
        <w:rPr>
          <w:sz w:val="28"/>
          <w:szCs w:val="28"/>
        </w:rPr>
      </w:pPr>
      <w:r w:rsidRPr="0055751D">
        <w:rPr>
          <w:sz w:val="28"/>
          <w:szCs w:val="28"/>
        </w:rPr>
        <w:t xml:space="preserve">наименование; </w:t>
      </w:r>
    </w:p>
    <w:p w:rsidR="00B21829" w:rsidRPr="0055751D" w:rsidRDefault="00B21829" w:rsidP="00B21829">
      <w:pPr>
        <w:tabs>
          <w:tab w:val="left" w:pos="10065"/>
        </w:tabs>
        <w:ind w:firstLine="709"/>
        <w:jc w:val="both"/>
        <w:rPr>
          <w:sz w:val="28"/>
          <w:szCs w:val="28"/>
        </w:rPr>
      </w:pPr>
      <w:r w:rsidRPr="0055751D">
        <w:rPr>
          <w:sz w:val="28"/>
          <w:szCs w:val="28"/>
        </w:rPr>
        <w:t xml:space="preserve">тип; </w:t>
      </w:r>
    </w:p>
    <w:p w:rsidR="00B21829" w:rsidRPr="0055751D" w:rsidRDefault="00B21829" w:rsidP="00B21829">
      <w:pPr>
        <w:tabs>
          <w:tab w:val="left" w:pos="10065"/>
        </w:tabs>
        <w:ind w:firstLine="709"/>
        <w:jc w:val="both"/>
        <w:rPr>
          <w:sz w:val="28"/>
          <w:szCs w:val="28"/>
        </w:rPr>
      </w:pPr>
      <w:r w:rsidRPr="0055751D">
        <w:rPr>
          <w:sz w:val="28"/>
          <w:szCs w:val="28"/>
        </w:rPr>
        <w:t xml:space="preserve">заводской номер; </w:t>
      </w:r>
    </w:p>
    <w:p w:rsidR="00B21829" w:rsidRPr="0055751D" w:rsidRDefault="00B21829" w:rsidP="00B21829">
      <w:pPr>
        <w:tabs>
          <w:tab w:val="left" w:leader="dot" w:pos="8505"/>
          <w:tab w:val="left" w:pos="10065"/>
        </w:tabs>
        <w:ind w:firstLine="709"/>
        <w:jc w:val="both"/>
        <w:rPr>
          <w:sz w:val="28"/>
          <w:szCs w:val="28"/>
        </w:rPr>
      </w:pPr>
      <w:r w:rsidRPr="0055751D">
        <w:rPr>
          <w:sz w:val="28"/>
          <w:szCs w:val="28"/>
        </w:rPr>
        <w:t xml:space="preserve">дата выпуска; </w:t>
      </w:r>
    </w:p>
    <w:p w:rsidR="00B21829" w:rsidRPr="0055751D" w:rsidRDefault="00B21829" w:rsidP="00B21829">
      <w:pPr>
        <w:tabs>
          <w:tab w:val="left" w:leader="dot" w:pos="8505"/>
          <w:tab w:val="left" w:pos="10065"/>
        </w:tabs>
        <w:ind w:firstLine="709"/>
        <w:jc w:val="both"/>
        <w:rPr>
          <w:sz w:val="28"/>
          <w:szCs w:val="28"/>
        </w:rPr>
      </w:pPr>
      <w:r w:rsidRPr="0055751D">
        <w:rPr>
          <w:sz w:val="28"/>
          <w:szCs w:val="28"/>
        </w:rPr>
        <w:t xml:space="preserve">дата ввода в эксплуатацию; </w:t>
      </w:r>
    </w:p>
    <w:p w:rsidR="00B21829" w:rsidRPr="0055751D" w:rsidRDefault="00B21829" w:rsidP="00B21829">
      <w:pPr>
        <w:tabs>
          <w:tab w:val="left" w:leader="dot" w:pos="8505"/>
          <w:tab w:val="left" w:pos="10065"/>
        </w:tabs>
        <w:ind w:firstLine="709"/>
        <w:jc w:val="both"/>
        <w:rPr>
          <w:sz w:val="28"/>
          <w:szCs w:val="28"/>
        </w:rPr>
      </w:pPr>
      <w:r w:rsidRPr="0055751D">
        <w:rPr>
          <w:sz w:val="28"/>
          <w:szCs w:val="28"/>
        </w:rPr>
        <w:t xml:space="preserve">предприятие-изготовитель; </w:t>
      </w:r>
    </w:p>
    <w:p w:rsidR="00B21829" w:rsidRPr="0055751D" w:rsidRDefault="00B21829" w:rsidP="00B21829">
      <w:pPr>
        <w:tabs>
          <w:tab w:val="left" w:leader="dot" w:pos="6804"/>
          <w:tab w:val="left" w:pos="10065"/>
        </w:tabs>
        <w:ind w:firstLine="709"/>
        <w:jc w:val="both"/>
        <w:rPr>
          <w:sz w:val="28"/>
          <w:szCs w:val="28"/>
        </w:rPr>
      </w:pPr>
      <w:r w:rsidRPr="0055751D">
        <w:rPr>
          <w:sz w:val="28"/>
          <w:szCs w:val="28"/>
        </w:rPr>
        <w:t>Сертификат годности объекта к эксплуатации № _____ от _________ 20___г.;</w:t>
      </w:r>
    </w:p>
    <w:p w:rsidR="00B21829" w:rsidRPr="0055751D" w:rsidRDefault="00B21829" w:rsidP="00B21829">
      <w:pPr>
        <w:tabs>
          <w:tab w:val="left" w:leader="dot" w:pos="8505"/>
          <w:tab w:val="left" w:pos="10065"/>
        </w:tabs>
        <w:ind w:firstLine="709"/>
        <w:jc w:val="both"/>
        <w:rPr>
          <w:sz w:val="28"/>
          <w:szCs w:val="28"/>
        </w:rPr>
      </w:pPr>
      <w:r w:rsidRPr="0055751D">
        <w:rPr>
          <w:sz w:val="28"/>
          <w:szCs w:val="28"/>
        </w:rPr>
        <w:t xml:space="preserve">сроки проведения различных видов ремонта; </w:t>
      </w:r>
    </w:p>
    <w:p w:rsidR="00B21829" w:rsidRPr="0055751D" w:rsidRDefault="00B21829" w:rsidP="00B21829">
      <w:pPr>
        <w:tabs>
          <w:tab w:val="left" w:leader="dot" w:pos="8505"/>
          <w:tab w:val="left" w:pos="10065"/>
        </w:tabs>
        <w:ind w:firstLine="709"/>
        <w:jc w:val="both"/>
        <w:rPr>
          <w:sz w:val="28"/>
          <w:szCs w:val="28"/>
        </w:rPr>
      </w:pPr>
      <w:r w:rsidRPr="0055751D">
        <w:rPr>
          <w:sz w:val="28"/>
          <w:szCs w:val="28"/>
        </w:rPr>
        <w:t xml:space="preserve">наработка на момент обследования; </w:t>
      </w:r>
    </w:p>
    <w:p w:rsidR="00B21829" w:rsidRPr="0055751D" w:rsidRDefault="00B21829" w:rsidP="00B21829">
      <w:pPr>
        <w:tabs>
          <w:tab w:val="left" w:pos="10065"/>
        </w:tabs>
        <w:ind w:firstLine="709"/>
        <w:jc w:val="both"/>
        <w:rPr>
          <w:sz w:val="28"/>
          <w:szCs w:val="28"/>
        </w:rPr>
      </w:pPr>
      <w:r w:rsidRPr="0055751D">
        <w:rPr>
          <w:sz w:val="28"/>
          <w:szCs w:val="28"/>
        </w:rPr>
        <w:t xml:space="preserve">срок службы на момент обследования; </w:t>
      </w:r>
    </w:p>
    <w:p w:rsidR="00B21829" w:rsidRPr="0055751D" w:rsidRDefault="00B21829" w:rsidP="00B21829">
      <w:pPr>
        <w:tabs>
          <w:tab w:val="left" w:leader="dot" w:pos="10065"/>
        </w:tabs>
        <w:ind w:firstLine="709"/>
        <w:jc w:val="both"/>
        <w:rPr>
          <w:sz w:val="28"/>
          <w:szCs w:val="28"/>
        </w:rPr>
      </w:pPr>
      <w:r w:rsidRPr="0055751D">
        <w:rPr>
          <w:sz w:val="28"/>
          <w:szCs w:val="28"/>
        </w:rPr>
        <w:t xml:space="preserve">режим работы (круглосуточно, по расписанию, по заказу, по очереди с другими средствами аналогичного типа; </w:t>
      </w:r>
    </w:p>
    <w:p w:rsidR="00B21829" w:rsidRPr="0055751D" w:rsidRDefault="00B21829" w:rsidP="00B21829">
      <w:pPr>
        <w:tabs>
          <w:tab w:val="left" w:leader="dot" w:pos="8505"/>
        </w:tabs>
        <w:ind w:firstLine="709"/>
        <w:jc w:val="both"/>
        <w:rPr>
          <w:sz w:val="28"/>
          <w:szCs w:val="28"/>
        </w:rPr>
      </w:pPr>
      <w:r w:rsidRPr="0055751D">
        <w:rPr>
          <w:sz w:val="28"/>
          <w:szCs w:val="28"/>
        </w:rPr>
        <w:t xml:space="preserve">ограничения по использованию технических возможностей средства и их причины; </w:t>
      </w:r>
    </w:p>
    <w:p w:rsidR="00B21829" w:rsidRPr="0055751D" w:rsidRDefault="00B21829" w:rsidP="00B21829">
      <w:pPr>
        <w:tabs>
          <w:tab w:val="left" w:pos="7170"/>
          <w:tab w:val="left" w:leader="dot" w:pos="8505"/>
        </w:tabs>
        <w:ind w:firstLine="709"/>
        <w:jc w:val="both"/>
        <w:rPr>
          <w:sz w:val="28"/>
          <w:szCs w:val="28"/>
        </w:rPr>
      </w:pPr>
      <w:r w:rsidRPr="0055751D">
        <w:rPr>
          <w:sz w:val="28"/>
          <w:szCs w:val="28"/>
        </w:rPr>
        <w:t xml:space="preserve">перемещения средства в процессе эксплуатации; </w:t>
      </w:r>
    </w:p>
    <w:p w:rsidR="00B21829" w:rsidRPr="0055751D" w:rsidRDefault="00B21829" w:rsidP="00B21829">
      <w:pPr>
        <w:tabs>
          <w:tab w:val="left" w:leader="dot" w:pos="8505"/>
        </w:tabs>
        <w:ind w:firstLine="709"/>
        <w:jc w:val="both"/>
        <w:rPr>
          <w:sz w:val="28"/>
          <w:szCs w:val="28"/>
        </w:rPr>
      </w:pPr>
      <w:r w:rsidRPr="0055751D">
        <w:rPr>
          <w:sz w:val="28"/>
          <w:szCs w:val="28"/>
        </w:rPr>
        <w:t xml:space="preserve">условия эксплуатации (размещение, электрическое питание и их соответствие требованиям эксплуатационной документации); </w:t>
      </w:r>
    </w:p>
    <w:p w:rsidR="00B21829" w:rsidRPr="0055751D" w:rsidRDefault="00B21829" w:rsidP="00B21829">
      <w:pPr>
        <w:tabs>
          <w:tab w:val="left" w:leader="dot" w:pos="8505"/>
        </w:tabs>
        <w:ind w:firstLine="709"/>
        <w:jc w:val="both"/>
        <w:rPr>
          <w:sz w:val="28"/>
          <w:szCs w:val="28"/>
        </w:rPr>
      </w:pPr>
      <w:r w:rsidRPr="0055751D">
        <w:rPr>
          <w:sz w:val="28"/>
          <w:szCs w:val="28"/>
        </w:rPr>
        <w:t xml:space="preserve">выполнение доработки по бюллетеням предприятия-изготовителя и рацпредложениям; </w:t>
      </w:r>
    </w:p>
    <w:p w:rsidR="00B21829" w:rsidRPr="0055751D" w:rsidRDefault="00B21829" w:rsidP="00B21829">
      <w:pPr>
        <w:tabs>
          <w:tab w:val="left" w:leader="dot" w:pos="8505"/>
        </w:tabs>
        <w:ind w:firstLine="709"/>
        <w:jc w:val="both"/>
        <w:rPr>
          <w:sz w:val="28"/>
          <w:szCs w:val="28"/>
        </w:rPr>
      </w:pPr>
      <w:r w:rsidRPr="0055751D">
        <w:rPr>
          <w:sz w:val="28"/>
          <w:szCs w:val="28"/>
        </w:rPr>
        <w:t xml:space="preserve">квалификация и специальная подготовка инженерно-технического персонала. </w:t>
      </w:r>
    </w:p>
    <w:p w:rsidR="00B21829" w:rsidRPr="0055751D" w:rsidRDefault="00B21829" w:rsidP="00B21829">
      <w:pPr>
        <w:tabs>
          <w:tab w:val="left" w:leader="dot" w:pos="6804"/>
        </w:tabs>
        <w:ind w:firstLine="709"/>
        <w:jc w:val="both"/>
        <w:rPr>
          <w:sz w:val="28"/>
          <w:szCs w:val="28"/>
        </w:rPr>
      </w:pPr>
      <w:r w:rsidRPr="0055751D">
        <w:rPr>
          <w:sz w:val="28"/>
          <w:szCs w:val="28"/>
        </w:rPr>
        <w:t xml:space="preserve">2. Состояние укомплектованности средства: </w:t>
      </w:r>
    </w:p>
    <w:p w:rsidR="00B21829" w:rsidRPr="0055751D" w:rsidRDefault="00B21829" w:rsidP="00B21829">
      <w:pPr>
        <w:tabs>
          <w:tab w:val="left" w:leader="dot" w:pos="6804"/>
        </w:tabs>
        <w:ind w:firstLine="709"/>
        <w:jc w:val="both"/>
        <w:rPr>
          <w:sz w:val="28"/>
          <w:szCs w:val="28"/>
        </w:rPr>
      </w:pPr>
      <w:r w:rsidRPr="0055751D">
        <w:rPr>
          <w:sz w:val="28"/>
          <w:szCs w:val="28"/>
        </w:rPr>
        <w:lastRenderedPageBreak/>
        <w:t xml:space="preserve">соответствие комплектности разделу формуляра «Комплект поставки»; </w:t>
      </w:r>
    </w:p>
    <w:p w:rsidR="00B21829" w:rsidRPr="0055751D" w:rsidRDefault="00B21829" w:rsidP="00B21829">
      <w:pPr>
        <w:tabs>
          <w:tab w:val="left" w:leader="dot" w:pos="8505"/>
        </w:tabs>
        <w:ind w:firstLine="709"/>
        <w:jc w:val="both"/>
        <w:rPr>
          <w:sz w:val="28"/>
          <w:szCs w:val="28"/>
        </w:rPr>
      </w:pPr>
      <w:r w:rsidRPr="0055751D">
        <w:rPr>
          <w:sz w:val="28"/>
          <w:szCs w:val="28"/>
        </w:rPr>
        <w:t xml:space="preserve">перечень недостающих блоков, узлов и причина; </w:t>
      </w:r>
    </w:p>
    <w:p w:rsidR="00B21829" w:rsidRPr="0055751D" w:rsidRDefault="00B21829" w:rsidP="00B21829">
      <w:pPr>
        <w:tabs>
          <w:tab w:val="left" w:leader="dot" w:pos="8505"/>
        </w:tabs>
        <w:ind w:firstLine="709"/>
        <w:jc w:val="both"/>
        <w:rPr>
          <w:sz w:val="28"/>
          <w:szCs w:val="28"/>
        </w:rPr>
      </w:pPr>
      <w:r w:rsidRPr="0055751D">
        <w:rPr>
          <w:sz w:val="28"/>
          <w:szCs w:val="28"/>
        </w:rPr>
        <w:t xml:space="preserve">перечень узлов, блоков, комплектующих изделий, замененных и восстановленных при ремонте. </w:t>
      </w:r>
    </w:p>
    <w:p w:rsidR="00B21829" w:rsidRPr="0055751D" w:rsidRDefault="00B21829" w:rsidP="00B21829">
      <w:pPr>
        <w:tabs>
          <w:tab w:val="left" w:leader="dot" w:pos="8505"/>
        </w:tabs>
        <w:ind w:firstLine="709"/>
        <w:jc w:val="both"/>
        <w:rPr>
          <w:sz w:val="28"/>
          <w:szCs w:val="28"/>
        </w:rPr>
      </w:pPr>
      <w:r w:rsidRPr="0055751D">
        <w:rPr>
          <w:sz w:val="28"/>
          <w:szCs w:val="28"/>
        </w:rPr>
        <w:t xml:space="preserve">Вывод. </w:t>
      </w:r>
    </w:p>
    <w:p w:rsidR="00B21829" w:rsidRPr="0055751D" w:rsidRDefault="00B21829" w:rsidP="00B21829">
      <w:pPr>
        <w:tabs>
          <w:tab w:val="left" w:leader="dot" w:pos="8505"/>
        </w:tabs>
        <w:ind w:firstLine="709"/>
        <w:jc w:val="both"/>
        <w:rPr>
          <w:sz w:val="28"/>
          <w:szCs w:val="28"/>
        </w:rPr>
      </w:pPr>
      <w:r w:rsidRPr="0055751D">
        <w:rPr>
          <w:sz w:val="28"/>
          <w:szCs w:val="28"/>
        </w:rPr>
        <w:t xml:space="preserve">3. Технические параметры средства: </w:t>
      </w:r>
    </w:p>
    <w:p w:rsidR="00B21829" w:rsidRPr="0055751D" w:rsidRDefault="00B21829" w:rsidP="00B21829">
      <w:pPr>
        <w:tabs>
          <w:tab w:val="left" w:leader="dot" w:pos="8505"/>
        </w:tabs>
        <w:ind w:firstLine="709"/>
        <w:jc w:val="both"/>
        <w:rPr>
          <w:sz w:val="28"/>
          <w:szCs w:val="28"/>
        </w:rPr>
      </w:pPr>
      <w:r w:rsidRPr="0055751D">
        <w:rPr>
          <w:sz w:val="28"/>
          <w:szCs w:val="28"/>
        </w:rPr>
        <w:t xml:space="preserve">соответствие технических параметров требованиям эксплуатационно-технической документации; </w:t>
      </w:r>
    </w:p>
    <w:p w:rsidR="00B21829" w:rsidRPr="0055751D" w:rsidRDefault="00B21829" w:rsidP="00B21829">
      <w:pPr>
        <w:tabs>
          <w:tab w:val="left" w:leader="dot" w:pos="8505"/>
        </w:tabs>
        <w:ind w:firstLine="709"/>
        <w:jc w:val="both"/>
        <w:rPr>
          <w:sz w:val="28"/>
          <w:szCs w:val="28"/>
        </w:rPr>
      </w:pPr>
      <w:r w:rsidRPr="0055751D">
        <w:rPr>
          <w:sz w:val="28"/>
          <w:szCs w:val="28"/>
        </w:rPr>
        <w:t xml:space="preserve">перечень параметров, не соответствующих требованиям эксплуатационно-технической документации. </w:t>
      </w:r>
    </w:p>
    <w:p w:rsidR="00B21829" w:rsidRPr="0055751D" w:rsidRDefault="00B21829" w:rsidP="00B21829">
      <w:pPr>
        <w:tabs>
          <w:tab w:val="left" w:leader="dot" w:pos="8505"/>
        </w:tabs>
        <w:ind w:firstLine="709"/>
        <w:jc w:val="both"/>
        <w:rPr>
          <w:sz w:val="28"/>
          <w:szCs w:val="28"/>
        </w:rPr>
      </w:pPr>
      <w:r w:rsidRPr="0055751D">
        <w:rPr>
          <w:sz w:val="28"/>
          <w:szCs w:val="28"/>
        </w:rPr>
        <w:t xml:space="preserve">Вывод. </w:t>
      </w:r>
    </w:p>
    <w:p w:rsidR="00B21829" w:rsidRPr="0055751D" w:rsidRDefault="00B21829" w:rsidP="00B21829">
      <w:pPr>
        <w:tabs>
          <w:tab w:val="left" w:leader="dot" w:pos="8505"/>
        </w:tabs>
        <w:ind w:firstLine="709"/>
        <w:jc w:val="both"/>
        <w:rPr>
          <w:sz w:val="28"/>
          <w:szCs w:val="28"/>
        </w:rPr>
      </w:pPr>
      <w:r w:rsidRPr="0055751D">
        <w:rPr>
          <w:sz w:val="28"/>
          <w:szCs w:val="28"/>
        </w:rPr>
        <w:t xml:space="preserve">4. Тактические параметры средства: </w:t>
      </w:r>
    </w:p>
    <w:p w:rsidR="00B21829" w:rsidRPr="0055751D" w:rsidRDefault="00B21829" w:rsidP="00B21829">
      <w:pPr>
        <w:tabs>
          <w:tab w:val="left" w:leader="dot" w:pos="8505"/>
        </w:tabs>
        <w:ind w:firstLine="709"/>
        <w:jc w:val="both"/>
        <w:rPr>
          <w:sz w:val="28"/>
          <w:szCs w:val="28"/>
        </w:rPr>
      </w:pPr>
      <w:r w:rsidRPr="0055751D">
        <w:rPr>
          <w:sz w:val="28"/>
          <w:szCs w:val="28"/>
        </w:rPr>
        <w:t xml:space="preserve">соответствие тактических параметров требованиям эксплуатационно-технической документации. </w:t>
      </w:r>
    </w:p>
    <w:p w:rsidR="00B21829" w:rsidRPr="0055751D" w:rsidRDefault="00B21829" w:rsidP="00B21829">
      <w:pPr>
        <w:tabs>
          <w:tab w:val="left" w:leader="dot" w:pos="8505"/>
        </w:tabs>
        <w:ind w:firstLine="709"/>
        <w:jc w:val="both"/>
        <w:rPr>
          <w:sz w:val="28"/>
          <w:szCs w:val="28"/>
        </w:rPr>
      </w:pPr>
      <w:r w:rsidRPr="0055751D">
        <w:rPr>
          <w:sz w:val="28"/>
          <w:szCs w:val="28"/>
        </w:rPr>
        <w:t xml:space="preserve">Вывод. </w:t>
      </w:r>
    </w:p>
    <w:p w:rsidR="00B21829" w:rsidRPr="0055751D" w:rsidRDefault="00B21829" w:rsidP="00B21829">
      <w:pPr>
        <w:tabs>
          <w:tab w:val="left" w:leader="dot" w:pos="8505"/>
        </w:tabs>
        <w:ind w:firstLine="709"/>
        <w:jc w:val="both"/>
        <w:rPr>
          <w:sz w:val="28"/>
          <w:szCs w:val="28"/>
        </w:rPr>
      </w:pPr>
      <w:r w:rsidRPr="0055751D">
        <w:rPr>
          <w:sz w:val="28"/>
          <w:szCs w:val="28"/>
        </w:rPr>
        <w:t xml:space="preserve">5. Техническое состояние средства: </w:t>
      </w:r>
    </w:p>
    <w:p w:rsidR="00B21829" w:rsidRPr="0055751D" w:rsidRDefault="00B21829" w:rsidP="00B21829">
      <w:pPr>
        <w:tabs>
          <w:tab w:val="left" w:leader="dot" w:pos="8505"/>
        </w:tabs>
        <w:ind w:firstLine="709"/>
        <w:jc w:val="both"/>
        <w:rPr>
          <w:sz w:val="28"/>
          <w:szCs w:val="28"/>
        </w:rPr>
      </w:pPr>
      <w:r w:rsidRPr="0055751D">
        <w:rPr>
          <w:sz w:val="28"/>
          <w:szCs w:val="28"/>
        </w:rPr>
        <w:t xml:space="preserve">износ механических и электромеханических узлов и агрегатов, наличие подтеков масла, коррозии, металлической стружки, забоин, вмятин, раковин, перекосов; </w:t>
      </w:r>
    </w:p>
    <w:p w:rsidR="00B21829" w:rsidRPr="0055751D" w:rsidRDefault="00B21829" w:rsidP="00B21829">
      <w:pPr>
        <w:tabs>
          <w:tab w:val="left" w:leader="dot" w:pos="8505"/>
        </w:tabs>
        <w:ind w:firstLine="709"/>
        <w:jc w:val="both"/>
        <w:rPr>
          <w:sz w:val="28"/>
          <w:szCs w:val="28"/>
        </w:rPr>
      </w:pPr>
      <w:r w:rsidRPr="0055751D">
        <w:rPr>
          <w:sz w:val="28"/>
          <w:szCs w:val="28"/>
        </w:rPr>
        <w:t xml:space="preserve">прочность соединений разъемов пайкой, сваркой, заклепками винтами, развальцовкой; </w:t>
      </w:r>
    </w:p>
    <w:p w:rsidR="00B21829" w:rsidRPr="0055751D" w:rsidRDefault="00B21829" w:rsidP="00B21829">
      <w:pPr>
        <w:tabs>
          <w:tab w:val="left" w:leader="dot" w:pos="8505"/>
        </w:tabs>
        <w:ind w:firstLine="709"/>
        <w:jc w:val="both"/>
        <w:rPr>
          <w:sz w:val="28"/>
          <w:szCs w:val="28"/>
        </w:rPr>
      </w:pPr>
      <w:r w:rsidRPr="0055751D">
        <w:rPr>
          <w:sz w:val="28"/>
          <w:szCs w:val="28"/>
        </w:rPr>
        <w:t xml:space="preserve">высыхание, растрескивание изоляции монтажных, силовых и радиочастотных кабелей внутри и вне изделия; </w:t>
      </w:r>
    </w:p>
    <w:p w:rsidR="00B21829" w:rsidRPr="0055751D" w:rsidRDefault="00B21829" w:rsidP="00B21829">
      <w:pPr>
        <w:tabs>
          <w:tab w:val="left" w:leader="dot" w:pos="8505"/>
        </w:tabs>
        <w:ind w:firstLine="709"/>
        <w:jc w:val="both"/>
        <w:rPr>
          <w:sz w:val="28"/>
          <w:szCs w:val="28"/>
        </w:rPr>
      </w:pPr>
      <w:r w:rsidRPr="0055751D">
        <w:rPr>
          <w:sz w:val="28"/>
          <w:szCs w:val="28"/>
        </w:rPr>
        <w:t xml:space="preserve">нарушение лакокрасочных покрытий деталей, блоков, агрегатов, кузовов; </w:t>
      </w:r>
    </w:p>
    <w:p w:rsidR="00B21829" w:rsidRPr="0055751D" w:rsidRDefault="00B21829" w:rsidP="00B21829">
      <w:pPr>
        <w:tabs>
          <w:tab w:val="left" w:leader="dot" w:pos="8505"/>
        </w:tabs>
        <w:ind w:firstLine="709"/>
        <w:jc w:val="both"/>
        <w:rPr>
          <w:sz w:val="28"/>
          <w:szCs w:val="28"/>
        </w:rPr>
      </w:pPr>
      <w:r w:rsidRPr="0055751D">
        <w:rPr>
          <w:sz w:val="28"/>
          <w:szCs w:val="28"/>
        </w:rPr>
        <w:t xml:space="preserve">состояние антенно-фидерных устройств; </w:t>
      </w:r>
    </w:p>
    <w:p w:rsidR="00B21829" w:rsidRPr="0055751D" w:rsidRDefault="00B21829" w:rsidP="00B21829">
      <w:pPr>
        <w:tabs>
          <w:tab w:val="left" w:leader="dot" w:pos="8505"/>
        </w:tabs>
        <w:ind w:firstLine="709"/>
        <w:jc w:val="both"/>
        <w:rPr>
          <w:sz w:val="28"/>
          <w:szCs w:val="28"/>
        </w:rPr>
      </w:pPr>
      <w:r w:rsidRPr="0055751D">
        <w:rPr>
          <w:sz w:val="28"/>
          <w:szCs w:val="28"/>
        </w:rPr>
        <w:t xml:space="preserve">потемнение и нарушение серебряных покрытий; </w:t>
      </w:r>
    </w:p>
    <w:p w:rsidR="00B21829" w:rsidRPr="0055751D" w:rsidRDefault="00B21829" w:rsidP="00B21829">
      <w:pPr>
        <w:tabs>
          <w:tab w:val="left" w:leader="dot" w:pos="8505"/>
        </w:tabs>
        <w:ind w:firstLine="709"/>
        <w:jc w:val="both"/>
        <w:rPr>
          <w:sz w:val="28"/>
          <w:szCs w:val="28"/>
        </w:rPr>
      </w:pPr>
      <w:r w:rsidRPr="0055751D">
        <w:rPr>
          <w:sz w:val="28"/>
          <w:szCs w:val="28"/>
        </w:rPr>
        <w:t xml:space="preserve">наличие трещин в изоляторах и пластмассовых деталях; </w:t>
      </w:r>
    </w:p>
    <w:p w:rsidR="00B21829" w:rsidRPr="0055751D" w:rsidRDefault="00B21829" w:rsidP="00B21829">
      <w:pPr>
        <w:tabs>
          <w:tab w:val="left" w:leader="dot" w:pos="8505"/>
        </w:tabs>
        <w:ind w:firstLine="709"/>
        <w:jc w:val="both"/>
        <w:rPr>
          <w:sz w:val="28"/>
          <w:szCs w:val="28"/>
        </w:rPr>
      </w:pPr>
      <w:r w:rsidRPr="0055751D">
        <w:rPr>
          <w:sz w:val="28"/>
          <w:szCs w:val="28"/>
        </w:rPr>
        <w:t xml:space="preserve">разрушение соединение пайкой; </w:t>
      </w:r>
    </w:p>
    <w:p w:rsidR="00B21829" w:rsidRPr="0055751D" w:rsidRDefault="00B21829" w:rsidP="00B21829">
      <w:pPr>
        <w:tabs>
          <w:tab w:val="left" w:leader="dot" w:pos="8505"/>
        </w:tabs>
        <w:ind w:firstLine="709"/>
        <w:jc w:val="both"/>
        <w:rPr>
          <w:sz w:val="28"/>
          <w:szCs w:val="28"/>
        </w:rPr>
      </w:pPr>
      <w:r w:rsidRPr="0055751D">
        <w:rPr>
          <w:sz w:val="28"/>
          <w:szCs w:val="28"/>
        </w:rPr>
        <w:t xml:space="preserve">состояние уплотнителей и герметизации; </w:t>
      </w:r>
    </w:p>
    <w:p w:rsidR="00B21829" w:rsidRPr="0055751D" w:rsidRDefault="00B21829" w:rsidP="00B21829">
      <w:pPr>
        <w:tabs>
          <w:tab w:val="left" w:leader="dot" w:pos="8505"/>
        </w:tabs>
        <w:ind w:firstLine="709"/>
        <w:jc w:val="both"/>
        <w:rPr>
          <w:sz w:val="28"/>
          <w:szCs w:val="28"/>
        </w:rPr>
      </w:pPr>
      <w:r w:rsidRPr="0055751D">
        <w:rPr>
          <w:sz w:val="28"/>
          <w:szCs w:val="28"/>
        </w:rPr>
        <w:t xml:space="preserve">наличие подгорелых комплектующих элементов. </w:t>
      </w:r>
    </w:p>
    <w:p w:rsidR="00B21829" w:rsidRPr="0055751D" w:rsidRDefault="00B21829" w:rsidP="00B21829">
      <w:pPr>
        <w:tabs>
          <w:tab w:val="left" w:leader="dot" w:pos="8505"/>
        </w:tabs>
        <w:ind w:firstLine="709"/>
        <w:jc w:val="both"/>
        <w:rPr>
          <w:sz w:val="28"/>
          <w:szCs w:val="28"/>
        </w:rPr>
      </w:pPr>
      <w:r w:rsidRPr="0055751D">
        <w:rPr>
          <w:sz w:val="28"/>
          <w:szCs w:val="28"/>
        </w:rPr>
        <w:t xml:space="preserve">Вывод. </w:t>
      </w:r>
    </w:p>
    <w:p w:rsidR="00B21829" w:rsidRPr="0055751D" w:rsidRDefault="00B21829" w:rsidP="00B21829">
      <w:pPr>
        <w:tabs>
          <w:tab w:val="left" w:leader="dot" w:pos="8505"/>
        </w:tabs>
        <w:ind w:firstLine="709"/>
        <w:jc w:val="both"/>
        <w:rPr>
          <w:sz w:val="28"/>
          <w:szCs w:val="28"/>
        </w:rPr>
      </w:pPr>
      <w:r w:rsidRPr="0055751D">
        <w:rPr>
          <w:sz w:val="28"/>
          <w:szCs w:val="28"/>
        </w:rPr>
        <w:t xml:space="preserve">6. Техническое состояние технологического оборудования: </w:t>
      </w:r>
    </w:p>
    <w:p w:rsidR="00B21829" w:rsidRPr="0055751D" w:rsidRDefault="00B21829" w:rsidP="00B21829">
      <w:pPr>
        <w:tabs>
          <w:tab w:val="left" w:leader="dot" w:pos="8505"/>
        </w:tabs>
        <w:ind w:firstLine="709"/>
        <w:jc w:val="both"/>
        <w:rPr>
          <w:sz w:val="28"/>
          <w:szCs w:val="28"/>
        </w:rPr>
      </w:pPr>
      <w:r w:rsidRPr="0055751D">
        <w:rPr>
          <w:sz w:val="28"/>
          <w:szCs w:val="28"/>
        </w:rPr>
        <w:t xml:space="preserve">оценка технического состояния аккумуляторов, кондиционеров, электроагрегатов и другого входящего в состав изделия вспомогательного оборудования. </w:t>
      </w:r>
    </w:p>
    <w:p w:rsidR="00B21829" w:rsidRPr="0055751D" w:rsidRDefault="00B21829" w:rsidP="00B21829">
      <w:pPr>
        <w:tabs>
          <w:tab w:val="left" w:leader="dot" w:pos="8505"/>
        </w:tabs>
        <w:ind w:firstLine="709"/>
        <w:jc w:val="both"/>
        <w:rPr>
          <w:sz w:val="28"/>
          <w:szCs w:val="28"/>
        </w:rPr>
      </w:pPr>
      <w:r w:rsidRPr="0055751D">
        <w:rPr>
          <w:sz w:val="28"/>
          <w:szCs w:val="28"/>
        </w:rPr>
        <w:t xml:space="preserve">Вывод. </w:t>
      </w:r>
    </w:p>
    <w:p w:rsidR="00B21829" w:rsidRPr="0055751D" w:rsidRDefault="00B21829" w:rsidP="00B21829">
      <w:pPr>
        <w:tabs>
          <w:tab w:val="left" w:leader="dot" w:pos="8505"/>
        </w:tabs>
        <w:ind w:firstLine="709"/>
        <w:jc w:val="both"/>
        <w:rPr>
          <w:sz w:val="28"/>
          <w:szCs w:val="28"/>
        </w:rPr>
      </w:pPr>
      <w:r w:rsidRPr="0055751D">
        <w:rPr>
          <w:sz w:val="28"/>
          <w:szCs w:val="28"/>
        </w:rPr>
        <w:t xml:space="preserve">7. Состояние контрольно-измерительных приборов: </w:t>
      </w:r>
    </w:p>
    <w:p w:rsidR="00B21829" w:rsidRPr="0055751D" w:rsidRDefault="00B21829" w:rsidP="00B21829">
      <w:pPr>
        <w:tabs>
          <w:tab w:val="left" w:leader="dot" w:pos="8505"/>
        </w:tabs>
        <w:ind w:firstLine="709"/>
        <w:jc w:val="both"/>
        <w:rPr>
          <w:sz w:val="28"/>
          <w:szCs w:val="28"/>
        </w:rPr>
      </w:pPr>
      <w:r w:rsidRPr="0055751D">
        <w:rPr>
          <w:sz w:val="28"/>
          <w:szCs w:val="28"/>
        </w:rPr>
        <w:t>работоспособность, наличие паспортов и прохождение периодических проверок контрольно-измерительных приборов.</w:t>
      </w:r>
    </w:p>
    <w:p w:rsidR="00B21829" w:rsidRPr="0055751D" w:rsidRDefault="00B21829" w:rsidP="00B21829">
      <w:pPr>
        <w:tabs>
          <w:tab w:val="left" w:leader="dot" w:pos="8505"/>
        </w:tabs>
        <w:ind w:firstLine="709"/>
        <w:jc w:val="both"/>
        <w:rPr>
          <w:sz w:val="28"/>
          <w:szCs w:val="28"/>
        </w:rPr>
      </w:pPr>
      <w:r w:rsidRPr="0055751D">
        <w:rPr>
          <w:sz w:val="28"/>
          <w:szCs w:val="28"/>
        </w:rPr>
        <w:t xml:space="preserve">Вывод. </w:t>
      </w:r>
    </w:p>
    <w:p w:rsidR="00B21829" w:rsidRPr="0055751D" w:rsidRDefault="00B21829" w:rsidP="00B21829">
      <w:pPr>
        <w:tabs>
          <w:tab w:val="left" w:leader="dot" w:pos="8505"/>
        </w:tabs>
        <w:ind w:firstLine="709"/>
        <w:jc w:val="both"/>
        <w:rPr>
          <w:sz w:val="28"/>
          <w:szCs w:val="28"/>
        </w:rPr>
      </w:pPr>
      <w:r w:rsidRPr="0055751D">
        <w:rPr>
          <w:sz w:val="28"/>
          <w:szCs w:val="28"/>
        </w:rPr>
        <w:t xml:space="preserve">8. Проверка запасного имущества и принадлежностей: </w:t>
      </w:r>
    </w:p>
    <w:p w:rsidR="00B21829" w:rsidRPr="0055751D" w:rsidRDefault="00B21829" w:rsidP="00B21829">
      <w:pPr>
        <w:tabs>
          <w:tab w:val="left" w:leader="dot" w:pos="8505"/>
        </w:tabs>
        <w:ind w:firstLine="709"/>
        <w:jc w:val="both"/>
        <w:rPr>
          <w:sz w:val="28"/>
          <w:szCs w:val="28"/>
        </w:rPr>
      </w:pPr>
      <w:r w:rsidRPr="0055751D">
        <w:rPr>
          <w:sz w:val="28"/>
          <w:szCs w:val="28"/>
        </w:rPr>
        <w:t xml:space="preserve">перечень запасных частей, инструмента и принадлежностей, отсутствующих в комплекте одиночного ЗИП; </w:t>
      </w:r>
    </w:p>
    <w:p w:rsidR="00B21829" w:rsidRPr="0055751D" w:rsidRDefault="00B21829" w:rsidP="00B21829">
      <w:pPr>
        <w:tabs>
          <w:tab w:val="left" w:leader="dot" w:pos="8505"/>
        </w:tabs>
        <w:ind w:firstLine="709"/>
        <w:jc w:val="both"/>
        <w:rPr>
          <w:sz w:val="28"/>
          <w:szCs w:val="28"/>
        </w:rPr>
      </w:pPr>
      <w:r w:rsidRPr="0055751D">
        <w:rPr>
          <w:sz w:val="28"/>
          <w:szCs w:val="28"/>
        </w:rPr>
        <w:t xml:space="preserve">перечень наиболее ненадежных и дефицитных комплектующих изделий. </w:t>
      </w:r>
    </w:p>
    <w:p w:rsidR="00B21829" w:rsidRPr="0055751D" w:rsidRDefault="00B21829" w:rsidP="00B21829">
      <w:pPr>
        <w:tabs>
          <w:tab w:val="left" w:leader="dot" w:pos="8505"/>
        </w:tabs>
        <w:ind w:firstLine="709"/>
        <w:jc w:val="both"/>
        <w:rPr>
          <w:sz w:val="28"/>
          <w:szCs w:val="28"/>
        </w:rPr>
      </w:pPr>
      <w:r w:rsidRPr="0055751D">
        <w:rPr>
          <w:sz w:val="28"/>
          <w:szCs w:val="28"/>
        </w:rPr>
        <w:t xml:space="preserve">Вывод. </w:t>
      </w:r>
    </w:p>
    <w:p w:rsidR="00B21829" w:rsidRPr="0055751D" w:rsidRDefault="00B21829" w:rsidP="00B21829">
      <w:pPr>
        <w:tabs>
          <w:tab w:val="left" w:leader="dot" w:pos="8505"/>
        </w:tabs>
        <w:ind w:firstLine="709"/>
        <w:jc w:val="both"/>
        <w:rPr>
          <w:sz w:val="28"/>
          <w:szCs w:val="28"/>
        </w:rPr>
      </w:pPr>
      <w:r w:rsidRPr="0055751D">
        <w:rPr>
          <w:sz w:val="28"/>
          <w:szCs w:val="28"/>
        </w:rPr>
        <w:t xml:space="preserve">9. Состояние эксплуатационно-технической документации: </w:t>
      </w:r>
    </w:p>
    <w:p w:rsidR="00B21829" w:rsidRPr="0055751D" w:rsidRDefault="00B21829" w:rsidP="00B21829">
      <w:pPr>
        <w:tabs>
          <w:tab w:val="left" w:leader="dot" w:pos="8505"/>
        </w:tabs>
        <w:ind w:firstLine="709"/>
        <w:jc w:val="both"/>
        <w:rPr>
          <w:sz w:val="28"/>
          <w:szCs w:val="28"/>
        </w:rPr>
      </w:pPr>
      <w:r w:rsidRPr="0055751D">
        <w:rPr>
          <w:sz w:val="28"/>
          <w:szCs w:val="28"/>
        </w:rPr>
        <w:lastRenderedPageBreak/>
        <w:t xml:space="preserve">соответствие (не соответствие) комплектности эксплуатационно-технической документации или формуляру; </w:t>
      </w:r>
    </w:p>
    <w:p w:rsidR="00B21829" w:rsidRPr="0055751D" w:rsidRDefault="00B21829" w:rsidP="00B21829">
      <w:pPr>
        <w:tabs>
          <w:tab w:val="left" w:leader="dot" w:pos="8505"/>
        </w:tabs>
        <w:ind w:firstLine="709"/>
        <w:jc w:val="both"/>
        <w:rPr>
          <w:sz w:val="28"/>
          <w:szCs w:val="28"/>
        </w:rPr>
      </w:pPr>
      <w:r w:rsidRPr="0055751D">
        <w:rPr>
          <w:sz w:val="28"/>
          <w:szCs w:val="28"/>
        </w:rPr>
        <w:t>оценка состояния эксплуатационно-технической документации;</w:t>
      </w:r>
    </w:p>
    <w:p w:rsidR="00B21829" w:rsidRPr="0055751D" w:rsidRDefault="00B21829" w:rsidP="00B21829">
      <w:pPr>
        <w:tabs>
          <w:tab w:val="left" w:leader="dot" w:pos="8505"/>
        </w:tabs>
        <w:ind w:firstLine="709"/>
        <w:jc w:val="both"/>
        <w:rPr>
          <w:sz w:val="28"/>
          <w:szCs w:val="28"/>
        </w:rPr>
      </w:pPr>
      <w:r w:rsidRPr="0055751D">
        <w:rPr>
          <w:sz w:val="28"/>
          <w:szCs w:val="28"/>
        </w:rPr>
        <w:t xml:space="preserve">внесение в эксплуатационно-техническую документацию изменений по документации предприятия-изготовителя и рационализаторским предложениям. </w:t>
      </w:r>
    </w:p>
    <w:p w:rsidR="00B21829" w:rsidRPr="0055751D" w:rsidRDefault="00B21829" w:rsidP="00B21829">
      <w:pPr>
        <w:tabs>
          <w:tab w:val="left" w:leader="dot" w:pos="8505"/>
        </w:tabs>
        <w:ind w:firstLine="709"/>
        <w:jc w:val="both"/>
        <w:rPr>
          <w:sz w:val="28"/>
          <w:szCs w:val="28"/>
        </w:rPr>
      </w:pPr>
      <w:r w:rsidRPr="0055751D">
        <w:rPr>
          <w:sz w:val="28"/>
          <w:szCs w:val="28"/>
        </w:rPr>
        <w:t xml:space="preserve">Вывод. </w:t>
      </w:r>
    </w:p>
    <w:p w:rsidR="00B21829" w:rsidRPr="0055751D" w:rsidRDefault="00B21829" w:rsidP="00B21829">
      <w:pPr>
        <w:tabs>
          <w:tab w:val="left" w:leader="dot" w:pos="8505"/>
        </w:tabs>
        <w:ind w:firstLine="709"/>
        <w:jc w:val="both"/>
        <w:rPr>
          <w:sz w:val="28"/>
          <w:szCs w:val="28"/>
        </w:rPr>
      </w:pPr>
      <w:r w:rsidRPr="0055751D">
        <w:rPr>
          <w:sz w:val="28"/>
          <w:szCs w:val="28"/>
        </w:rPr>
        <w:t xml:space="preserve">10. Получение значений показателей безотказности средства: </w:t>
      </w:r>
    </w:p>
    <w:p w:rsidR="00B21829" w:rsidRPr="0055751D" w:rsidRDefault="00B21829" w:rsidP="00B21829">
      <w:pPr>
        <w:tabs>
          <w:tab w:val="left" w:leader="dot" w:pos="8505"/>
        </w:tabs>
        <w:ind w:firstLine="709"/>
        <w:jc w:val="both"/>
        <w:rPr>
          <w:sz w:val="28"/>
          <w:szCs w:val="28"/>
        </w:rPr>
      </w:pPr>
      <w:r w:rsidRPr="0055751D">
        <w:rPr>
          <w:sz w:val="28"/>
          <w:szCs w:val="28"/>
        </w:rPr>
        <w:t xml:space="preserve">значения показателей наработки на отказ (неисправность) составляют: </w:t>
      </w:r>
    </w:p>
    <w:p w:rsidR="00B21829" w:rsidRPr="0055751D" w:rsidRDefault="00B21829" w:rsidP="00B21829">
      <w:pPr>
        <w:tabs>
          <w:tab w:val="left" w:leader="dot" w:pos="8505"/>
        </w:tabs>
        <w:ind w:firstLine="709"/>
        <w:jc w:val="both"/>
        <w:rPr>
          <w:sz w:val="28"/>
          <w:szCs w:val="28"/>
        </w:rPr>
      </w:pPr>
      <w:r w:rsidRPr="0055751D">
        <w:rPr>
          <w:sz w:val="28"/>
          <w:szCs w:val="28"/>
        </w:rPr>
        <w:t xml:space="preserve">наработка на отказ (неисправность), указанная в эксплуатационно-технической документации на средство; </w:t>
      </w:r>
    </w:p>
    <w:p w:rsidR="00B21829" w:rsidRPr="0055751D" w:rsidRDefault="00B21829" w:rsidP="00B21829">
      <w:pPr>
        <w:tabs>
          <w:tab w:val="left" w:leader="dot" w:pos="8505"/>
        </w:tabs>
        <w:ind w:firstLine="709"/>
        <w:jc w:val="both"/>
        <w:rPr>
          <w:sz w:val="28"/>
          <w:szCs w:val="28"/>
        </w:rPr>
      </w:pPr>
      <w:r w:rsidRPr="0055751D">
        <w:rPr>
          <w:sz w:val="28"/>
          <w:szCs w:val="28"/>
        </w:rPr>
        <w:t xml:space="preserve">наработка на отказ (неисправность) за период послегарантийного этапа эксплуатации; </w:t>
      </w:r>
    </w:p>
    <w:p w:rsidR="00B21829" w:rsidRPr="0055751D" w:rsidRDefault="00B21829" w:rsidP="00B21829">
      <w:pPr>
        <w:tabs>
          <w:tab w:val="left" w:leader="dot" w:pos="8505"/>
        </w:tabs>
        <w:ind w:firstLine="709"/>
        <w:jc w:val="both"/>
        <w:rPr>
          <w:sz w:val="28"/>
          <w:szCs w:val="28"/>
        </w:rPr>
      </w:pPr>
      <w:r w:rsidRPr="0055751D">
        <w:rPr>
          <w:sz w:val="28"/>
          <w:szCs w:val="28"/>
        </w:rPr>
        <w:t xml:space="preserve">наработка на отказ (неисправность) за период эксплуатации при последнем продлении срока службы (ресурса). </w:t>
      </w:r>
    </w:p>
    <w:p w:rsidR="00B21829" w:rsidRPr="0055751D" w:rsidRDefault="00B21829" w:rsidP="00B21829">
      <w:pPr>
        <w:tabs>
          <w:tab w:val="left" w:leader="dot" w:pos="8505"/>
        </w:tabs>
        <w:ind w:firstLine="709"/>
        <w:jc w:val="both"/>
        <w:rPr>
          <w:sz w:val="28"/>
          <w:szCs w:val="28"/>
        </w:rPr>
      </w:pPr>
      <w:r w:rsidRPr="0055751D">
        <w:rPr>
          <w:sz w:val="28"/>
          <w:szCs w:val="28"/>
        </w:rPr>
        <w:t xml:space="preserve">Вывод. </w:t>
      </w:r>
    </w:p>
    <w:p w:rsidR="00B21829" w:rsidRPr="0055751D" w:rsidRDefault="00B21829" w:rsidP="00B21829">
      <w:pPr>
        <w:ind w:firstLine="709"/>
        <w:jc w:val="center"/>
        <w:rPr>
          <w:b/>
          <w:caps/>
          <w:sz w:val="28"/>
          <w:szCs w:val="28"/>
        </w:rPr>
      </w:pPr>
    </w:p>
    <w:p w:rsidR="00B21829" w:rsidRPr="0055751D" w:rsidRDefault="00B21829" w:rsidP="00B21829">
      <w:pPr>
        <w:ind w:firstLine="709"/>
        <w:jc w:val="center"/>
        <w:rPr>
          <w:b/>
          <w:caps/>
          <w:sz w:val="28"/>
          <w:szCs w:val="28"/>
        </w:rPr>
      </w:pPr>
      <w:r w:rsidRPr="0055751D">
        <w:rPr>
          <w:b/>
          <w:sz w:val="28"/>
          <w:szCs w:val="28"/>
        </w:rPr>
        <w:t xml:space="preserve">Заключение комиссии </w:t>
      </w:r>
    </w:p>
    <w:p w:rsidR="00B21829" w:rsidRPr="0055751D" w:rsidRDefault="00B21829" w:rsidP="00C817A3">
      <w:pPr>
        <w:numPr>
          <w:ilvl w:val="0"/>
          <w:numId w:val="21"/>
        </w:numPr>
        <w:tabs>
          <w:tab w:val="left" w:pos="1134"/>
          <w:tab w:val="right" w:leader="dot" w:pos="8505"/>
        </w:tabs>
        <w:ind w:left="0" w:firstLine="709"/>
        <w:contextualSpacing/>
        <w:jc w:val="both"/>
        <w:rPr>
          <w:sz w:val="28"/>
          <w:szCs w:val="28"/>
        </w:rPr>
      </w:pPr>
      <w:r w:rsidRPr="0055751D">
        <w:rPr>
          <w:sz w:val="28"/>
          <w:szCs w:val="28"/>
        </w:rPr>
        <w:t xml:space="preserve">Предельное состояние по безотказности средства ____________ заводской номер ____________________ не наступило (наступило). </w:t>
      </w:r>
    </w:p>
    <w:p w:rsidR="00B21829" w:rsidRPr="0055751D" w:rsidRDefault="00B21829" w:rsidP="00C817A3">
      <w:pPr>
        <w:numPr>
          <w:ilvl w:val="0"/>
          <w:numId w:val="21"/>
        </w:numPr>
        <w:tabs>
          <w:tab w:val="left" w:pos="1134"/>
          <w:tab w:val="right" w:leader="dot" w:pos="8505"/>
        </w:tabs>
        <w:ind w:left="0" w:firstLine="709"/>
        <w:contextualSpacing/>
        <w:rPr>
          <w:sz w:val="28"/>
          <w:szCs w:val="28"/>
        </w:rPr>
      </w:pPr>
      <w:r w:rsidRPr="0055751D">
        <w:rPr>
          <w:sz w:val="28"/>
          <w:szCs w:val="28"/>
        </w:rPr>
        <w:t xml:space="preserve">Техническое состояние плат, блоков шкафов, устройств и комплектующих элементов удовлетворительное (не удовлетворительное). </w:t>
      </w:r>
    </w:p>
    <w:p w:rsidR="00B21829" w:rsidRPr="0055751D" w:rsidRDefault="00B21829" w:rsidP="00C817A3">
      <w:pPr>
        <w:numPr>
          <w:ilvl w:val="0"/>
          <w:numId w:val="21"/>
        </w:numPr>
        <w:tabs>
          <w:tab w:val="left" w:pos="1134"/>
          <w:tab w:val="right" w:leader="dot" w:pos="8505"/>
        </w:tabs>
        <w:ind w:left="0" w:firstLine="709"/>
        <w:contextualSpacing/>
        <w:jc w:val="both"/>
        <w:rPr>
          <w:sz w:val="28"/>
          <w:szCs w:val="28"/>
        </w:rPr>
      </w:pPr>
      <w:r w:rsidRPr="0055751D">
        <w:rPr>
          <w:sz w:val="28"/>
          <w:szCs w:val="28"/>
        </w:rPr>
        <w:t xml:space="preserve">Все технические и тактические параметры соответствуют (не соответствуют) требованиям эксплуатационно-технической документации. </w:t>
      </w:r>
    </w:p>
    <w:p w:rsidR="00B21829" w:rsidRPr="0055751D" w:rsidRDefault="00B21829" w:rsidP="00C817A3">
      <w:pPr>
        <w:numPr>
          <w:ilvl w:val="0"/>
          <w:numId w:val="21"/>
        </w:numPr>
        <w:tabs>
          <w:tab w:val="left" w:pos="1134"/>
          <w:tab w:val="right" w:leader="dot" w:pos="8505"/>
        </w:tabs>
        <w:ind w:left="0" w:firstLine="709"/>
        <w:contextualSpacing/>
        <w:jc w:val="both"/>
        <w:rPr>
          <w:sz w:val="28"/>
          <w:szCs w:val="28"/>
        </w:rPr>
      </w:pPr>
      <w:r w:rsidRPr="0055751D">
        <w:rPr>
          <w:sz w:val="28"/>
          <w:szCs w:val="28"/>
        </w:rPr>
        <w:t xml:space="preserve">Средство обеспечивает (не обеспечивает) выполнение своих эксплуатационных функций и может (не может) находится в дальнейшей эксплуатации. </w:t>
      </w:r>
    </w:p>
    <w:p w:rsidR="00B21829" w:rsidRPr="0055751D" w:rsidRDefault="00B21829" w:rsidP="00C817A3">
      <w:pPr>
        <w:numPr>
          <w:ilvl w:val="0"/>
          <w:numId w:val="21"/>
        </w:numPr>
        <w:tabs>
          <w:tab w:val="left" w:pos="1134"/>
          <w:tab w:val="right" w:leader="dot" w:pos="8505"/>
        </w:tabs>
        <w:ind w:left="0" w:firstLine="709"/>
        <w:contextualSpacing/>
        <w:rPr>
          <w:sz w:val="28"/>
          <w:szCs w:val="28"/>
        </w:rPr>
      </w:pPr>
      <w:r w:rsidRPr="0055751D">
        <w:rPr>
          <w:sz w:val="28"/>
          <w:szCs w:val="28"/>
        </w:rPr>
        <w:t xml:space="preserve">Изменение регламента ТО не требуется (требуется). </w:t>
      </w:r>
    </w:p>
    <w:p w:rsidR="00B21829" w:rsidRPr="0055751D" w:rsidRDefault="00B21829" w:rsidP="00C817A3">
      <w:pPr>
        <w:numPr>
          <w:ilvl w:val="0"/>
          <w:numId w:val="21"/>
        </w:numPr>
        <w:tabs>
          <w:tab w:val="left" w:pos="1134"/>
          <w:tab w:val="right" w:leader="dot" w:pos="8505"/>
        </w:tabs>
        <w:ind w:left="0" w:firstLine="709"/>
        <w:contextualSpacing/>
        <w:rPr>
          <w:sz w:val="28"/>
          <w:szCs w:val="28"/>
        </w:rPr>
      </w:pPr>
      <w:r w:rsidRPr="0055751D">
        <w:rPr>
          <w:sz w:val="28"/>
          <w:szCs w:val="28"/>
        </w:rPr>
        <w:t xml:space="preserve">Комиссия считает возможным (не возможным) продлить срок службы (ресурс) на _____________ года (лет) до ______________________ года. </w:t>
      </w:r>
    </w:p>
    <w:p w:rsidR="00B21829" w:rsidRPr="0055751D" w:rsidRDefault="00B21829" w:rsidP="00B21829">
      <w:pPr>
        <w:tabs>
          <w:tab w:val="right" w:leader="dot" w:pos="8505"/>
        </w:tabs>
        <w:ind w:firstLine="709"/>
        <w:rPr>
          <w:sz w:val="28"/>
          <w:szCs w:val="28"/>
        </w:rPr>
      </w:pPr>
    </w:p>
    <w:p w:rsidR="00B21829" w:rsidRPr="0055751D" w:rsidRDefault="00B21829" w:rsidP="00B21829">
      <w:pPr>
        <w:tabs>
          <w:tab w:val="right" w:leader="dot" w:pos="8505"/>
        </w:tabs>
        <w:ind w:firstLine="709"/>
        <w:rPr>
          <w:sz w:val="28"/>
          <w:szCs w:val="28"/>
        </w:rPr>
      </w:pPr>
    </w:p>
    <w:p w:rsidR="00B21829" w:rsidRPr="0055751D" w:rsidRDefault="00B21829" w:rsidP="00B21829">
      <w:pPr>
        <w:tabs>
          <w:tab w:val="right" w:leader="dot" w:pos="8505"/>
        </w:tabs>
        <w:ind w:firstLine="709"/>
        <w:rPr>
          <w:sz w:val="28"/>
          <w:szCs w:val="28"/>
        </w:rPr>
      </w:pPr>
    </w:p>
    <w:p w:rsidR="00B21829" w:rsidRPr="0055751D" w:rsidRDefault="00B21829" w:rsidP="00B21829">
      <w:pPr>
        <w:tabs>
          <w:tab w:val="left" w:pos="1134"/>
        </w:tabs>
        <w:jc w:val="both"/>
        <w:rPr>
          <w:rFonts w:eastAsia="Calibri"/>
          <w:sz w:val="28"/>
          <w:szCs w:val="28"/>
          <w:lang w:eastAsia="en-US"/>
        </w:rPr>
      </w:pPr>
      <w:r w:rsidRPr="0055751D">
        <w:rPr>
          <w:rFonts w:eastAsia="Calibri"/>
          <w:sz w:val="28"/>
          <w:szCs w:val="28"/>
          <w:lang w:eastAsia="en-US"/>
        </w:rPr>
        <w:t>Председатель комиссии ___________________________________________________</w:t>
      </w:r>
    </w:p>
    <w:p w:rsidR="00B21829" w:rsidRPr="0055751D" w:rsidRDefault="00B21829" w:rsidP="00B21829">
      <w:pPr>
        <w:tabs>
          <w:tab w:val="left" w:pos="1134"/>
        </w:tabs>
        <w:ind w:firstLine="5280"/>
        <w:jc w:val="both"/>
        <w:rPr>
          <w:rFonts w:eastAsia="Calibri"/>
          <w:sz w:val="20"/>
          <w:szCs w:val="20"/>
          <w:lang w:eastAsia="en-US"/>
        </w:rPr>
      </w:pPr>
      <w:r w:rsidRPr="0055751D">
        <w:rPr>
          <w:rFonts w:eastAsia="Calibri"/>
          <w:sz w:val="20"/>
          <w:szCs w:val="20"/>
          <w:lang w:eastAsia="en-US"/>
        </w:rPr>
        <w:t>(Ф.И.О., подпись)</w:t>
      </w:r>
    </w:p>
    <w:p w:rsidR="00B21829" w:rsidRPr="0055751D" w:rsidRDefault="00B21829" w:rsidP="00B21829">
      <w:pPr>
        <w:tabs>
          <w:tab w:val="left" w:pos="1134"/>
        </w:tabs>
        <w:jc w:val="both"/>
        <w:rPr>
          <w:rFonts w:eastAsia="Calibri"/>
          <w:sz w:val="28"/>
          <w:szCs w:val="28"/>
          <w:lang w:eastAsia="en-US"/>
        </w:rPr>
      </w:pPr>
      <w:r w:rsidRPr="0055751D">
        <w:rPr>
          <w:rFonts w:eastAsia="Calibri"/>
          <w:sz w:val="28"/>
          <w:szCs w:val="28"/>
          <w:lang w:eastAsia="en-US"/>
        </w:rPr>
        <w:t>Члены комиссии:           ____________________________________________________</w:t>
      </w:r>
    </w:p>
    <w:p w:rsidR="00B21829" w:rsidRPr="0055751D" w:rsidRDefault="00B21829" w:rsidP="00B21829">
      <w:pPr>
        <w:tabs>
          <w:tab w:val="left" w:pos="1134"/>
        </w:tabs>
        <w:ind w:firstLine="5280"/>
        <w:jc w:val="both"/>
        <w:rPr>
          <w:rFonts w:eastAsia="Calibri"/>
          <w:sz w:val="20"/>
          <w:szCs w:val="20"/>
          <w:lang w:eastAsia="en-US"/>
        </w:rPr>
      </w:pPr>
      <w:r w:rsidRPr="0055751D">
        <w:rPr>
          <w:rFonts w:eastAsia="Calibri"/>
          <w:sz w:val="20"/>
          <w:szCs w:val="20"/>
          <w:lang w:eastAsia="en-US"/>
        </w:rPr>
        <w:t>(Ф.И.О., подпись)</w:t>
      </w:r>
    </w:p>
    <w:p w:rsidR="00B21829" w:rsidRPr="0055751D" w:rsidRDefault="00B21829" w:rsidP="00B21829">
      <w:pPr>
        <w:rPr>
          <w:sz w:val="28"/>
          <w:szCs w:val="28"/>
        </w:rPr>
      </w:pPr>
      <w:r w:rsidRPr="0055751D">
        <w:rPr>
          <w:sz w:val="28"/>
          <w:szCs w:val="28"/>
        </w:rPr>
        <w:t>«___» __________ 20 ___ г.</w:t>
      </w:r>
    </w:p>
    <w:p w:rsidR="00B21829" w:rsidRPr="0055751D" w:rsidRDefault="00B21829" w:rsidP="00B21829">
      <w:pPr>
        <w:ind w:left="7513" w:firstLine="47"/>
        <w:jc w:val="both"/>
        <w:rPr>
          <w:sz w:val="28"/>
          <w:szCs w:val="28"/>
        </w:rPr>
      </w:pPr>
      <w:r w:rsidRPr="0055751D">
        <w:rPr>
          <w:sz w:val="28"/>
          <w:szCs w:val="28"/>
        </w:rPr>
        <w:br w:type="page"/>
      </w:r>
      <w:bookmarkStart w:id="35" w:name="прил_17"/>
      <w:bookmarkEnd w:id="35"/>
      <w:r w:rsidR="008F397E" w:rsidRPr="0055751D">
        <w:rPr>
          <w:sz w:val="28"/>
          <w:szCs w:val="28"/>
        </w:rPr>
        <w:lastRenderedPageBreak/>
        <w:fldChar w:fldCharType="begin"/>
      </w:r>
      <w:r w:rsidRPr="0055751D">
        <w:rPr>
          <w:sz w:val="28"/>
          <w:szCs w:val="28"/>
        </w:rPr>
        <w:instrText xml:space="preserve"> HYPERLINK  \l "возвр_прил_17" </w:instrText>
      </w:r>
      <w:r w:rsidR="008F397E" w:rsidRPr="0055751D">
        <w:rPr>
          <w:sz w:val="28"/>
          <w:szCs w:val="28"/>
        </w:rPr>
        <w:fldChar w:fldCharType="separate"/>
      </w:r>
      <w:r w:rsidRPr="0055751D">
        <w:rPr>
          <w:sz w:val="28"/>
          <w:szCs w:val="28"/>
        </w:rPr>
        <w:t>ПРИЛОЖЕНИЕ № 1</w:t>
      </w:r>
      <w:r w:rsidR="008F397E" w:rsidRPr="0055751D">
        <w:rPr>
          <w:sz w:val="28"/>
          <w:szCs w:val="28"/>
        </w:rPr>
        <w:fldChar w:fldCharType="end"/>
      </w:r>
      <w:r w:rsidRPr="0055751D">
        <w:rPr>
          <w:sz w:val="28"/>
          <w:szCs w:val="28"/>
        </w:rPr>
        <w:t>9</w:t>
      </w:r>
    </w:p>
    <w:p w:rsidR="00B21829" w:rsidRPr="0055751D" w:rsidRDefault="00B21829" w:rsidP="00DD0DC2">
      <w:pPr>
        <w:ind w:left="7797" w:hanging="142"/>
        <w:jc w:val="both"/>
        <w:rPr>
          <w:sz w:val="28"/>
          <w:szCs w:val="28"/>
        </w:rPr>
      </w:pPr>
      <w:r w:rsidRPr="0055751D">
        <w:rPr>
          <w:sz w:val="28"/>
          <w:szCs w:val="28"/>
        </w:rPr>
        <w:t>к Правилам (п. 3.42)</w:t>
      </w:r>
    </w:p>
    <w:p w:rsidR="00B21829" w:rsidRPr="0055751D" w:rsidRDefault="00B21829" w:rsidP="00B21829">
      <w:pPr>
        <w:keepNext/>
        <w:widowControl w:val="0"/>
        <w:overflowPunct w:val="0"/>
        <w:autoSpaceDE w:val="0"/>
        <w:autoSpaceDN w:val="0"/>
        <w:adjustRightInd w:val="0"/>
        <w:jc w:val="center"/>
        <w:textAlignment w:val="baseline"/>
        <w:outlineLvl w:val="6"/>
        <w:rPr>
          <w:rFonts w:eastAsia="Calibri"/>
          <w:b/>
          <w:sz w:val="28"/>
          <w:szCs w:val="28"/>
        </w:rPr>
      </w:pPr>
    </w:p>
    <w:p w:rsidR="00B21829" w:rsidRPr="0055751D" w:rsidRDefault="00B21829" w:rsidP="00B21829">
      <w:pPr>
        <w:jc w:val="center"/>
        <w:rPr>
          <w:sz w:val="28"/>
          <w:szCs w:val="28"/>
        </w:rPr>
      </w:pPr>
    </w:p>
    <w:p w:rsidR="00B21829" w:rsidRPr="0055751D" w:rsidRDefault="00B21829" w:rsidP="00B21829">
      <w:pPr>
        <w:keepNext/>
        <w:widowControl w:val="0"/>
        <w:overflowPunct w:val="0"/>
        <w:autoSpaceDE w:val="0"/>
        <w:autoSpaceDN w:val="0"/>
        <w:adjustRightInd w:val="0"/>
        <w:jc w:val="center"/>
        <w:textAlignment w:val="baseline"/>
        <w:outlineLvl w:val="6"/>
        <w:rPr>
          <w:rFonts w:eastAsia="Calibri"/>
          <w:b/>
          <w:sz w:val="28"/>
          <w:szCs w:val="28"/>
        </w:rPr>
      </w:pPr>
      <w:r w:rsidRPr="0055751D">
        <w:rPr>
          <w:rFonts w:eastAsia="Calibri"/>
          <w:b/>
          <w:sz w:val="28"/>
          <w:szCs w:val="28"/>
        </w:rPr>
        <w:t xml:space="preserve">ЖУРНАЛ </w:t>
      </w:r>
    </w:p>
    <w:p w:rsidR="00B21829" w:rsidRPr="0055751D" w:rsidRDefault="00B21829" w:rsidP="00B21829">
      <w:pPr>
        <w:keepNext/>
        <w:widowControl w:val="0"/>
        <w:overflowPunct w:val="0"/>
        <w:autoSpaceDE w:val="0"/>
        <w:autoSpaceDN w:val="0"/>
        <w:adjustRightInd w:val="0"/>
        <w:jc w:val="center"/>
        <w:textAlignment w:val="baseline"/>
        <w:outlineLvl w:val="6"/>
        <w:rPr>
          <w:rFonts w:eastAsia="Calibri"/>
          <w:b/>
          <w:sz w:val="28"/>
          <w:szCs w:val="28"/>
        </w:rPr>
      </w:pPr>
      <w:r w:rsidRPr="0055751D">
        <w:rPr>
          <w:rFonts w:eastAsia="Calibri"/>
          <w:b/>
          <w:sz w:val="28"/>
          <w:szCs w:val="28"/>
        </w:rPr>
        <w:t xml:space="preserve">технического обслуживания и ремонта </w:t>
      </w:r>
    </w:p>
    <w:p w:rsidR="00B21829" w:rsidRPr="0055751D" w:rsidRDefault="00B21829" w:rsidP="00B21829">
      <w:pPr>
        <w:jc w:val="center"/>
        <w:rPr>
          <w:sz w:val="28"/>
          <w:szCs w:val="28"/>
        </w:rPr>
      </w:pPr>
      <w:r w:rsidRPr="0055751D">
        <w:rPr>
          <w:sz w:val="28"/>
          <w:szCs w:val="28"/>
        </w:rPr>
        <w:t>_____________________________________</w:t>
      </w:r>
    </w:p>
    <w:p w:rsidR="00B21829" w:rsidRPr="0055751D" w:rsidRDefault="00B21829" w:rsidP="00B21829">
      <w:pPr>
        <w:jc w:val="center"/>
        <w:rPr>
          <w:sz w:val="20"/>
          <w:szCs w:val="20"/>
        </w:rPr>
      </w:pPr>
      <w:r w:rsidRPr="0055751D">
        <w:rPr>
          <w:sz w:val="20"/>
          <w:szCs w:val="20"/>
        </w:rPr>
        <w:t xml:space="preserve">(наименование объекта) </w:t>
      </w:r>
    </w:p>
    <w:p w:rsidR="00B21829" w:rsidRPr="0055751D" w:rsidRDefault="00B21829" w:rsidP="00B21829">
      <w:pPr>
        <w:jc w:val="center"/>
        <w:rPr>
          <w:sz w:val="28"/>
          <w:szCs w:val="28"/>
        </w:rPr>
      </w:pPr>
      <w:r w:rsidRPr="0055751D">
        <w:rPr>
          <w:sz w:val="28"/>
          <w:szCs w:val="28"/>
        </w:rPr>
        <w:t>________________________________________________</w:t>
      </w:r>
    </w:p>
    <w:p w:rsidR="00B21829" w:rsidRPr="0055751D" w:rsidRDefault="00B21829" w:rsidP="00B21829">
      <w:pPr>
        <w:jc w:val="center"/>
        <w:rPr>
          <w:sz w:val="20"/>
          <w:szCs w:val="20"/>
        </w:rPr>
      </w:pPr>
      <w:r w:rsidRPr="0055751D">
        <w:rPr>
          <w:sz w:val="20"/>
          <w:szCs w:val="20"/>
        </w:rPr>
        <w:t xml:space="preserve">(наименование организации (центра ОВД) </w:t>
      </w: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jc w:val="both"/>
        <w:rPr>
          <w:sz w:val="28"/>
          <w:szCs w:val="28"/>
        </w:rPr>
      </w:pPr>
    </w:p>
    <w:p w:rsidR="00B21829" w:rsidRPr="0055751D" w:rsidRDefault="00B21829" w:rsidP="00B21829">
      <w:pPr>
        <w:ind w:firstLine="5880"/>
        <w:jc w:val="both"/>
        <w:rPr>
          <w:sz w:val="28"/>
          <w:szCs w:val="28"/>
        </w:rPr>
      </w:pPr>
      <w:r w:rsidRPr="0055751D">
        <w:rPr>
          <w:sz w:val="28"/>
          <w:szCs w:val="28"/>
        </w:rPr>
        <w:t>Начат    «___» __________ 20 ___ г.</w:t>
      </w:r>
    </w:p>
    <w:p w:rsidR="00B21829" w:rsidRPr="0055751D" w:rsidRDefault="00B21829" w:rsidP="00B21829">
      <w:pPr>
        <w:jc w:val="right"/>
        <w:rPr>
          <w:sz w:val="28"/>
          <w:szCs w:val="28"/>
        </w:rPr>
      </w:pPr>
      <w:r w:rsidRPr="0055751D">
        <w:rPr>
          <w:sz w:val="28"/>
          <w:szCs w:val="28"/>
        </w:rPr>
        <w:t>Окончен «___» __________ 20 ___ г.</w:t>
      </w:r>
    </w:p>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p w:rsidR="00B21829" w:rsidRPr="0055751D" w:rsidRDefault="00B21829" w:rsidP="00B21829">
      <w:pPr>
        <w:ind w:firstLine="709"/>
        <w:jc w:val="both"/>
        <w:rPr>
          <w:sz w:val="28"/>
          <w:szCs w:val="28"/>
        </w:rPr>
      </w:pPr>
    </w:p>
    <w:tbl>
      <w:tblPr>
        <w:tblW w:w="10200" w:type="dxa"/>
        <w:tblInd w:w="7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60"/>
        <w:gridCol w:w="2751"/>
        <w:gridCol w:w="1723"/>
        <w:gridCol w:w="3321"/>
        <w:gridCol w:w="1445"/>
      </w:tblGrid>
      <w:tr w:rsidR="00B21829" w:rsidRPr="0055751D" w:rsidTr="008B17ED">
        <w:tc>
          <w:tcPr>
            <w:tcW w:w="960" w:type="dxa"/>
            <w:tcBorders>
              <w:bottom w:val="single" w:sz="4" w:space="0" w:color="auto"/>
            </w:tcBorders>
            <w:vAlign w:val="center"/>
          </w:tcPr>
          <w:p w:rsidR="00B21829" w:rsidRPr="0055751D" w:rsidRDefault="00B21829" w:rsidP="00B21829">
            <w:pPr>
              <w:jc w:val="center"/>
              <w:rPr>
                <w:b/>
              </w:rPr>
            </w:pPr>
            <w:r w:rsidRPr="0055751D">
              <w:rPr>
                <w:b/>
              </w:rPr>
              <w:t>Дата</w:t>
            </w:r>
          </w:p>
        </w:tc>
        <w:tc>
          <w:tcPr>
            <w:tcW w:w="2751" w:type="dxa"/>
            <w:tcBorders>
              <w:bottom w:val="single" w:sz="4" w:space="0" w:color="auto"/>
            </w:tcBorders>
            <w:vAlign w:val="center"/>
          </w:tcPr>
          <w:p w:rsidR="00B21829" w:rsidRPr="0055751D" w:rsidRDefault="00B21829" w:rsidP="00B21829">
            <w:pPr>
              <w:jc w:val="center"/>
              <w:rPr>
                <w:b/>
              </w:rPr>
            </w:pPr>
            <w:r w:rsidRPr="0055751D">
              <w:rPr>
                <w:b/>
              </w:rPr>
              <w:t xml:space="preserve">Наименование средства, </w:t>
            </w:r>
          </w:p>
          <w:p w:rsidR="00B21829" w:rsidRPr="0055751D" w:rsidRDefault="00B21829" w:rsidP="00B21829">
            <w:pPr>
              <w:jc w:val="center"/>
              <w:rPr>
                <w:b/>
              </w:rPr>
            </w:pPr>
            <w:r w:rsidRPr="0055751D">
              <w:rPr>
                <w:b/>
              </w:rPr>
              <w:t>заводской номер</w:t>
            </w:r>
          </w:p>
        </w:tc>
        <w:tc>
          <w:tcPr>
            <w:tcW w:w="1723" w:type="dxa"/>
            <w:tcBorders>
              <w:bottom w:val="single" w:sz="4" w:space="0" w:color="auto"/>
            </w:tcBorders>
            <w:vAlign w:val="center"/>
          </w:tcPr>
          <w:p w:rsidR="00B21829" w:rsidRPr="0055751D" w:rsidRDefault="00B21829" w:rsidP="00B21829">
            <w:pPr>
              <w:jc w:val="center"/>
              <w:rPr>
                <w:b/>
              </w:rPr>
            </w:pPr>
            <w:r w:rsidRPr="0055751D">
              <w:rPr>
                <w:b/>
              </w:rPr>
              <w:t>Виды ТО и ремонта</w:t>
            </w:r>
          </w:p>
        </w:tc>
        <w:tc>
          <w:tcPr>
            <w:tcW w:w="3321" w:type="dxa"/>
            <w:tcBorders>
              <w:bottom w:val="single" w:sz="4" w:space="0" w:color="auto"/>
            </w:tcBorders>
            <w:vAlign w:val="center"/>
          </w:tcPr>
          <w:p w:rsidR="00B21829" w:rsidRPr="0055751D" w:rsidRDefault="00B21829" w:rsidP="00B21829">
            <w:pPr>
              <w:jc w:val="center"/>
              <w:rPr>
                <w:b/>
              </w:rPr>
            </w:pPr>
            <w:r w:rsidRPr="0055751D">
              <w:rPr>
                <w:b/>
              </w:rPr>
              <w:t>Перечень выполненных работ. Заключение о техническом состоянии. Подпись лица, проводившего ТО</w:t>
            </w:r>
          </w:p>
        </w:tc>
        <w:tc>
          <w:tcPr>
            <w:tcW w:w="1445" w:type="dxa"/>
            <w:tcBorders>
              <w:bottom w:val="single" w:sz="4" w:space="0" w:color="auto"/>
            </w:tcBorders>
            <w:vAlign w:val="center"/>
          </w:tcPr>
          <w:p w:rsidR="00B21829" w:rsidRPr="0055751D" w:rsidRDefault="00B21829" w:rsidP="00B21829">
            <w:pPr>
              <w:jc w:val="center"/>
              <w:rPr>
                <w:b/>
              </w:rPr>
            </w:pPr>
            <w:r w:rsidRPr="0055751D">
              <w:rPr>
                <w:b/>
              </w:rPr>
              <w:t>Замечания</w:t>
            </w:r>
          </w:p>
        </w:tc>
      </w:tr>
      <w:tr w:rsidR="00B21829" w:rsidRPr="0055751D" w:rsidTr="008B17ED">
        <w:tc>
          <w:tcPr>
            <w:tcW w:w="960" w:type="dxa"/>
            <w:tcBorders>
              <w:top w:val="single" w:sz="4" w:space="0" w:color="auto"/>
              <w:left w:val="single" w:sz="4" w:space="0" w:color="auto"/>
              <w:bottom w:val="single" w:sz="4" w:space="0" w:color="auto"/>
            </w:tcBorders>
            <w:vAlign w:val="center"/>
          </w:tcPr>
          <w:p w:rsidR="00B21829" w:rsidRPr="0055751D" w:rsidRDefault="00B21829" w:rsidP="00B21829">
            <w:pPr>
              <w:jc w:val="center"/>
              <w:rPr>
                <w:b/>
              </w:rPr>
            </w:pPr>
            <w:r w:rsidRPr="0055751D">
              <w:rPr>
                <w:b/>
              </w:rPr>
              <w:t>1</w:t>
            </w:r>
          </w:p>
        </w:tc>
        <w:tc>
          <w:tcPr>
            <w:tcW w:w="2751" w:type="dxa"/>
            <w:tcBorders>
              <w:top w:val="single" w:sz="4" w:space="0" w:color="auto"/>
              <w:bottom w:val="single" w:sz="4" w:space="0" w:color="auto"/>
            </w:tcBorders>
            <w:vAlign w:val="center"/>
          </w:tcPr>
          <w:p w:rsidR="00B21829" w:rsidRPr="0055751D" w:rsidRDefault="00B21829" w:rsidP="00B21829">
            <w:pPr>
              <w:jc w:val="center"/>
              <w:rPr>
                <w:b/>
              </w:rPr>
            </w:pPr>
            <w:r w:rsidRPr="0055751D">
              <w:rPr>
                <w:b/>
              </w:rPr>
              <w:t>2</w:t>
            </w:r>
          </w:p>
        </w:tc>
        <w:tc>
          <w:tcPr>
            <w:tcW w:w="1723" w:type="dxa"/>
            <w:tcBorders>
              <w:top w:val="single" w:sz="4" w:space="0" w:color="auto"/>
              <w:bottom w:val="single" w:sz="4" w:space="0" w:color="auto"/>
            </w:tcBorders>
            <w:vAlign w:val="center"/>
          </w:tcPr>
          <w:p w:rsidR="00B21829" w:rsidRPr="0055751D" w:rsidRDefault="00B21829" w:rsidP="00B21829">
            <w:pPr>
              <w:jc w:val="center"/>
              <w:rPr>
                <w:b/>
              </w:rPr>
            </w:pPr>
            <w:r w:rsidRPr="0055751D">
              <w:rPr>
                <w:b/>
              </w:rPr>
              <w:t>3</w:t>
            </w:r>
          </w:p>
        </w:tc>
        <w:tc>
          <w:tcPr>
            <w:tcW w:w="3321" w:type="dxa"/>
            <w:tcBorders>
              <w:top w:val="single" w:sz="4" w:space="0" w:color="auto"/>
              <w:bottom w:val="single" w:sz="4" w:space="0" w:color="auto"/>
            </w:tcBorders>
            <w:vAlign w:val="center"/>
          </w:tcPr>
          <w:p w:rsidR="00B21829" w:rsidRPr="0055751D" w:rsidRDefault="00B21829" w:rsidP="00B21829">
            <w:pPr>
              <w:widowControl w:val="0"/>
              <w:pBdr>
                <w:between w:val="single" w:sz="6" w:space="1" w:color="auto"/>
              </w:pBdr>
              <w:overflowPunct w:val="0"/>
              <w:autoSpaceDE w:val="0"/>
              <w:autoSpaceDN w:val="0"/>
              <w:adjustRightInd w:val="0"/>
              <w:jc w:val="center"/>
              <w:textAlignment w:val="baseline"/>
              <w:rPr>
                <w:b/>
              </w:rPr>
            </w:pPr>
            <w:r w:rsidRPr="0055751D">
              <w:rPr>
                <w:b/>
              </w:rPr>
              <w:t>4</w:t>
            </w:r>
          </w:p>
        </w:tc>
        <w:tc>
          <w:tcPr>
            <w:tcW w:w="1445" w:type="dxa"/>
            <w:tcBorders>
              <w:top w:val="single" w:sz="4" w:space="0" w:color="auto"/>
              <w:bottom w:val="single" w:sz="4" w:space="0" w:color="auto"/>
              <w:right w:val="single" w:sz="4" w:space="0" w:color="auto"/>
            </w:tcBorders>
            <w:vAlign w:val="center"/>
          </w:tcPr>
          <w:p w:rsidR="00B21829" w:rsidRPr="0055751D" w:rsidRDefault="00B21829" w:rsidP="00B21829">
            <w:pPr>
              <w:jc w:val="center"/>
              <w:rPr>
                <w:b/>
              </w:rPr>
            </w:pPr>
            <w:r w:rsidRPr="0055751D">
              <w:rPr>
                <w:b/>
              </w:rPr>
              <w:t>5</w:t>
            </w:r>
          </w:p>
        </w:tc>
      </w:tr>
      <w:tr w:rsidR="00B21829" w:rsidRPr="0055751D" w:rsidTr="008B17ED">
        <w:tc>
          <w:tcPr>
            <w:tcW w:w="960" w:type="dxa"/>
            <w:tcBorders>
              <w:top w:val="single" w:sz="4" w:space="0" w:color="auto"/>
              <w:left w:val="single" w:sz="4" w:space="0" w:color="auto"/>
              <w:bottom w:val="single" w:sz="4" w:space="0" w:color="auto"/>
            </w:tcBorders>
            <w:vAlign w:val="center"/>
          </w:tcPr>
          <w:p w:rsidR="00B21829" w:rsidRPr="0055751D" w:rsidRDefault="00B21829" w:rsidP="00B21829">
            <w:pPr>
              <w:jc w:val="center"/>
            </w:pPr>
          </w:p>
        </w:tc>
        <w:tc>
          <w:tcPr>
            <w:tcW w:w="2751" w:type="dxa"/>
            <w:tcBorders>
              <w:top w:val="single" w:sz="4" w:space="0" w:color="auto"/>
              <w:bottom w:val="single" w:sz="4" w:space="0" w:color="auto"/>
            </w:tcBorders>
            <w:vAlign w:val="center"/>
          </w:tcPr>
          <w:p w:rsidR="00B21829" w:rsidRPr="0055751D" w:rsidRDefault="00B21829" w:rsidP="00B21829">
            <w:pPr>
              <w:jc w:val="center"/>
            </w:pPr>
          </w:p>
        </w:tc>
        <w:tc>
          <w:tcPr>
            <w:tcW w:w="1723" w:type="dxa"/>
            <w:tcBorders>
              <w:top w:val="single" w:sz="4" w:space="0" w:color="auto"/>
              <w:bottom w:val="single" w:sz="4" w:space="0" w:color="auto"/>
            </w:tcBorders>
            <w:vAlign w:val="center"/>
          </w:tcPr>
          <w:p w:rsidR="00B21829" w:rsidRPr="0055751D" w:rsidRDefault="00B21829" w:rsidP="00B21829">
            <w:pPr>
              <w:jc w:val="center"/>
            </w:pPr>
          </w:p>
        </w:tc>
        <w:tc>
          <w:tcPr>
            <w:tcW w:w="3321" w:type="dxa"/>
            <w:tcBorders>
              <w:top w:val="single" w:sz="4" w:space="0" w:color="auto"/>
              <w:bottom w:val="single" w:sz="4" w:space="0" w:color="auto"/>
            </w:tcBorders>
            <w:vAlign w:val="center"/>
          </w:tcPr>
          <w:p w:rsidR="00B21829" w:rsidRPr="0055751D" w:rsidRDefault="00B21829" w:rsidP="00B21829">
            <w:pPr>
              <w:widowControl w:val="0"/>
              <w:pBdr>
                <w:between w:val="single" w:sz="6" w:space="1" w:color="auto"/>
              </w:pBdr>
              <w:overflowPunct w:val="0"/>
              <w:autoSpaceDE w:val="0"/>
              <w:autoSpaceDN w:val="0"/>
              <w:adjustRightInd w:val="0"/>
              <w:jc w:val="center"/>
              <w:textAlignment w:val="baseline"/>
              <w:rPr>
                <w:sz w:val="20"/>
                <w:szCs w:val="20"/>
              </w:rPr>
            </w:pPr>
          </w:p>
        </w:tc>
        <w:tc>
          <w:tcPr>
            <w:tcW w:w="1445" w:type="dxa"/>
            <w:tcBorders>
              <w:top w:val="single" w:sz="4" w:space="0" w:color="auto"/>
              <w:bottom w:val="single" w:sz="4" w:space="0" w:color="auto"/>
              <w:right w:val="single" w:sz="4" w:space="0" w:color="auto"/>
            </w:tcBorders>
            <w:vAlign w:val="center"/>
          </w:tcPr>
          <w:p w:rsidR="00B21829" w:rsidRPr="0055751D" w:rsidRDefault="00B21829" w:rsidP="00B21829">
            <w:pPr>
              <w:jc w:val="center"/>
            </w:pPr>
          </w:p>
        </w:tc>
      </w:tr>
    </w:tbl>
    <w:p w:rsidR="00B21829" w:rsidRPr="0055751D" w:rsidRDefault="00B21829" w:rsidP="00B21829">
      <w:pPr>
        <w:ind w:left="7513" w:firstLine="47"/>
        <w:jc w:val="both"/>
        <w:rPr>
          <w:sz w:val="28"/>
          <w:szCs w:val="28"/>
        </w:rPr>
      </w:pPr>
      <w:r w:rsidRPr="0055751D">
        <w:rPr>
          <w:sz w:val="28"/>
          <w:szCs w:val="28"/>
        </w:rPr>
        <w:br w:type="page"/>
      </w:r>
      <w:bookmarkStart w:id="36" w:name="прил_18"/>
      <w:bookmarkEnd w:id="36"/>
      <w:r w:rsidR="008F397E" w:rsidRPr="0055751D">
        <w:rPr>
          <w:sz w:val="28"/>
          <w:szCs w:val="28"/>
        </w:rPr>
        <w:lastRenderedPageBreak/>
        <w:fldChar w:fldCharType="begin"/>
      </w:r>
      <w:r w:rsidRPr="0055751D">
        <w:rPr>
          <w:sz w:val="28"/>
          <w:szCs w:val="28"/>
        </w:rPr>
        <w:instrText xml:space="preserve"> HYPERLINK  \l "возвр_прил_18" </w:instrText>
      </w:r>
      <w:r w:rsidR="008F397E" w:rsidRPr="0055751D">
        <w:rPr>
          <w:sz w:val="28"/>
          <w:szCs w:val="28"/>
        </w:rPr>
        <w:fldChar w:fldCharType="separate"/>
      </w:r>
      <w:r w:rsidRPr="0055751D">
        <w:rPr>
          <w:sz w:val="28"/>
          <w:szCs w:val="28"/>
        </w:rPr>
        <w:t xml:space="preserve">ПРИЛОЖЕНИЕ № </w:t>
      </w:r>
      <w:r w:rsidR="008F397E" w:rsidRPr="0055751D">
        <w:rPr>
          <w:sz w:val="28"/>
          <w:szCs w:val="28"/>
        </w:rPr>
        <w:fldChar w:fldCharType="end"/>
      </w:r>
      <w:r w:rsidRPr="0055751D">
        <w:rPr>
          <w:sz w:val="28"/>
          <w:szCs w:val="28"/>
        </w:rPr>
        <w:t>20</w:t>
      </w:r>
    </w:p>
    <w:p w:rsidR="00B21829" w:rsidRPr="0055751D" w:rsidRDefault="00B21829" w:rsidP="00B21829">
      <w:pPr>
        <w:ind w:left="7560"/>
        <w:jc w:val="both"/>
        <w:rPr>
          <w:sz w:val="28"/>
          <w:szCs w:val="28"/>
        </w:rPr>
      </w:pPr>
      <w:r w:rsidRPr="0055751D">
        <w:rPr>
          <w:sz w:val="28"/>
          <w:szCs w:val="28"/>
        </w:rPr>
        <w:t>к Правилам (п. 3.45)</w:t>
      </w:r>
    </w:p>
    <w:p w:rsidR="00B21829" w:rsidRPr="0055751D" w:rsidRDefault="00B21829" w:rsidP="00B21829">
      <w:pPr>
        <w:ind w:firstLine="720"/>
        <w:jc w:val="center"/>
        <w:rPr>
          <w:sz w:val="28"/>
          <w:szCs w:val="28"/>
        </w:rPr>
      </w:pPr>
    </w:p>
    <w:p w:rsidR="00B21829" w:rsidRPr="0055751D" w:rsidRDefault="00B21829" w:rsidP="00B21829">
      <w:pPr>
        <w:ind w:firstLine="720"/>
        <w:jc w:val="center"/>
        <w:rPr>
          <w:sz w:val="28"/>
          <w:szCs w:val="28"/>
        </w:rPr>
      </w:pPr>
    </w:p>
    <w:p w:rsidR="00B21829" w:rsidRPr="0055751D" w:rsidRDefault="00B21829" w:rsidP="00B21829">
      <w:pPr>
        <w:ind w:firstLine="720"/>
        <w:jc w:val="center"/>
        <w:rPr>
          <w:b/>
          <w:sz w:val="28"/>
          <w:szCs w:val="28"/>
        </w:rPr>
      </w:pPr>
      <w:r w:rsidRPr="0055751D">
        <w:rPr>
          <w:b/>
          <w:sz w:val="28"/>
          <w:szCs w:val="28"/>
        </w:rPr>
        <w:t xml:space="preserve">ЖУРНАЛ </w:t>
      </w:r>
    </w:p>
    <w:p w:rsidR="00B21829" w:rsidRPr="0055751D" w:rsidRDefault="00B21829" w:rsidP="00B21829">
      <w:pPr>
        <w:ind w:firstLine="720"/>
        <w:jc w:val="center"/>
        <w:rPr>
          <w:b/>
          <w:sz w:val="28"/>
          <w:szCs w:val="28"/>
        </w:rPr>
      </w:pPr>
      <w:r w:rsidRPr="0055751D">
        <w:rPr>
          <w:b/>
          <w:sz w:val="28"/>
          <w:szCs w:val="28"/>
        </w:rPr>
        <w:t xml:space="preserve">учета средств измерений и контроля </w:t>
      </w: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4167F4">
      <w:pPr>
        <w:ind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ind w:left="-120" w:firstLine="840"/>
        <w:jc w:val="center"/>
        <w:rPr>
          <w:b/>
          <w:sz w:val="28"/>
          <w:szCs w:val="28"/>
        </w:rPr>
      </w:pPr>
    </w:p>
    <w:p w:rsidR="00B21829" w:rsidRPr="0055751D" w:rsidRDefault="00B21829" w:rsidP="00B21829">
      <w:pPr>
        <w:jc w:val="right"/>
        <w:rPr>
          <w:sz w:val="28"/>
          <w:szCs w:val="28"/>
        </w:rPr>
      </w:pPr>
      <w:r w:rsidRPr="0055751D">
        <w:rPr>
          <w:sz w:val="28"/>
          <w:szCs w:val="28"/>
        </w:rPr>
        <w:t>Начат      «___» __________ 20 ___ г.</w:t>
      </w:r>
    </w:p>
    <w:p w:rsidR="00B21829" w:rsidRPr="0055751D" w:rsidRDefault="00B21829" w:rsidP="00B21829">
      <w:pPr>
        <w:jc w:val="right"/>
        <w:rPr>
          <w:sz w:val="28"/>
          <w:szCs w:val="28"/>
        </w:rPr>
      </w:pPr>
      <w:r w:rsidRPr="0055751D">
        <w:rPr>
          <w:sz w:val="28"/>
          <w:szCs w:val="28"/>
        </w:rPr>
        <w:t>Окончен «___» __________ 20 ___ г.</w:t>
      </w:r>
    </w:p>
    <w:p w:rsidR="00B21829" w:rsidRPr="0055751D" w:rsidRDefault="00B21829" w:rsidP="00B21829">
      <w:pPr>
        <w:ind w:firstLine="709"/>
        <w:jc w:val="center"/>
        <w:rPr>
          <w:sz w:val="28"/>
          <w:szCs w:val="28"/>
        </w:rPr>
      </w:pPr>
    </w:p>
    <w:p w:rsidR="00B21829" w:rsidRPr="0055751D" w:rsidRDefault="00B21829" w:rsidP="00B21829">
      <w:pPr>
        <w:ind w:firstLine="709"/>
        <w:jc w:val="center"/>
        <w:rPr>
          <w:sz w:val="28"/>
          <w:szCs w:val="28"/>
        </w:rPr>
      </w:pPr>
    </w:p>
    <w:tbl>
      <w:tblPr>
        <w:tblW w:w="103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5"/>
        <w:gridCol w:w="975"/>
        <w:gridCol w:w="1360"/>
        <w:gridCol w:w="1200"/>
        <w:gridCol w:w="1400"/>
        <w:gridCol w:w="1070"/>
        <w:gridCol w:w="1400"/>
        <w:gridCol w:w="1300"/>
        <w:gridCol w:w="550"/>
      </w:tblGrid>
      <w:tr w:rsidR="00B21829" w:rsidRPr="0055751D" w:rsidTr="008B17ED">
        <w:tc>
          <w:tcPr>
            <w:tcW w:w="1135" w:type="dxa"/>
            <w:vAlign w:val="center"/>
          </w:tcPr>
          <w:p w:rsidR="00B21829" w:rsidRPr="0055751D" w:rsidRDefault="00B21829" w:rsidP="00B21829">
            <w:pPr>
              <w:jc w:val="center"/>
              <w:rPr>
                <w:b/>
              </w:rPr>
            </w:pPr>
            <w:r w:rsidRPr="0055751D">
              <w:rPr>
                <w:b/>
              </w:rPr>
              <w:t>Наиме</w:t>
            </w:r>
          </w:p>
          <w:p w:rsidR="00B21829" w:rsidRPr="0055751D" w:rsidRDefault="00B21829" w:rsidP="00B21829">
            <w:pPr>
              <w:jc w:val="center"/>
              <w:rPr>
                <w:b/>
              </w:rPr>
            </w:pPr>
            <w:r w:rsidRPr="0055751D">
              <w:rPr>
                <w:b/>
              </w:rPr>
              <w:t>нование средств</w:t>
            </w:r>
          </w:p>
        </w:tc>
        <w:tc>
          <w:tcPr>
            <w:tcW w:w="975" w:type="dxa"/>
            <w:vAlign w:val="center"/>
          </w:tcPr>
          <w:p w:rsidR="00B21829" w:rsidRPr="0055751D" w:rsidRDefault="00B21829" w:rsidP="00B21829">
            <w:pPr>
              <w:jc w:val="center"/>
              <w:rPr>
                <w:b/>
              </w:rPr>
            </w:pPr>
            <w:r w:rsidRPr="0055751D">
              <w:rPr>
                <w:b/>
              </w:rPr>
              <w:t>Тип (шифр) средств</w:t>
            </w:r>
          </w:p>
        </w:tc>
        <w:tc>
          <w:tcPr>
            <w:tcW w:w="1360" w:type="dxa"/>
            <w:vAlign w:val="center"/>
          </w:tcPr>
          <w:p w:rsidR="00B21829" w:rsidRPr="0055751D" w:rsidRDefault="00B21829" w:rsidP="00B21829">
            <w:pPr>
              <w:jc w:val="center"/>
              <w:rPr>
                <w:b/>
              </w:rPr>
            </w:pPr>
            <w:r w:rsidRPr="0055751D">
              <w:rPr>
                <w:b/>
              </w:rPr>
              <w:t>Заводской номер средства</w:t>
            </w:r>
          </w:p>
        </w:tc>
        <w:tc>
          <w:tcPr>
            <w:tcW w:w="1200" w:type="dxa"/>
            <w:vAlign w:val="center"/>
          </w:tcPr>
          <w:p w:rsidR="00B21829" w:rsidRPr="0055751D" w:rsidRDefault="00B21829" w:rsidP="00B21829">
            <w:pPr>
              <w:jc w:val="center"/>
              <w:rPr>
                <w:b/>
              </w:rPr>
            </w:pPr>
            <w:r w:rsidRPr="0055751D">
              <w:rPr>
                <w:b/>
              </w:rPr>
              <w:t>Дата выпуска</w:t>
            </w:r>
          </w:p>
        </w:tc>
        <w:tc>
          <w:tcPr>
            <w:tcW w:w="1400" w:type="dxa"/>
            <w:tcMar>
              <w:left w:w="28" w:type="dxa"/>
              <w:right w:w="28" w:type="dxa"/>
            </w:tcMar>
            <w:vAlign w:val="center"/>
          </w:tcPr>
          <w:p w:rsidR="00B21829" w:rsidRPr="0055751D" w:rsidRDefault="00B21829" w:rsidP="00B21829">
            <w:pPr>
              <w:jc w:val="center"/>
              <w:rPr>
                <w:b/>
              </w:rPr>
            </w:pPr>
            <w:r w:rsidRPr="0055751D">
              <w:rPr>
                <w:b/>
              </w:rPr>
              <w:t xml:space="preserve">Дата </w:t>
            </w:r>
          </w:p>
          <w:p w:rsidR="00B21829" w:rsidRPr="0055751D" w:rsidRDefault="00B21829" w:rsidP="00B21829">
            <w:pPr>
              <w:jc w:val="center"/>
              <w:rPr>
                <w:b/>
              </w:rPr>
            </w:pPr>
            <w:r w:rsidRPr="0055751D">
              <w:rPr>
                <w:b/>
              </w:rPr>
              <w:t>получения средства</w:t>
            </w:r>
          </w:p>
        </w:tc>
        <w:tc>
          <w:tcPr>
            <w:tcW w:w="1070" w:type="dxa"/>
            <w:vAlign w:val="center"/>
          </w:tcPr>
          <w:p w:rsidR="00B21829" w:rsidRPr="0055751D" w:rsidRDefault="00B21829" w:rsidP="00B21829">
            <w:pPr>
              <w:ind w:left="-70" w:right="-80"/>
              <w:jc w:val="center"/>
              <w:rPr>
                <w:b/>
              </w:rPr>
            </w:pPr>
            <w:r w:rsidRPr="0055751D">
              <w:rPr>
                <w:b/>
              </w:rPr>
              <w:t>Объект</w:t>
            </w:r>
          </w:p>
        </w:tc>
        <w:tc>
          <w:tcPr>
            <w:tcW w:w="1400" w:type="dxa"/>
            <w:vAlign w:val="center"/>
          </w:tcPr>
          <w:p w:rsidR="00B21829" w:rsidRPr="0055751D" w:rsidRDefault="00B21829" w:rsidP="00B21829">
            <w:pPr>
              <w:jc w:val="center"/>
              <w:rPr>
                <w:b/>
              </w:rPr>
            </w:pPr>
            <w:r w:rsidRPr="0055751D">
              <w:rPr>
                <w:b/>
              </w:rPr>
              <w:t>Дата последней метрологической поверки</w:t>
            </w:r>
          </w:p>
        </w:tc>
        <w:tc>
          <w:tcPr>
            <w:tcW w:w="1300" w:type="dxa"/>
            <w:vAlign w:val="center"/>
          </w:tcPr>
          <w:p w:rsidR="00B21829" w:rsidRPr="0055751D" w:rsidRDefault="00B21829" w:rsidP="00B21829">
            <w:pPr>
              <w:jc w:val="center"/>
              <w:rPr>
                <w:b/>
              </w:rPr>
            </w:pPr>
            <w:r w:rsidRPr="0055751D">
              <w:rPr>
                <w:b/>
              </w:rPr>
              <w:t>Планируемые даты последующей проверки</w:t>
            </w:r>
          </w:p>
        </w:tc>
        <w:tc>
          <w:tcPr>
            <w:tcW w:w="550" w:type="dxa"/>
            <w:vAlign w:val="center"/>
          </w:tcPr>
          <w:p w:rsidR="00B21829" w:rsidRPr="0055751D" w:rsidRDefault="00B21829" w:rsidP="00B21829">
            <w:pPr>
              <w:jc w:val="center"/>
              <w:rPr>
                <w:b/>
              </w:rPr>
            </w:pPr>
            <w:r w:rsidRPr="0055751D">
              <w:rPr>
                <w:b/>
              </w:rPr>
              <w:t>Примечания</w:t>
            </w:r>
          </w:p>
        </w:tc>
      </w:tr>
      <w:tr w:rsidR="00B21829" w:rsidRPr="0055751D" w:rsidTr="008B17ED">
        <w:tc>
          <w:tcPr>
            <w:tcW w:w="1135" w:type="dxa"/>
            <w:vAlign w:val="center"/>
          </w:tcPr>
          <w:p w:rsidR="00B21829" w:rsidRPr="0055751D" w:rsidRDefault="00B21829" w:rsidP="00B21829">
            <w:pPr>
              <w:jc w:val="center"/>
              <w:rPr>
                <w:b/>
              </w:rPr>
            </w:pPr>
            <w:r w:rsidRPr="0055751D">
              <w:rPr>
                <w:b/>
              </w:rPr>
              <w:t>1</w:t>
            </w:r>
          </w:p>
        </w:tc>
        <w:tc>
          <w:tcPr>
            <w:tcW w:w="975" w:type="dxa"/>
            <w:vAlign w:val="center"/>
          </w:tcPr>
          <w:p w:rsidR="00B21829" w:rsidRPr="0055751D" w:rsidRDefault="00B21829" w:rsidP="00B21829">
            <w:pPr>
              <w:jc w:val="center"/>
              <w:rPr>
                <w:b/>
              </w:rPr>
            </w:pPr>
            <w:r w:rsidRPr="0055751D">
              <w:rPr>
                <w:b/>
              </w:rPr>
              <w:t>2</w:t>
            </w:r>
          </w:p>
        </w:tc>
        <w:tc>
          <w:tcPr>
            <w:tcW w:w="1360" w:type="dxa"/>
            <w:vAlign w:val="center"/>
          </w:tcPr>
          <w:p w:rsidR="00B21829" w:rsidRPr="0055751D" w:rsidRDefault="00B21829" w:rsidP="00B21829">
            <w:pPr>
              <w:jc w:val="center"/>
              <w:rPr>
                <w:b/>
              </w:rPr>
            </w:pPr>
            <w:r w:rsidRPr="0055751D">
              <w:rPr>
                <w:b/>
              </w:rPr>
              <w:t>3</w:t>
            </w:r>
          </w:p>
        </w:tc>
        <w:tc>
          <w:tcPr>
            <w:tcW w:w="1200" w:type="dxa"/>
            <w:vAlign w:val="center"/>
          </w:tcPr>
          <w:p w:rsidR="00B21829" w:rsidRPr="0055751D" w:rsidRDefault="00B21829" w:rsidP="00B21829">
            <w:pPr>
              <w:jc w:val="center"/>
              <w:rPr>
                <w:b/>
              </w:rPr>
            </w:pPr>
            <w:r w:rsidRPr="0055751D">
              <w:rPr>
                <w:b/>
              </w:rPr>
              <w:t>4</w:t>
            </w:r>
          </w:p>
        </w:tc>
        <w:tc>
          <w:tcPr>
            <w:tcW w:w="1400" w:type="dxa"/>
            <w:vAlign w:val="center"/>
          </w:tcPr>
          <w:p w:rsidR="00B21829" w:rsidRPr="0055751D" w:rsidRDefault="00B21829" w:rsidP="00B21829">
            <w:pPr>
              <w:jc w:val="center"/>
              <w:rPr>
                <w:b/>
              </w:rPr>
            </w:pPr>
            <w:r w:rsidRPr="0055751D">
              <w:rPr>
                <w:b/>
              </w:rPr>
              <w:t>5</w:t>
            </w:r>
          </w:p>
        </w:tc>
        <w:tc>
          <w:tcPr>
            <w:tcW w:w="1070" w:type="dxa"/>
            <w:vAlign w:val="center"/>
          </w:tcPr>
          <w:p w:rsidR="00B21829" w:rsidRPr="0055751D" w:rsidRDefault="00B21829" w:rsidP="00B21829">
            <w:pPr>
              <w:jc w:val="center"/>
              <w:rPr>
                <w:b/>
              </w:rPr>
            </w:pPr>
            <w:r w:rsidRPr="0055751D">
              <w:rPr>
                <w:b/>
              </w:rPr>
              <w:t>6</w:t>
            </w:r>
          </w:p>
        </w:tc>
        <w:tc>
          <w:tcPr>
            <w:tcW w:w="1400" w:type="dxa"/>
            <w:vAlign w:val="center"/>
          </w:tcPr>
          <w:p w:rsidR="00B21829" w:rsidRPr="0055751D" w:rsidRDefault="00B21829" w:rsidP="00B21829">
            <w:pPr>
              <w:jc w:val="center"/>
              <w:rPr>
                <w:b/>
              </w:rPr>
            </w:pPr>
            <w:r w:rsidRPr="0055751D">
              <w:rPr>
                <w:b/>
              </w:rPr>
              <w:t>7</w:t>
            </w:r>
          </w:p>
        </w:tc>
        <w:tc>
          <w:tcPr>
            <w:tcW w:w="1300" w:type="dxa"/>
            <w:vAlign w:val="center"/>
          </w:tcPr>
          <w:p w:rsidR="00B21829" w:rsidRPr="0055751D" w:rsidRDefault="00B21829" w:rsidP="00B21829">
            <w:pPr>
              <w:jc w:val="center"/>
              <w:rPr>
                <w:b/>
              </w:rPr>
            </w:pPr>
            <w:r w:rsidRPr="0055751D">
              <w:rPr>
                <w:b/>
              </w:rPr>
              <w:t>8</w:t>
            </w:r>
          </w:p>
        </w:tc>
        <w:tc>
          <w:tcPr>
            <w:tcW w:w="550" w:type="dxa"/>
            <w:vAlign w:val="center"/>
          </w:tcPr>
          <w:p w:rsidR="00B21829" w:rsidRPr="0055751D" w:rsidRDefault="00B21829" w:rsidP="00B21829">
            <w:pPr>
              <w:jc w:val="center"/>
              <w:rPr>
                <w:b/>
              </w:rPr>
            </w:pPr>
            <w:r w:rsidRPr="0055751D">
              <w:rPr>
                <w:b/>
              </w:rPr>
              <w:t>9</w:t>
            </w:r>
          </w:p>
        </w:tc>
      </w:tr>
      <w:tr w:rsidR="00B21829" w:rsidRPr="0055751D" w:rsidTr="008B17ED">
        <w:tc>
          <w:tcPr>
            <w:tcW w:w="1135" w:type="dxa"/>
            <w:vAlign w:val="center"/>
          </w:tcPr>
          <w:p w:rsidR="00B21829" w:rsidRPr="0055751D" w:rsidRDefault="00B21829" w:rsidP="00B21829">
            <w:pPr>
              <w:jc w:val="center"/>
              <w:rPr>
                <w:sz w:val="20"/>
                <w:szCs w:val="20"/>
              </w:rPr>
            </w:pPr>
          </w:p>
        </w:tc>
        <w:tc>
          <w:tcPr>
            <w:tcW w:w="975" w:type="dxa"/>
            <w:vAlign w:val="center"/>
          </w:tcPr>
          <w:p w:rsidR="00B21829" w:rsidRPr="0055751D" w:rsidRDefault="00B21829" w:rsidP="00B21829">
            <w:pPr>
              <w:jc w:val="center"/>
              <w:rPr>
                <w:sz w:val="20"/>
                <w:szCs w:val="20"/>
              </w:rPr>
            </w:pPr>
          </w:p>
        </w:tc>
        <w:tc>
          <w:tcPr>
            <w:tcW w:w="1360" w:type="dxa"/>
            <w:vAlign w:val="center"/>
          </w:tcPr>
          <w:p w:rsidR="00B21829" w:rsidRPr="0055751D" w:rsidRDefault="00B21829" w:rsidP="00B21829">
            <w:pPr>
              <w:jc w:val="center"/>
              <w:rPr>
                <w:sz w:val="20"/>
                <w:szCs w:val="20"/>
              </w:rPr>
            </w:pPr>
          </w:p>
        </w:tc>
        <w:tc>
          <w:tcPr>
            <w:tcW w:w="1200" w:type="dxa"/>
            <w:vAlign w:val="center"/>
          </w:tcPr>
          <w:p w:rsidR="00B21829" w:rsidRPr="0055751D" w:rsidRDefault="00B21829" w:rsidP="00B21829">
            <w:pPr>
              <w:jc w:val="center"/>
              <w:rPr>
                <w:sz w:val="20"/>
                <w:szCs w:val="20"/>
              </w:rPr>
            </w:pPr>
          </w:p>
        </w:tc>
        <w:tc>
          <w:tcPr>
            <w:tcW w:w="1400" w:type="dxa"/>
            <w:vAlign w:val="center"/>
          </w:tcPr>
          <w:p w:rsidR="00B21829" w:rsidRPr="0055751D" w:rsidRDefault="00B21829" w:rsidP="00B21829">
            <w:pPr>
              <w:jc w:val="center"/>
              <w:rPr>
                <w:sz w:val="20"/>
                <w:szCs w:val="20"/>
              </w:rPr>
            </w:pPr>
          </w:p>
        </w:tc>
        <w:tc>
          <w:tcPr>
            <w:tcW w:w="1070" w:type="dxa"/>
            <w:vAlign w:val="center"/>
          </w:tcPr>
          <w:p w:rsidR="00B21829" w:rsidRPr="0055751D" w:rsidRDefault="00B21829" w:rsidP="00B21829">
            <w:pPr>
              <w:jc w:val="center"/>
              <w:rPr>
                <w:sz w:val="20"/>
                <w:szCs w:val="20"/>
              </w:rPr>
            </w:pPr>
          </w:p>
        </w:tc>
        <w:tc>
          <w:tcPr>
            <w:tcW w:w="1400" w:type="dxa"/>
            <w:vAlign w:val="center"/>
          </w:tcPr>
          <w:p w:rsidR="00B21829" w:rsidRPr="0055751D" w:rsidRDefault="00B21829" w:rsidP="00B21829">
            <w:pPr>
              <w:jc w:val="center"/>
              <w:rPr>
                <w:sz w:val="20"/>
                <w:szCs w:val="20"/>
              </w:rPr>
            </w:pPr>
          </w:p>
        </w:tc>
        <w:tc>
          <w:tcPr>
            <w:tcW w:w="1300" w:type="dxa"/>
            <w:vAlign w:val="center"/>
          </w:tcPr>
          <w:p w:rsidR="00B21829" w:rsidRPr="0055751D" w:rsidRDefault="00B21829" w:rsidP="00B21829">
            <w:pPr>
              <w:jc w:val="center"/>
              <w:rPr>
                <w:sz w:val="20"/>
                <w:szCs w:val="20"/>
              </w:rPr>
            </w:pPr>
          </w:p>
        </w:tc>
        <w:tc>
          <w:tcPr>
            <w:tcW w:w="550" w:type="dxa"/>
            <w:vAlign w:val="center"/>
          </w:tcPr>
          <w:p w:rsidR="00B21829" w:rsidRPr="0055751D" w:rsidRDefault="00B21829" w:rsidP="00B21829">
            <w:pPr>
              <w:jc w:val="center"/>
              <w:rPr>
                <w:sz w:val="20"/>
                <w:szCs w:val="20"/>
              </w:rPr>
            </w:pPr>
          </w:p>
        </w:tc>
      </w:tr>
    </w:tbl>
    <w:p w:rsidR="00A20EB9" w:rsidRPr="0055751D" w:rsidRDefault="00A20EB9" w:rsidP="00A20EB9">
      <w:pPr>
        <w:autoSpaceDE w:val="0"/>
        <w:autoSpaceDN w:val="0"/>
        <w:adjustRightInd w:val="0"/>
        <w:contextualSpacing/>
        <w:rPr>
          <w:sz w:val="28"/>
          <w:szCs w:val="28"/>
        </w:rPr>
      </w:pPr>
    </w:p>
    <w:sectPr w:rsidR="00A20EB9" w:rsidRPr="0055751D" w:rsidSect="0055751D">
      <w:headerReference w:type="even" r:id="rId31"/>
      <w:headerReference w:type="default" r:id="rId32"/>
      <w:headerReference w:type="first" r:id="rId33"/>
      <w:pgSz w:w="11906" w:h="16838"/>
      <w:pgMar w:top="567" w:right="567" w:bottom="567"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BF1" w:rsidRDefault="009F6BF1" w:rsidP="00D3391E">
      <w:r>
        <w:separator/>
      </w:r>
    </w:p>
  </w:endnote>
  <w:endnote w:type="continuationSeparator" w:id="1">
    <w:p w:rsidR="009F6BF1" w:rsidRDefault="009F6BF1" w:rsidP="00D3391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АСЛК-НУ)">
    <w:altName w:val="Tahoma"/>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BF1" w:rsidRDefault="009F6BF1" w:rsidP="00D3391E">
      <w:r>
        <w:separator/>
      </w:r>
    </w:p>
  </w:footnote>
  <w:footnote w:type="continuationSeparator" w:id="1">
    <w:p w:rsidR="009F6BF1" w:rsidRDefault="009F6BF1" w:rsidP="00D3391E">
      <w:r>
        <w:continuationSeparator/>
      </w:r>
    </w:p>
  </w:footnote>
  <w:footnote w:id="2">
    <w:p w:rsidR="00D5181E" w:rsidRPr="00DD229A" w:rsidRDefault="00D5181E" w:rsidP="00B21829">
      <w:pPr>
        <w:ind w:firstLine="120"/>
        <w:jc w:val="both"/>
        <w:rPr>
          <w:sz w:val="20"/>
          <w:szCs w:val="20"/>
        </w:rPr>
      </w:pPr>
      <w:r w:rsidRPr="00DD229A">
        <w:rPr>
          <w:rStyle w:val="ac"/>
        </w:rPr>
        <w:sym w:font="Symbol" w:char="F02A"/>
      </w:r>
      <w:r w:rsidRPr="00DD229A">
        <w:rPr>
          <w:rStyle w:val="FontStyle100"/>
          <w:rFonts w:ascii="Times New Roman" w:hAnsi="Times New Roman"/>
          <w:sz w:val="20"/>
          <w:szCs w:val="20"/>
        </w:rPr>
        <w:t>Приложение 10, то</w:t>
      </w:r>
      <w:r>
        <w:rPr>
          <w:rStyle w:val="FontStyle100"/>
          <w:rFonts w:ascii="Times New Roman" w:hAnsi="Times New Roman"/>
          <w:sz w:val="20"/>
          <w:szCs w:val="20"/>
        </w:rPr>
        <w:t>м I, глава 3, таблица 3.7.2.4-1</w:t>
      </w:r>
      <w:r w:rsidRPr="00DD229A">
        <w:rPr>
          <w:rStyle w:val="FontStyle100"/>
          <w:rFonts w:ascii="Times New Roman" w:hAnsi="Times New Roman"/>
          <w:sz w:val="20"/>
          <w:szCs w:val="20"/>
        </w:rPr>
        <w:t xml:space="preserve"> «Авиационная электросвязь»</w:t>
      </w:r>
      <w:r w:rsidRPr="00DD229A">
        <w:rPr>
          <w:sz w:val="20"/>
          <w:szCs w:val="20"/>
        </w:rPr>
        <w:t xml:space="preserve"> к Конвенции о межд</w:t>
      </w:r>
      <w:r>
        <w:rPr>
          <w:sz w:val="20"/>
          <w:szCs w:val="20"/>
        </w:rPr>
        <w:t xml:space="preserve">ународной гражданской авиации, </w:t>
      </w:r>
      <w:r w:rsidRPr="00DD229A">
        <w:rPr>
          <w:sz w:val="20"/>
          <w:szCs w:val="20"/>
        </w:rPr>
        <w:t>издание второе – 2007 год</w:t>
      </w:r>
      <w:r w:rsidRPr="00B21829">
        <w:rPr>
          <w:sz w:val="20"/>
          <w:szCs w:val="20"/>
        </w:rPr>
        <w:t xml:space="preserve">; </w:t>
      </w:r>
      <w:hyperlink r:id="rId1" w:history="1">
        <w:r w:rsidRPr="00B21829">
          <w:rPr>
            <w:rStyle w:val="afa"/>
            <w:color w:val="auto"/>
            <w:sz w:val="20"/>
            <w:szCs w:val="20"/>
            <w:u w:val="none"/>
          </w:rPr>
          <w:t>http://store1.icao.int/index.php/publications.html</w:t>
        </w:r>
      </w:hyperlink>
      <w:r w:rsidRPr="00DD229A">
        <w:rPr>
          <w:sz w:val="20"/>
          <w:szCs w:val="20"/>
        </w:rPr>
        <w:t xml:space="preserve">. </w:t>
      </w:r>
    </w:p>
    <w:p w:rsidR="00D5181E" w:rsidRDefault="00D5181E" w:rsidP="00B21829">
      <w:pPr>
        <w:ind w:firstLine="120"/>
        <w:jc w:val="both"/>
      </w:pPr>
    </w:p>
  </w:footnote>
  <w:footnote w:id="3">
    <w:p w:rsidR="00D5181E" w:rsidRPr="00444F4D" w:rsidRDefault="00D5181E" w:rsidP="00B21829">
      <w:pPr>
        <w:pStyle w:val="aa"/>
        <w:ind w:firstLine="284"/>
        <w:jc w:val="both"/>
      </w:pPr>
      <w:r w:rsidRPr="00B47386">
        <w:rPr>
          <w:rStyle w:val="ac"/>
        </w:rPr>
        <w:sym w:font="Symbol" w:char="F02A"/>
      </w:r>
      <w:r w:rsidRPr="00B47386">
        <w:rPr>
          <w:lang w:val="en-US"/>
        </w:rPr>
        <w:t>Doc</w:t>
      </w:r>
      <w:r w:rsidRPr="00B47386">
        <w:t xml:space="preserve"> 7910/147, «Указатели (индексы) местоположения», издание 146 – 2012 год</w:t>
      </w:r>
      <w:r w:rsidRPr="00444F4D">
        <w:t xml:space="preserve">, </w:t>
      </w:r>
      <w:hyperlink r:id="rId2" w:history="1">
        <w:r w:rsidRPr="00444F4D">
          <w:rPr>
            <w:rStyle w:val="afa"/>
            <w:color w:val="auto"/>
            <w:u w:val="none"/>
          </w:rPr>
          <w:t>http://store1.icao.int/index.php /publications.html</w:t>
        </w:r>
      </w:hyperlink>
      <w:r w:rsidRPr="00444F4D">
        <w:t xml:space="preserve">. </w:t>
      </w:r>
    </w:p>
  </w:footnote>
  <w:footnote w:id="4">
    <w:p w:rsidR="00D5181E" w:rsidRPr="00444F4D" w:rsidRDefault="00D5181E" w:rsidP="00B21829">
      <w:pPr>
        <w:pStyle w:val="aa"/>
        <w:ind w:firstLine="284"/>
        <w:jc w:val="both"/>
      </w:pPr>
      <w:r w:rsidRPr="00444F4D">
        <w:rPr>
          <w:rStyle w:val="ac"/>
        </w:rPr>
        <w:sym w:font="Symbol" w:char="F02A"/>
      </w:r>
      <w:r w:rsidRPr="00444F4D">
        <w:rPr>
          <w:rStyle w:val="ac"/>
        </w:rPr>
        <w:sym w:font="Symbol" w:char="F02A"/>
      </w:r>
      <w:r w:rsidRPr="00444F4D">
        <w:rPr>
          <w:lang w:val="en-US"/>
        </w:rPr>
        <w:t>Doc</w:t>
      </w:r>
      <w:r w:rsidRPr="00444F4D">
        <w:t xml:space="preserve"> 8585/149, «Условные обозначения летно-эксплуатационных агентств, авиационных исполнительных органов и служб», издание 149 – 2009 год, </w:t>
      </w:r>
      <w:hyperlink r:id="rId3" w:history="1">
        <w:r w:rsidRPr="00444F4D">
          <w:rPr>
            <w:rStyle w:val="afa"/>
            <w:color w:val="auto"/>
            <w:u w:val="none"/>
          </w:rPr>
          <w:t>http://store1.icao.int/index.php/publications.html</w:t>
        </w:r>
      </w:hyperlink>
      <w:r w:rsidRPr="00444F4D">
        <w:t>.</w:t>
      </w:r>
    </w:p>
  </w:footnote>
  <w:footnote w:id="5">
    <w:p w:rsidR="00D5181E" w:rsidRPr="000D660A" w:rsidRDefault="00D5181E" w:rsidP="00B21829">
      <w:pPr>
        <w:shd w:val="clear" w:color="auto" w:fill="FFFFFF"/>
        <w:ind w:firstLine="120"/>
        <w:jc w:val="both"/>
      </w:pPr>
      <w:r w:rsidRPr="00982181">
        <w:rPr>
          <w:rStyle w:val="ac"/>
          <w:color w:val="FFFFFF"/>
          <w:sz w:val="20"/>
          <w:szCs w:val="20"/>
        </w:rPr>
        <w:footnoteRef/>
      </w:r>
      <w:r>
        <w:t>*</w:t>
      </w:r>
      <w:r w:rsidRPr="00580C39">
        <w:rPr>
          <w:sz w:val="20"/>
          <w:szCs w:val="20"/>
        </w:rPr>
        <w:t xml:space="preserve">Административный регламент </w:t>
      </w:r>
      <w:r w:rsidRPr="00580C39">
        <w:rPr>
          <w:bCs/>
          <w:sz w:val="20"/>
          <w:szCs w:val="20"/>
        </w:rPr>
        <w:t xml:space="preserve">Федерального агентства </w:t>
      </w:r>
      <w:r w:rsidRPr="000D660A">
        <w:rPr>
          <w:bCs/>
          <w:sz w:val="20"/>
          <w:szCs w:val="20"/>
        </w:rPr>
        <w:t xml:space="preserve">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 утвержденный приказом </w:t>
      </w:r>
      <w:r w:rsidRPr="000D660A">
        <w:rPr>
          <w:sz w:val="20"/>
          <w:szCs w:val="20"/>
        </w:rPr>
        <w:t xml:space="preserve">Минтранса России от 9 июля 2012 г. № 208 (зарегистрирован Минюстом России 4 октября 2012 г., регистрационный № 25601). </w:t>
      </w:r>
    </w:p>
  </w:footnote>
  <w:footnote w:id="6">
    <w:p w:rsidR="00D5181E" w:rsidRPr="000D660A" w:rsidRDefault="00D5181E" w:rsidP="00B21829">
      <w:pPr>
        <w:ind w:firstLine="120"/>
        <w:rPr>
          <w:sz w:val="20"/>
          <w:szCs w:val="20"/>
        </w:rPr>
      </w:pPr>
      <w:r w:rsidRPr="000D660A">
        <w:rPr>
          <w:rStyle w:val="ac"/>
          <w:sz w:val="20"/>
          <w:szCs w:val="20"/>
        </w:rPr>
        <w:sym w:font="Symbol" w:char="F02A"/>
      </w:r>
      <w:r w:rsidRPr="000D660A">
        <w:rPr>
          <w:rStyle w:val="ac"/>
          <w:sz w:val="20"/>
          <w:szCs w:val="20"/>
        </w:rPr>
        <w:sym w:font="Symbol" w:char="F02A"/>
      </w:r>
      <w:r w:rsidRPr="000D660A">
        <w:rPr>
          <w:sz w:val="20"/>
          <w:szCs w:val="20"/>
        </w:rPr>
        <w:t xml:space="preserve"> Приложение 10 «Авиационная электросвязь», том III, часть I «Системы передачи цифровых данных» к Конвенции о международной гражданской авиации, издание второе – 2007 год; </w:t>
      </w:r>
      <w:hyperlink r:id="rId4" w:history="1">
        <w:r w:rsidRPr="000D660A">
          <w:rPr>
            <w:rStyle w:val="afa"/>
            <w:color w:val="auto"/>
            <w:sz w:val="20"/>
            <w:szCs w:val="20"/>
            <w:u w:val="none"/>
          </w:rPr>
          <w:t>http://store1.icao.int/index.php/publications.html</w:t>
        </w:r>
      </w:hyperlink>
      <w:r w:rsidRPr="000D660A">
        <w:rPr>
          <w:sz w:val="20"/>
          <w:szCs w:val="20"/>
        </w:rPr>
        <w:t>.</w:t>
      </w:r>
    </w:p>
    <w:p w:rsidR="00D5181E" w:rsidRPr="000D660A" w:rsidRDefault="00D5181E" w:rsidP="00B21829">
      <w:pPr>
        <w:ind w:firstLine="120"/>
      </w:pPr>
    </w:p>
  </w:footnote>
  <w:footnote w:id="7">
    <w:p w:rsidR="00D5181E" w:rsidRDefault="00D5181E" w:rsidP="00C17A1D">
      <w:pPr>
        <w:shd w:val="clear" w:color="auto" w:fill="FFFFFF"/>
        <w:jc w:val="both"/>
      </w:pPr>
      <w:r w:rsidRPr="00982181">
        <w:rPr>
          <w:rStyle w:val="ac"/>
          <w:color w:val="FFFFFF"/>
          <w:sz w:val="20"/>
          <w:szCs w:val="20"/>
        </w:rPr>
        <w:footnoteRef/>
      </w:r>
      <w:r>
        <w:t>*</w:t>
      </w:r>
      <w:r w:rsidRPr="0063199A">
        <w:rPr>
          <w:sz w:val="20"/>
          <w:szCs w:val="20"/>
        </w:rPr>
        <w:t xml:space="preserve">Административный регламент </w:t>
      </w:r>
      <w:r w:rsidRPr="0063199A">
        <w:rPr>
          <w:bCs/>
          <w:sz w:val="20"/>
          <w:szCs w:val="20"/>
        </w:rPr>
        <w:t xml:space="preserve">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 утвержденный приказом </w:t>
      </w:r>
      <w:r w:rsidRPr="0063199A">
        <w:rPr>
          <w:sz w:val="20"/>
          <w:szCs w:val="20"/>
        </w:rPr>
        <w:t>Минтранса России от 9 июля 2012 г. № 208 (зарегистрирован Минюстом России 4 октября 2012 г., регистрационный № 25601)</w:t>
      </w:r>
      <w:r>
        <w:rPr>
          <w:sz w:val="20"/>
          <w:szCs w:val="20"/>
        </w:rPr>
        <w:t>.</w:t>
      </w:r>
    </w:p>
  </w:footnote>
  <w:footnote w:id="8">
    <w:p w:rsidR="00D5181E" w:rsidRDefault="00D5181E" w:rsidP="00B21829">
      <w:pPr>
        <w:pStyle w:val="ConsPlusNormal"/>
        <w:ind w:firstLine="284"/>
        <w:jc w:val="both"/>
        <w:outlineLvl w:val="0"/>
      </w:pPr>
      <w:r>
        <w:rPr>
          <w:rFonts w:ascii="Times New Roman" w:hAnsi="Times New Roman" w:cs="Times New Roman"/>
        </w:rPr>
        <w:t>*Пункты 3.3.16 и 3.6.8 приказа Минтранса России</w:t>
      </w:r>
      <w:r w:rsidRPr="00850C3E">
        <w:rPr>
          <w:rFonts w:ascii="Times New Roman" w:hAnsi="Times New Roman" w:cs="Times New Roman"/>
        </w:rPr>
        <w:t xml:space="preserve"> от 25 ноября 2011 г. № 293 «Об утверждении Федеральных авиационных правил «Организация воздушного движения в Российской Федерации» (зарегистрирован Минюстом России 30 декабря 2011 г., регистрационный № 22874) </w:t>
      </w:r>
      <w:r>
        <w:rPr>
          <w:rFonts w:ascii="Times New Roman" w:hAnsi="Times New Roman" w:cs="Times New Roman"/>
        </w:rPr>
        <w:t xml:space="preserve">с изменениями, внесенными приказом Минтранса России </w:t>
      </w:r>
      <w:r>
        <w:rPr>
          <w:rFonts w:ascii="Times New Roman" w:hAnsi="Times New Roman" w:cs="Times New Roman"/>
        </w:rPr>
        <w:br/>
        <w:t xml:space="preserve">от 26 апреля 2012 г. № 119 </w:t>
      </w:r>
      <w:r w:rsidRPr="00850C3E">
        <w:rPr>
          <w:rFonts w:ascii="Times New Roman" w:hAnsi="Times New Roman" w:cs="Times New Roman"/>
        </w:rPr>
        <w:t>(зарегистрирова</w:t>
      </w:r>
      <w:r>
        <w:rPr>
          <w:rFonts w:ascii="Times New Roman" w:hAnsi="Times New Roman" w:cs="Times New Roman"/>
        </w:rPr>
        <w:t>н Минюстом России 6 июля 2012 г., регистрационный № 24824</w:t>
      </w:r>
      <w:r w:rsidRPr="00850C3E">
        <w:rPr>
          <w:rFonts w:ascii="Times New Roman" w:hAnsi="Times New Roman" w:cs="Times New Roman"/>
        </w:rPr>
        <w:t>)</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81E" w:rsidRDefault="00D5181E" w:rsidP="00557173">
    <w:pPr>
      <w:pStyle w:val="af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81E" w:rsidRDefault="00D5181E">
    <w:pPr>
      <w:pStyle w:val="af4"/>
      <w:jc w:val="center"/>
    </w:pPr>
    <w:fldSimple w:instr="PAGE   \* MERGEFORMAT">
      <w:r w:rsidR="0083241E">
        <w:rPr>
          <w:noProof/>
        </w:rPr>
        <w:t>76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81E" w:rsidRDefault="00D5181E">
    <w:pPr>
      <w:pStyle w:val="af4"/>
      <w:jc w:val="center"/>
    </w:pPr>
    <w:fldSimple w:instr="PAGE   \* MERGEFORMAT">
      <w:r>
        <w:rPr>
          <w:noProof/>
        </w:rPr>
        <w:t>1</w:t>
      </w:r>
    </w:fldSimple>
  </w:p>
  <w:p w:rsidR="00D5181E" w:rsidRDefault="00D5181E">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FE2A986"/>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F8F2E224"/>
    <w:lvl w:ilvl="0">
      <w:start w:val="1"/>
      <w:numFmt w:val="decimal"/>
      <w:lvlText w:val="%1."/>
      <w:lvlJc w:val="left"/>
      <w:pPr>
        <w:tabs>
          <w:tab w:val="num" w:pos="926"/>
        </w:tabs>
        <w:ind w:left="926" w:hanging="360"/>
      </w:pPr>
      <w:rPr>
        <w:rFonts w:cs="Times New Roman"/>
      </w:rPr>
    </w:lvl>
  </w:abstractNum>
  <w:abstractNum w:abstractNumId="2">
    <w:nsid w:val="FFFFFF83"/>
    <w:multiLevelType w:val="singleLevel"/>
    <w:tmpl w:val="22D4A238"/>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3F840F24"/>
    <w:lvl w:ilvl="0">
      <w:start w:val="1"/>
      <w:numFmt w:val="bullet"/>
      <w:pStyle w:val="a"/>
      <w:lvlText w:val=""/>
      <w:lvlJc w:val="left"/>
      <w:pPr>
        <w:tabs>
          <w:tab w:val="num" w:pos="360"/>
        </w:tabs>
        <w:ind w:left="360" w:hanging="360"/>
      </w:pPr>
      <w:rPr>
        <w:rFonts w:ascii="Symbol" w:hAnsi="Symbol" w:hint="default"/>
      </w:rPr>
    </w:lvl>
  </w:abstractNum>
  <w:abstractNum w:abstractNumId="4">
    <w:nsid w:val="01FB349F"/>
    <w:multiLevelType w:val="hybridMultilevel"/>
    <w:tmpl w:val="0A280E8E"/>
    <w:lvl w:ilvl="0" w:tplc="8BB4217C">
      <w:start w:val="1"/>
      <w:numFmt w:val="decimal"/>
      <w:lvlText w:val="%1."/>
      <w:lvlJc w:val="center"/>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C9509F"/>
    <w:multiLevelType w:val="multilevel"/>
    <w:tmpl w:val="06B46816"/>
    <w:lvl w:ilvl="0">
      <w:start w:val="1"/>
      <w:numFmt w:val="decimal"/>
      <w:lvlText w:val="%1."/>
      <w:lvlJc w:val="left"/>
      <w:pPr>
        <w:ind w:left="1650" w:hanging="1050"/>
      </w:pPr>
      <w:rPr>
        <w:rFonts w:ascii="Times New Roman" w:hAnsi="Times New Roman" w:cs="Times New Roman" w:hint="default"/>
        <w:b w:val="0"/>
        <w:sz w:val="28"/>
        <w:szCs w:val="28"/>
      </w:rPr>
    </w:lvl>
    <w:lvl w:ilvl="1">
      <w:start w:val="1"/>
      <w:numFmt w:val="decimal"/>
      <w:isLgl/>
      <w:lvlText w:val="%1.%2."/>
      <w:lvlJc w:val="left"/>
      <w:pPr>
        <w:ind w:left="1320"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6">
    <w:nsid w:val="187B50C7"/>
    <w:multiLevelType w:val="hybridMultilevel"/>
    <w:tmpl w:val="F1B6712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EF4F39"/>
    <w:multiLevelType w:val="hybridMultilevel"/>
    <w:tmpl w:val="379CC2B2"/>
    <w:lvl w:ilvl="0" w:tplc="2758A430">
      <w:start w:val="1"/>
      <w:numFmt w:val="decimal"/>
      <w:lvlText w:val="9.%1."/>
      <w:lvlJc w:val="left"/>
      <w:pPr>
        <w:ind w:left="2149" w:hanging="360"/>
      </w:pPr>
      <w:rPr>
        <w:rFonts w:cs="Times New Roman" w:hint="default"/>
      </w:rPr>
    </w:lvl>
    <w:lvl w:ilvl="1" w:tplc="2758A430">
      <w:start w:val="1"/>
      <w:numFmt w:val="decimal"/>
      <w:lvlText w:val="9.%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B627EAF"/>
    <w:multiLevelType w:val="multilevel"/>
    <w:tmpl w:val="87401B40"/>
    <w:lvl w:ilvl="0">
      <w:start w:val="2"/>
      <w:numFmt w:val="decimal"/>
      <w:lvlText w:val="%1"/>
      <w:lvlJc w:val="left"/>
      <w:pPr>
        <w:ind w:left="375" w:hanging="375"/>
      </w:pPr>
      <w:rPr>
        <w:rFonts w:cs="Times New Roman" w:hint="default"/>
      </w:rPr>
    </w:lvl>
    <w:lvl w:ilvl="1">
      <w:start w:val="1"/>
      <w:numFmt w:val="decimal"/>
      <w:lvlText w:val="%1.%2."/>
      <w:lvlJc w:val="left"/>
      <w:pPr>
        <w:ind w:left="1335" w:hanging="375"/>
      </w:pPr>
      <w:rPr>
        <w:rFonts w:cs="Times New Roman" w:hint="default"/>
        <w:b w:val="0"/>
        <w:color w:val="auto"/>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9">
    <w:nsid w:val="2C79548F"/>
    <w:multiLevelType w:val="hybridMultilevel"/>
    <w:tmpl w:val="C3123372"/>
    <w:lvl w:ilvl="0" w:tplc="5170CC8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F1260460">
      <w:start w:val="1"/>
      <w:numFmt w:val="decimal"/>
      <w:lvlText w:val="%3."/>
      <w:lvlJc w:val="right"/>
      <w:pPr>
        <w:ind w:left="2307" w:hanging="180"/>
      </w:pPr>
      <w:rPr>
        <w:rFonts w:ascii="Times New Roman" w:eastAsia="Times New Roman" w:hAnsi="Times New Roman"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C9104BD"/>
    <w:multiLevelType w:val="hybridMultilevel"/>
    <w:tmpl w:val="E954EFDA"/>
    <w:lvl w:ilvl="0" w:tplc="397E1198">
      <w:start w:val="1"/>
      <w:numFmt w:val="decimal"/>
      <w:lvlText w:val="1.%1."/>
      <w:lvlJc w:val="left"/>
      <w:pPr>
        <w:ind w:left="2138" w:hanging="360"/>
      </w:pPr>
      <w:rPr>
        <w:rFonts w:cs="Times New Roman" w:hint="default"/>
      </w:rPr>
    </w:lvl>
    <w:lvl w:ilvl="1" w:tplc="397E1198">
      <w:start w:val="1"/>
      <w:numFmt w:val="decimal"/>
      <w:lvlText w:val="1.%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11D6674"/>
    <w:multiLevelType w:val="hybridMultilevel"/>
    <w:tmpl w:val="E954CC56"/>
    <w:lvl w:ilvl="0" w:tplc="75803FBA">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1A13952"/>
    <w:multiLevelType w:val="multilevel"/>
    <w:tmpl w:val="F572A63E"/>
    <w:lvl w:ilvl="0">
      <w:start w:val="4"/>
      <w:numFmt w:val="decimal"/>
      <w:lvlText w:val="%1."/>
      <w:lvlJc w:val="left"/>
      <w:pPr>
        <w:ind w:left="450" w:hanging="450"/>
      </w:pPr>
      <w:rPr>
        <w:rFonts w:hint="default"/>
      </w:rPr>
    </w:lvl>
    <w:lvl w:ilvl="1">
      <w:start w:val="2"/>
      <w:numFmt w:val="decimal"/>
      <w:lvlText w:val="%1.%2."/>
      <w:lvlJc w:val="left"/>
      <w:pPr>
        <w:ind w:left="1855"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53568F9"/>
    <w:multiLevelType w:val="hybridMultilevel"/>
    <w:tmpl w:val="F0C088C8"/>
    <w:lvl w:ilvl="0" w:tplc="1CD44CDE">
      <w:start w:val="1"/>
      <w:numFmt w:val="russianLower"/>
      <w:lvlText w:val="%1)"/>
      <w:lvlJc w:val="left"/>
      <w:pPr>
        <w:ind w:left="2149" w:hanging="360"/>
      </w:pPr>
      <w:rPr>
        <w:rFonts w:cs="Times New Roman" w:hint="default"/>
      </w:rPr>
    </w:lvl>
    <w:lvl w:ilvl="1" w:tplc="DAD6DBE8">
      <w:start w:val="1"/>
      <w:numFmt w:val="russianLower"/>
      <w:lvlText w:val="%2)"/>
      <w:lvlJc w:val="left"/>
      <w:pPr>
        <w:ind w:left="1440" w:hanging="360"/>
      </w:pPr>
      <w:rPr>
        <w:rFonts w:cs="Times New Roman" w:hint="default"/>
      </w:rPr>
    </w:lvl>
    <w:lvl w:ilvl="2" w:tplc="F04067A6">
      <w:start w:val="1"/>
      <w:numFmt w:val="decimal"/>
      <w:lvlText w:val="%3."/>
      <w:lvlJc w:val="left"/>
      <w:pPr>
        <w:ind w:left="3338"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5897EFC"/>
    <w:multiLevelType w:val="multilevel"/>
    <w:tmpl w:val="970420C2"/>
    <w:lvl w:ilvl="0">
      <w:start w:val="3"/>
      <w:numFmt w:val="decimal"/>
      <w:lvlText w:val="%1."/>
      <w:lvlJc w:val="left"/>
      <w:pPr>
        <w:ind w:left="450" w:hanging="450"/>
      </w:pPr>
      <w:rPr>
        <w:rFonts w:cs="Times New Roman" w:hint="default"/>
      </w:rPr>
    </w:lvl>
    <w:lvl w:ilvl="1">
      <w:start w:val="1"/>
      <w:numFmt w:val="decimal"/>
      <w:lvlText w:val="%1.%2."/>
      <w:lvlJc w:val="left"/>
      <w:pPr>
        <w:ind w:left="1320" w:hanging="720"/>
      </w:pPr>
      <w:rPr>
        <w:rFonts w:cs="Times New Roman" w:hint="default"/>
      </w:rPr>
    </w:lvl>
    <w:lvl w:ilvl="2">
      <w:start w:val="1"/>
      <w:numFmt w:val="decimal"/>
      <w:lvlText w:val="%1.%2.%3."/>
      <w:lvlJc w:val="left"/>
      <w:pPr>
        <w:ind w:left="4298" w:hanging="720"/>
      </w:pPr>
      <w:rPr>
        <w:rFonts w:cs="Times New Roman" w:hint="default"/>
      </w:rPr>
    </w:lvl>
    <w:lvl w:ilvl="3">
      <w:start w:val="1"/>
      <w:numFmt w:val="decimal"/>
      <w:lvlText w:val="%1.%2.%3.%4."/>
      <w:lvlJc w:val="left"/>
      <w:pPr>
        <w:ind w:left="6447" w:hanging="1080"/>
      </w:pPr>
      <w:rPr>
        <w:rFonts w:cs="Times New Roman" w:hint="default"/>
      </w:rPr>
    </w:lvl>
    <w:lvl w:ilvl="4">
      <w:start w:val="1"/>
      <w:numFmt w:val="decimal"/>
      <w:lvlText w:val="%1.%2.%3.%4.%5."/>
      <w:lvlJc w:val="left"/>
      <w:pPr>
        <w:ind w:left="8236" w:hanging="1080"/>
      </w:pPr>
      <w:rPr>
        <w:rFonts w:cs="Times New Roman" w:hint="default"/>
      </w:rPr>
    </w:lvl>
    <w:lvl w:ilvl="5">
      <w:start w:val="1"/>
      <w:numFmt w:val="decimal"/>
      <w:lvlText w:val="%1.%2.%3.%4.%5.%6."/>
      <w:lvlJc w:val="left"/>
      <w:pPr>
        <w:ind w:left="10385" w:hanging="1440"/>
      </w:pPr>
      <w:rPr>
        <w:rFonts w:cs="Times New Roman" w:hint="default"/>
      </w:rPr>
    </w:lvl>
    <w:lvl w:ilvl="6">
      <w:start w:val="1"/>
      <w:numFmt w:val="decimal"/>
      <w:lvlText w:val="%1.%2.%3.%4.%5.%6.%7."/>
      <w:lvlJc w:val="left"/>
      <w:pPr>
        <w:ind w:left="12534" w:hanging="1800"/>
      </w:pPr>
      <w:rPr>
        <w:rFonts w:cs="Times New Roman" w:hint="default"/>
      </w:rPr>
    </w:lvl>
    <w:lvl w:ilvl="7">
      <w:start w:val="1"/>
      <w:numFmt w:val="decimal"/>
      <w:lvlText w:val="%1.%2.%3.%4.%5.%6.%7.%8."/>
      <w:lvlJc w:val="left"/>
      <w:pPr>
        <w:ind w:left="14323" w:hanging="1800"/>
      </w:pPr>
      <w:rPr>
        <w:rFonts w:cs="Times New Roman" w:hint="default"/>
      </w:rPr>
    </w:lvl>
    <w:lvl w:ilvl="8">
      <w:start w:val="1"/>
      <w:numFmt w:val="decimal"/>
      <w:lvlText w:val="%1.%2.%3.%4.%5.%6.%7.%8.%9."/>
      <w:lvlJc w:val="left"/>
      <w:pPr>
        <w:ind w:left="16472" w:hanging="2160"/>
      </w:pPr>
      <w:rPr>
        <w:rFonts w:cs="Times New Roman" w:hint="default"/>
      </w:rPr>
    </w:lvl>
  </w:abstractNum>
  <w:abstractNum w:abstractNumId="15">
    <w:nsid w:val="36627D9A"/>
    <w:multiLevelType w:val="multilevel"/>
    <w:tmpl w:val="0B18F7E2"/>
    <w:lvl w:ilvl="0">
      <w:start w:val="1"/>
      <w:numFmt w:val="decimal"/>
      <w:lvlText w:val="%1."/>
      <w:lvlJc w:val="center"/>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8FF5891"/>
    <w:multiLevelType w:val="multilevel"/>
    <w:tmpl w:val="1A0E1532"/>
    <w:lvl w:ilvl="0">
      <w:start w:val="4"/>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E7A5779"/>
    <w:multiLevelType w:val="multilevel"/>
    <w:tmpl w:val="B3E26358"/>
    <w:lvl w:ilvl="0">
      <w:start w:val="1"/>
      <w:numFmt w:val="decimal"/>
      <w:lvlText w:val="%1."/>
      <w:lvlJc w:val="left"/>
      <w:pPr>
        <w:ind w:left="1740" w:hanging="1020"/>
      </w:pPr>
      <w:rPr>
        <w:rFonts w:cs="Times New Roman" w:hint="default"/>
      </w:rPr>
    </w:lvl>
    <w:lvl w:ilvl="1">
      <w:start w:val="1"/>
      <w:numFmt w:val="decimal"/>
      <w:isLgl/>
      <w:lvlText w:val="%1.%2."/>
      <w:lvlJc w:val="left"/>
      <w:pPr>
        <w:ind w:left="1984" w:hanging="1275"/>
      </w:pPr>
      <w:rPr>
        <w:rFonts w:cs="Times New Roman" w:hint="default"/>
      </w:rPr>
    </w:lvl>
    <w:lvl w:ilvl="2">
      <w:start w:val="1"/>
      <w:numFmt w:val="decimal"/>
      <w:isLgl/>
      <w:lvlText w:val="%1.%2.%3."/>
      <w:lvlJc w:val="left"/>
      <w:pPr>
        <w:ind w:left="1984" w:hanging="1275"/>
      </w:pPr>
      <w:rPr>
        <w:rFonts w:cs="Times New Roman" w:hint="default"/>
      </w:rPr>
    </w:lvl>
    <w:lvl w:ilvl="3">
      <w:start w:val="1"/>
      <w:numFmt w:val="decimal"/>
      <w:isLgl/>
      <w:lvlText w:val="%1.%2.%3.%4."/>
      <w:lvlJc w:val="left"/>
      <w:pPr>
        <w:ind w:left="1984" w:hanging="1275"/>
      </w:pPr>
      <w:rPr>
        <w:rFonts w:cs="Times New Roman" w:hint="default"/>
      </w:rPr>
    </w:lvl>
    <w:lvl w:ilvl="4">
      <w:start w:val="1"/>
      <w:numFmt w:val="decimal"/>
      <w:isLgl/>
      <w:lvlText w:val="%1.%2.%3.%4.%5."/>
      <w:lvlJc w:val="left"/>
      <w:pPr>
        <w:ind w:left="1984" w:hanging="127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4FD42FB0"/>
    <w:multiLevelType w:val="hybridMultilevel"/>
    <w:tmpl w:val="96BE704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51A4472A"/>
    <w:multiLevelType w:val="hybridMultilevel"/>
    <w:tmpl w:val="0E984956"/>
    <w:lvl w:ilvl="0" w:tplc="DFDC9926">
      <w:start w:val="1"/>
      <w:numFmt w:val="decimal"/>
      <w:pStyle w:val="5"/>
      <w:lvlText w:val="5.%1."/>
      <w:lvlJc w:val="left"/>
      <w:pPr>
        <w:tabs>
          <w:tab w:val="num" w:pos="900"/>
        </w:tabs>
        <w:ind w:left="900" w:hanging="360"/>
      </w:pPr>
      <w:rPr>
        <w:rFonts w:cs="Times New Roman" w:hint="default"/>
      </w:rPr>
    </w:lvl>
    <w:lvl w:ilvl="1" w:tplc="B1ACCA0C">
      <w:start w:val="1"/>
      <w:numFmt w:val="decimal"/>
      <w:pStyle w:val="7"/>
      <w:lvlText w:val="7.%2."/>
      <w:lvlJc w:val="left"/>
      <w:pPr>
        <w:tabs>
          <w:tab w:val="num" w:pos="1440"/>
        </w:tabs>
        <w:ind w:left="1440" w:hanging="360"/>
      </w:pPr>
      <w:rPr>
        <w:rFonts w:cs="Times New Roman" w:hint="default"/>
      </w:rPr>
    </w:lvl>
    <w:lvl w:ilvl="2" w:tplc="70F4D878">
      <w:start w:val="1"/>
      <w:numFmt w:val="decimal"/>
      <w:pStyle w:val="4"/>
      <w:lvlText w:val="4.%3."/>
      <w:lvlJc w:val="left"/>
      <w:pPr>
        <w:tabs>
          <w:tab w:val="num" w:pos="2160"/>
        </w:tabs>
        <w:ind w:left="2160" w:hanging="18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4E0617D"/>
    <w:multiLevelType w:val="hybridMultilevel"/>
    <w:tmpl w:val="193C70C0"/>
    <w:lvl w:ilvl="0" w:tplc="88AA5F48">
      <w:start w:val="1"/>
      <w:numFmt w:val="decimal"/>
      <w:lvlText w:val="4.%1."/>
      <w:lvlJc w:val="left"/>
      <w:pPr>
        <w:ind w:left="1429" w:hanging="360"/>
      </w:pPr>
      <w:rPr>
        <w:rFonts w:cs="Times New Roman" w:hint="default"/>
      </w:rPr>
    </w:lvl>
    <w:lvl w:ilvl="1" w:tplc="69A8BA74">
      <w:start w:val="1"/>
      <w:numFmt w:val="decimal"/>
      <w:lvlText w:val="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57494D2A"/>
    <w:multiLevelType w:val="multilevel"/>
    <w:tmpl w:val="AB7C6072"/>
    <w:lvl w:ilvl="0">
      <w:start w:val="1"/>
      <w:numFmt w:val="decimal"/>
      <w:lvlText w:val="4.%1."/>
      <w:lvlJc w:val="left"/>
      <w:pPr>
        <w:ind w:left="1080" w:hanging="360"/>
      </w:pPr>
      <w:rPr>
        <w:rFonts w:cs="Times New Roman" w:hint="default"/>
      </w:rPr>
    </w:lvl>
    <w:lvl w:ilvl="1">
      <w:start w:val="1"/>
      <w:numFmt w:val="lowerLetter"/>
      <w:lvlText w:val="%2."/>
      <w:lvlJc w:val="left"/>
      <w:pPr>
        <w:ind w:left="1309" w:hanging="360"/>
      </w:pPr>
      <w:rPr>
        <w:rFonts w:cs="Times New Roman"/>
      </w:rPr>
    </w:lvl>
    <w:lvl w:ilvl="2">
      <w:start w:val="1"/>
      <w:numFmt w:val="lowerRoman"/>
      <w:lvlText w:val="%3."/>
      <w:lvlJc w:val="right"/>
      <w:pPr>
        <w:ind w:left="2029" w:hanging="180"/>
      </w:pPr>
      <w:rPr>
        <w:rFonts w:cs="Times New Roman"/>
      </w:rPr>
    </w:lvl>
    <w:lvl w:ilvl="3">
      <w:start w:val="1"/>
      <w:numFmt w:val="decimal"/>
      <w:lvlText w:val="%4."/>
      <w:lvlJc w:val="left"/>
      <w:pPr>
        <w:ind w:left="2749" w:hanging="360"/>
      </w:pPr>
      <w:rPr>
        <w:rFonts w:cs="Times New Roman"/>
      </w:rPr>
    </w:lvl>
    <w:lvl w:ilvl="4">
      <w:start w:val="1"/>
      <w:numFmt w:val="lowerLetter"/>
      <w:lvlText w:val="%5."/>
      <w:lvlJc w:val="left"/>
      <w:pPr>
        <w:ind w:left="3469" w:hanging="360"/>
      </w:pPr>
      <w:rPr>
        <w:rFonts w:cs="Times New Roman"/>
      </w:rPr>
    </w:lvl>
    <w:lvl w:ilvl="5">
      <w:start w:val="1"/>
      <w:numFmt w:val="lowerRoman"/>
      <w:lvlText w:val="%6."/>
      <w:lvlJc w:val="right"/>
      <w:pPr>
        <w:ind w:left="4189" w:hanging="180"/>
      </w:pPr>
      <w:rPr>
        <w:rFonts w:cs="Times New Roman"/>
      </w:rPr>
    </w:lvl>
    <w:lvl w:ilvl="6">
      <w:start w:val="1"/>
      <w:numFmt w:val="decimal"/>
      <w:lvlText w:val="%7."/>
      <w:lvlJc w:val="left"/>
      <w:pPr>
        <w:ind w:left="4909" w:hanging="360"/>
      </w:pPr>
      <w:rPr>
        <w:rFonts w:cs="Times New Roman"/>
      </w:rPr>
    </w:lvl>
    <w:lvl w:ilvl="7">
      <w:start w:val="1"/>
      <w:numFmt w:val="lowerLetter"/>
      <w:lvlText w:val="%8."/>
      <w:lvlJc w:val="left"/>
      <w:pPr>
        <w:ind w:left="5629" w:hanging="360"/>
      </w:pPr>
      <w:rPr>
        <w:rFonts w:cs="Times New Roman"/>
      </w:rPr>
    </w:lvl>
    <w:lvl w:ilvl="8">
      <w:start w:val="1"/>
      <w:numFmt w:val="lowerRoman"/>
      <w:lvlText w:val="%9."/>
      <w:lvlJc w:val="right"/>
      <w:pPr>
        <w:ind w:left="6349" w:hanging="180"/>
      </w:pPr>
      <w:rPr>
        <w:rFonts w:cs="Times New Roman"/>
      </w:rPr>
    </w:lvl>
  </w:abstractNum>
  <w:abstractNum w:abstractNumId="22">
    <w:nsid w:val="5E2F6BF9"/>
    <w:multiLevelType w:val="hybridMultilevel"/>
    <w:tmpl w:val="A246C7BE"/>
    <w:lvl w:ilvl="0" w:tplc="784C6FAC">
      <w:start w:val="1"/>
      <w:numFmt w:val="decimal"/>
      <w:lvlText w:val="%1."/>
      <w:lvlJc w:val="left"/>
      <w:pPr>
        <w:ind w:left="2059" w:hanging="13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9FA5F0F"/>
    <w:multiLevelType w:val="hybridMultilevel"/>
    <w:tmpl w:val="04B00D24"/>
    <w:lvl w:ilvl="0" w:tplc="63FC488E">
      <w:start w:val="1"/>
      <w:numFmt w:val="decimal"/>
      <w:pStyle w:val="3"/>
      <w:lvlText w:val="%1."/>
      <w:lvlJc w:val="left"/>
      <w:pPr>
        <w:tabs>
          <w:tab w:val="num" w:pos="3780"/>
        </w:tabs>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9B60A43"/>
    <w:multiLevelType w:val="hybridMultilevel"/>
    <w:tmpl w:val="208621E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7B0E2AB2"/>
    <w:multiLevelType w:val="hybridMultilevel"/>
    <w:tmpl w:val="C8BEDC5C"/>
    <w:lvl w:ilvl="0" w:tplc="A8FEBC04">
      <w:start w:val="1"/>
      <w:numFmt w:val="decimal"/>
      <w:lvlText w:val="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6A40026">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7FC7559D"/>
    <w:multiLevelType w:val="multilevel"/>
    <w:tmpl w:val="2384EF40"/>
    <w:styleLink w:val="a0"/>
    <w:lvl w:ilvl="0">
      <w:start w:val="1"/>
      <w:numFmt w:val="decimal"/>
      <w:lvlText w:val="Протокол №%1"/>
      <w:lvlJc w:val="left"/>
      <w:pPr>
        <w:tabs>
          <w:tab w:val="num" w:pos="360"/>
        </w:tabs>
        <w:ind w:left="360" w:hanging="360"/>
      </w:pPr>
      <w:rPr>
        <w:rFonts w:ascii="Verdana (АСЛК-НУ)" w:hAnsi="Verdana (АСЛК-НУ)"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2"/>
  </w:num>
  <w:num w:numId="2">
    <w:abstractNumId w:val="2"/>
  </w:num>
  <w:num w:numId="3">
    <w:abstractNumId w:val="3"/>
  </w:num>
  <w:num w:numId="4">
    <w:abstractNumId w:val="0"/>
  </w:num>
  <w:num w:numId="5">
    <w:abstractNumId w:val="1"/>
  </w:num>
  <w:num w:numId="6">
    <w:abstractNumId w:val="6"/>
  </w:num>
  <w:num w:numId="7">
    <w:abstractNumId w:val="4"/>
  </w:num>
  <w:num w:numId="8">
    <w:abstractNumId w:val="15"/>
  </w:num>
  <w:num w:numId="9">
    <w:abstractNumId w:val="26"/>
  </w:num>
  <w:num w:numId="10">
    <w:abstractNumId w:val="8"/>
  </w:num>
  <w:num w:numId="11">
    <w:abstractNumId w:val="13"/>
  </w:num>
  <w:num w:numId="12">
    <w:abstractNumId w:val="14"/>
  </w:num>
  <w:num w:numId="13">
    <w:abstractNumId w:val="10"/>
  </w:num>
  <w:num w:numId="14">
    <w:abstractNumId w:val="20"/>
  </w:num>
  <w:num w:numId="15">
    <w:abstractNumId w:val="9"/>
  </w:num>
  <w:num w:numId="16">
    <w:abstractNumId w:val="5"/>
  </w:num>
  <w:num w:numId="17">
    <w:abstractNumId w:val="7"/>
  </w:num>
  <w:num w:numId="18">
    <w:abstractNumId w:val="17"/>
  </w:num>
  <w:num w:numId="19">
    <w:abstractNumId w:val="25"/>
  </w:num>
  <w:num w:numId="20">
    <w:abstractNumId w:val="11"/>
  </w:num>
  <w:num w:numId="21">
    <w:abstractNumId w:val="18"/>
  </w:num>
  <w:num w:numId="22">
    <w:abstractNumId w:val="24"/>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2"/>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F09"/>
    <w:rsid w:val="0000048E"/>
    <w:rsid w:val="00031979"/>
    <w:rsid w:val="00037966"/>
    <w:rsid w:val="00080108"/>
    <w:rsid w:val="000B025A"/>
    <w:rsid w:val="000B37DA"/>
    <w:rsid w:val="000B5CCA"/>
    <w:rsid w:val="000C3CBD"/>
    <w:rsid w:val="000D643B"/>
    <w:rsid w:val="000D660A"/>
    <w:rsid w:val="000E0BA1"/>
    <w:rsid w:val="000E75C5"/>
    <w:rsid w:val="000F12F6"/>
    <w:rsid w:val="0010283C"/>
    <w:rsid w:val="00102D81"/>
    <w:rsid w:val="00123EA4"/>
    <w:rsid w:val="001460E3"/>
    <w:rsid w:val="00152CE2"/>
    <w:rsid w:val="00153B54"/>
    <w:rsid w:val="001543E5"/>
    <w:rsid w:val="001676BB"/>
    <w:rsid w:val="001D080A"/>
    <w:rsid w:val="001D1B9F"/>
    <w:rsid w:val="001D3343"/>
    <w:rsid w:val="001D559B"/>
    <w:rsid w:val="001E0597"/>
    <w:rsid w:val="00235A0B"/>
    <w:rsid w:val="00241238"/>
    <w:rsid w:val="0025380D"/>
    <w:rsid w:val="0026542B"/>
    <w:rsid w:val="00265485"/>
    <w:rsid w:val="002869FC"/>
    <w:rsid w:val="002B6973"/>
    <w:rsid w:val="002B69E0"/>
    <w:rsid w:val="002F1395"/>
    <w:rsid w:val="00302B56"/>
    <w:rsid w:val="003060C6"/>
    <w:rsid w:val="00315CB1"/>
    <w:rsid w:val="003319FC"/>
    <w:rsid w:val="00343384"/>
    <w:rsid w:val="00357A42"/>
    <w:rsid w:val="00387EED"/>
    <w:rsid w:val="00394D6D"/>
    <w:rsid w:val="003A189D"/>
    <w:rsid w:val="003C4AC6"/>
    <w:rsid w:val="003F16BA"/>
    <w:rsid w:val="003F1AC8"/>
    <w:rsid w:val="003F7708"/>
    <w:rsid w:val="004167F4"/>
    <w:rsid w:val="00431059"/>
    <w:rsid w:val="00444F4D"/>
    <w:rsid w:val="00445D3D"/>
    <w:rsid w:val="004512FA"/>
    <w:rsid w:val="00461C88"/>
    <w:rsid w:val="00467566"/>
    <w:rsid w:val="004C54EF"/>
    <w:rsid w:val="004C7545"/>
    <w:rsid w:val="004E53B7"/>
    <w:rsid w:val="00502C8C"/>
    <w:rsid w:val="005101F3"/>
    <w:rsid w:val="00511812"/>
    <w:rsid w:val="00515C4F"/>
    <w:rsid w:val="00517870"/>
    <w:rsid w:val="00532D48"/>
    <w:rsid w:val="00534997"/>
    <w:rsid w:val="00551A40"/>
    <w:rsid w:val="00557173"/>
    <w:rsid w:val="0055751D"/>
    <w:rsid w:val="00561EBC"/>
    <w:rsid w:val="0057380D"/>
    <w:rsid w:val="00575220"/>
    <w:rsid w:val="00584C42"/>
    <w:rsid w:val="005A2137"/>
    <w:rsid w:val="005A227E"/>
    <w:rsid w:val="005A51B3"/>
    <w:rsid w:val="005C63B2"/>
    <w:rsid w:val="00601AA9"/>
    <w:rsid w:val="00614E48"/>
    <w:rsid w:val="00614FAC"/>
    <w:rsid w:val="00625CF5"/>
    <w:rsid w:val="00630F3C"/>
    <w:rsid w:val="006403C6"/>
    <w:rsid w:val="00643894"/>
    <w:rsid w:val="00654328"/>
    <w:rsid w:val="00660C82"/>
    <w:rsid w:val="00676094"/>
    <w:rsid w:val="00684422"/>
    <w:rsid w:val="006A22B1"/>
    <w:rsid w:val="006A6205"/>
    <w:rsid w:val="006E38CF"/>
    <w:rsid w:val="006E57B1"/>
    <w:rsid w:val="006E58B5"/>
    <w:rsid w:val="006F2082"/>
    <w:rsid w:val="00707E74"/>
    <w:rsid w:val="007114C9"/>
    <w:rsid w:val="00730E6D"/>
    <w:rsid w:val="00756775"/>
    <w:rsid w:val="00762A80"/>
    <w:rsid w:val="00792B8E"/>
    <w:rsid w:val="007A12FF"/>
    <w:rsid w:val="007A4982"/>
    <w:rsid w:val="007B01EE"/>
    <w:rsid w:val="007B6142"/>
    <w:rsid w:val="007E6AEE"/>
    <w:rsid w:val="007F3DFE"/>
    <w:rsid w:val="00800AE9"/>
    <w:rsid w:val="00814282"/>
    <w:rsid w:val="008165B6"/>
    <w:rsid w:val="0082722A"/>
    <w:rsid w:val="00831E15"/>
    <w:rsid w:val="0083241E"/>
    <w:rsid w:val="008442AA"/>
    <w:rsid w:val="00846175"/>
    <w:rsid w:val="0086295F"/>
    <w:rsid w:val="00864BBC"/>
    <w:rsid w:val="008751D4"/>
    <w:rsid w:val="008844F1"/>
    <w:rsid w:val="008A06A8"/>
    <w:rsid w:val="008B002F"/>
    <w:rsid w:val="008B17ED"/>
    <w:rsid w:val="008B735D"/>
    <w:rsid w:val="008B7AE8"/>
    <w:rsid w:val="008C595B"/>
    <w:rsid w:val="008F397E"/>
    <w:rsid w:val="009278EF"/>
    <w:rsid w:val="00930A21"/>
    <w:rsid w:val="009460F4"/>
    <w:rsid w:val="00947358"/>
    <w:rsid w:val="00975BE3"/>
    <w:rsid w:val="00982181"/>
    <w:rsid w:val="009A3684"/>
    <w:rsid w:val="009B53F4"/>
    <w:rsid w:val="009F40B1"/>
    <w:rsid w:val="009F5391"/>
    <w:rsid w:val="009F6BF1"/>
    <w:rsid w:val="009F6EA7"/>
    <w:rsid w:val="00A00FE7"/>
    <w:rsid w:val="00A207F0"/>
    <w:rsid w:val="00A20EB9"/>
    <w:rsid w:val="00A36EBA"/>
    <w:rsid w:val="00A37F4E"/>
    <w:rsid w:val="00A45EE6"/>
    <w:rsid w:val="00A63616"/>
    <w:rsid w:val="00A63682"/>
    <w:rsid w:val="00A64B3F"/>
    <w:rsid w:val="00A82560"/>
    <w:rsid w:val="00A82E88"/>
    <w:rsid w:val="00A83034"/>
    <w:rsid w:val="00A8716F"/>
    <w:rsid w:val="00A9142F"/>
    <w:rsid w:val="00A97348"/>
    <w:rsid w:val="00AC2FE0"/>
    <w:rsid w:val="00AD4F09"/>
    <w:rsid w:val="00AD685E"/>
    <w:rsid w:val="00AE475D"/>
    <w:rsid w:val="00AF063B"/>
    <w:rsid w:val="00AF2CFA"/>
    <w:rsid w:val="00B002E6"/>
    <w:rsid w:val="00B0169D"/>
    <w:rsid w:val="00B070F7"/>
    <w:rsid w:val="00B21829"/>
    <w:rsid w:val="00B22EE9"/>
    <w:rsid w:val="00B47DFF"/>
    <w:rsid w:val="00B50E94"/>
    <w:rsid w:val="00B53A5F"/>
    <w:rsid w:val="00B631A4"/>
    <w:rsid w:val="00B7556B"/>
    <w:rsid w:val="00B94E64"/>
    <w:rsid w:val="00BA0EFE"/>
    <w:rsid w:val="00BC77B7"/>
    <w:rsid w:val="00BE48CA"/>
    <w:rsid w:val="00BF5EE5"/>
    <w:rsid w:val="00C158A8"/>
    <w:rsid w:val="00C17A1D"/>
    <w:rsid w:val="00C20F4E"/>
    <w:rsid w:val="00C314F4"/>
    <w:rsid w:val="00C32297"/>
    <w:rsid w:val="00C550D5"/>
    <w:rsid w:val="00C62925"/>
    <w:rsid w:val="00C817A3"/>
    <w:rsid w:val="00CA6798"/>
    <w:rsid w:val="00CB726B"/>
    <w:rsid w:val="00CD35DF"/>
    <w:rsid w:val="00CE4F17"/>
    <w:rsid w:val="00CE6EBC"/>
    <w:rsid w:val="00CF407C"/>
    <w:rsid w:val="00D00FEE"/>
    <w:rsid w:val="00D0643C"/>
    <w:rsid w:val="00D10336"/>
    <w:rsid w:val="00D118BE"/>
    <w:rsid w:val="00D3391E"/>
    <w:rsid w:val="00D40EF0"/>
    <w:rsid w:val="00D5181E"/>
    <w:rsid w:val="00D5348B"/>
    <w:rsid w:val="00D57BCA"/>
    <w:rsid w:val="00D70D72"/>
    <w:rsid w:val="00D711EA"/>
    <w:rsid w:val="00D717CA"/>
    <w:rsid w:val="00DA30AB"/>
    <w:rsid w:val="00DB2654"/>
    <w:rsid w:val="00DC3397"/>
    <w:rsid w:val="00DD0DC2"/>
    <w:rsid w:val="00DD7D75"/>
    <w:rsid w:val="00DF5934"/>
    <w:rsid w:val="00E0250F"/>
    <w:rsid w:val="00E17541"/>
    <w:rsid w:val="00E36458"/>
    <w:rsid w:val="00E77AAA"/>
    <w:rsid w:val="00E84B0F"/>
    <w:rsid w:val="00E87A46"/>
    <w:rsid w:val="00E95B13"/>
    <w:rsid w:val="00EB79F9"/>
    <w:rsid w:val="00EC234E"/>
    <w:rsid w:val="00EC6335"/>
    <w:rsid w:val="00ED774A"/>
    <w:rsid w:val="00EE5061"/>
    <w:rsid w:val="00EF0CE8"/>
    <w:rsid w:val="00EF43BC"/>
    <w:rsid w:val="00F10DF3"/>
    <w:rsid w:val="00F3741C"/>
    <w:rsid w:val="00F5102A"/>
    <w:rsid w:val="00F64270"/>
    <w:rsid w:val="00F94BF2"/>
    <w:rsid w:val="00FC4DBF"/>
    <w:rsid w:val="00FC76EC"/>
    <w:rsid w:val="00FF6A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AD4F09"/>
    <w:rPr>
      <w:rFonts w:ascii="Times New Roman" w:eastAsia="Times New Roman" w:hAnsi="Times New Roman"/>
      <w:sz w:val="24"/>
      <w:szCs w:val="24"/>
    </w:rPr>
  </w:style>
  <w:style w:type="paragraph" w:styleId="1">
    <w:name w:val="heading 1"/>
    <w:basedOn w:val="a1"/>
    <w:next w:val="a1"/>
    <w:link w:val="10"/>
    <w:uiPriority w:val="99"/>
    <w:qFormat/>
    <w:rsid w:val="00AD4F09"/>
    <w:pPr>
      <w:keepNext/>
      <w:widowControl w:val="0"/>
      <w:tabs>
        <w:tab w:val="left" w:pos="6521"/>
      </w:tabs>
      <w:overflowPunct w:val="0"/>
      <w:autoSpaceDE w:val="0"/>
      <w:autoSpaceDN w:val="0"/>
      <w:adjustRightInd w:val="0"/>
      <w:jc w:val="both"/>
      <w:textAlignment w:val="baseline"/>
      <w:outlineLvl w:val="0"/>
    </w:pPr>
    <w:rPr>
      <w:i/>
      <w:sz w:val="20"/>
      <w:szCs w:val="20"/>
    </w:rPr>
  </w:style>
  <w:style w:type="paragraph" w:styleId="2">
    <w:name w:val="heading 2"/>
    <w:basedOn w:val="a1"/>
    <w:next w:val="a1"/>
    <w:link w:val="20"/>
    <w:uiPriority w:val="99"/>
    <w:qFormat/>
    <w:locked/>
    <w:rsid w:val="005101F3"/>
    <w:pPr>
      <w:keepNext/>
      <w:spacing w:before="240" w:after="60"/>
      <w:outlineLvl w:val="1"/>
    </w:pPr>
    <w:rPr>
      <w:rFonts w:ascii="Arial" w:eastAsia="Calibri" w:hAnsi="Arial"/>
      <w:b/>
      <w:bCs/>
      <w:i/>
      <w:iCs/>
      <w:sz w:val="28"/>
      <w:szCs w:val="28"/>
    </w:rPr>
  </w:style>
  <w:style w:type="paragraph" w:styleId="30">
    <w:name w:val="heading 3"/>
    <w:basedOn w:val="a1"/>
    <w:next w:val="a1"/>
    <w:link w:val="31"/>
    <w:uiPriority w:val="99"/>
    <w:qFormat/>
    <w:rsid w:val="00AD4F09"/>
    <w:pPr>
      <w:keepNext/>
      <w:spacing w:before="240" w:after="60"/>
      <w:outlineLvl w:val="2"/>
    </w:pPr>
    <w:rPr>
      <w:rFonts w:ascii="Arial" w:hAnsi="Arial" w:cs="Arial"/>
      <w:b/>
      <w:bCs/>
      <w:sz w:val="26"/>
      <w:szCs w:val="26"/>
    </w:rPr>
  </w:style>
  <w:style w:type="paragraph" w:styleId="40">
    <w:name w:val="heading 4"/>
    <w:basedOn w:val="a1"/>
    <w:next w:val="a1"/>
    <w:link w:val="41"/>
    <w:uiPriority w:val="99"/>
    <w:qFormat/>
    <w:locked/>
    <w:rsid w:val="005101F3"/>
    <w:pPr>
      <w:keepNext/>
      <w:spacing w:before="240" w:after="60"/>
      <w:outlineLvl w:val="3"/>
    </w:pPr>
    <w:rPr>
      <w:rFonts w:eastAsia="Calibri"/>
      <w:b/>
      <w:bCs/>
      <w:sz w:val="28"/>
      <w:szCs w:val="28"/>
    </w:rPr>
  </w:style>
  <w:style w:type="paragraph" w:styleId="50">
    <w:name w:val="heading 5"/>
    <w:basedOn w:val="a1"/>
    <w:next w:val="a1"/>
    <w:link w:val="51"/>
    <w:uiPriority w:val="99"/>
    <w:qFormat/>
    <w:rsid w:val="00AD4F09"/>
    <w:pPr>
      <w:spacing w:before="240" w:after="60"/>
      <w:outlineLvl w:val="4"/>
    </w:pPr>
    <w:rPr>
      <w:b/>
      <w:bCs/>
      <w:i/>
      <w:iCs/>
      <w:sz w:val="26"/>
      <w:szCs w:val="26"/>
    </w:rPr>
  </w:style>
  <w:style w:type="paragraph" w:styleId="6">
    <w:name w:val="heading 6"/>
    <w:basedOn w:val="a1"/>
    <w:next w:val="a1"/>
    <w:link w:val="60"/>
    <w:uiPriority w:val="99"/>
    <w:qFormat/>
    <w:locked/>
    <w:rsid w:val="005101F3"/>
    <w:pPr>
      <w:spacing w:before="240" w:after="60"/>
      <w:outlineLvl w:val="5"/>
    </w:pPr>
    <w:rPr>
      <w:rFonts w:eastAsia="Calibri"/>
      <w:b/>
      <w:bCs/>
      <w:sz w:val="20"/>
      <w:szCs w:val="20"/>
    </w:rPr>
  </w:style>
  <w:style w:type="paragraph" w:styleId="70">
    <w:name w:val="heading 7"/>
    <w:basedOn w:val="a1"/>
    <w:next w:val="a1"/>
    <w:link w:val="71"/>
    <w:uiPriority w:val="99"/>
    <w:qFormat/>
    <w:locked/>
    <w:rsid w:val="005101F3"/>
    <w:pPr>
      <w:keepNext/>
      <w:widowControl w:val="0"/>
      <w:overflowPunct w:val="0"/>
      <w:autoSpaceDE w:val="0"/>
      <w:autoSpaceDN w:val="0"/>
      <w:adjustRightInd w:val="0"/>
      <w:spacing w:before="100" w:beforeAutospacing="1" w:line="240" w:lineRule="atLeast"/>
      <w:ind w:firstLine="709"/>
      <w:jc w:val="center"/>
      <w:textAlignment w:val="baseline"/>
      <w:outlineLvl w:val="6"/>
    </w:pPr>
    <w:rPr>
      <w:rFonts w:eastAsia="Calibri"/>
      <w:b/>
      <w:sz w:val="20"/>
      <w:szCs w:val="20"/>
    </w:rPr>
  </w:style>
  <w:style w:type="paragraph" w:styleId="8">
    <w:name w:val="heading 8"/>
    <w:basedOn w:val="a1"/>
    <w:next w:val="a1"/>
    <w:link w:val="80"/>
    <w:uiPriority w:val="99"/>
    <w:qFormat/>
    <w:locked/>
    <w:rsid w:val="005101F3"/>
    <w:pPr>
      <w:spacing w:before="240" w:after="60"/>
      <w:outlineLvl w:val="7"/>
    </w:pPr>
    <w:rPr>
      <w:rFonts w:eastAsia="Calibri"/>
      <w:i/>
      <w:iCs/>
    </w:rPr>
  </w:style>
  <w:style w:type="paragraph" w:styleId="9">
    <w:name w:val="heading 9"/>
    <w:basedOn w:val="a1"/>
    <w:next w:val="a1"/>
    <w:link w:val="90"/>
    <w:uiPriority w:val="99"/>
    <w:qFormat/>
    <w:locked/>
    <w:rsid w:val="005101F3"/>
    <w:pPr>
      <w:keepNext/>
      <w:widowControl w:val="0"/>
      <w:overflowPunct w:val="0"/>
      <w:autoSpaceDE w:val="0"/>
      <w:autoSpaceDN w:val="0"/>
      <w:adjustRightInd w:val="0"/>
      <w:jc w:val="center"/>
      <w:textAlignment w:val="baseline"/>
      <w:outlineLvl w:val="8"/>
    </w:pPr>
    <w:rPr>
      <w:rFonts w:eastAsia="Calibri"/>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AD4F09"/>
    <w:rPr>
      <w:rFonts w:ascii="Times New Roman" w:hAnsi="Times New Roman" w:cs="Times New Roman"/>
      <w:i/>
      <w:sz w:val="20"/>
      <w:szCs w:val="20"/>
      <w:lang w:eastAsia="ru-RU"/>
    </w:rPr>
  </w:style>
  <w:style w:type="character" w:customStyle="1" w:styleId="31">
    <w:name w:val="Заголовок 3 Знак"/>
    <w:link w:val="30"/>
    <w:uiPriority w:val="99"/>
    <w:locked/>
    <w:rsid w:val="00AD4F09"/>
    <w:rPr>
      <w:rFonts w:ascii="Arial" w:hAnsi="Arial" w:cs="Arial"/>
      <w:b/>
      <w:bCs/>
      <w:sz w:val="26"/>
      <w:szCs w:val="26"/>
      <w:lang w:eastAsia="ru-RU"/>
    </w:rPr>
  </w:style>
  <w:style w:type="character" w:customStyle="1" w:styleId="51">
    <w:name w:val="Заголовок 5 Знак"/>
    <w:link w:val="50"/>
    <w:uiPriority w:val="99"/>
    <w:locked/>
    <w:rsid w:val="00AD4F09"/>
    <w:rPr>
      <w:rFonts w:ascii="Times New Roman" w:hAnsi="Times New Roman" w:cs="Times New Roman"/>
      <w:b/>
      <w:bCs/>
      <w:i/>
      <w:iCs/>
      <w:sz w:val="26"/>
      <w:szCs w:val="26"/>
      <w:lang w:eastAsia="ru-RU"/>
    </w:rPr>
  </w:style>
  <w:style w:type="paragraph" w:styleId="a5">
    <w:name w:val="Normal (Web)"/>
    <w:basedOn w:val="a1"/>
    <w:uiPriority w:val="99"/>
    <w:rsid w:val="00AD4F09"/>
    <w:pPr>
      <w:spacing w:before="100" w:beforeAutospacing="1" w:after="100" w:afterAutospacing="1"/>
    </w:pPr>
    <w:rPr>
      <w:rFonts w:ascii="Arial Unicode MS" w:eastAsia="Arial Unicode MS" w:hAnsi="Arial Unicode MS" w:cs="Arial Unicode MS"/>
      <w:color w:val="000000"/>
      <w:lang w:val="en-US" w:eastAsia="en-US"/>
    </w:rPr>
  </w:style>
  <w:style w:type="paragraph" w:styleId="a6">
    <w:name w:val="List Paragraph"/>
    <w:basedOn w:val="a1"/>
    <w:uiPriority w:val="99"/>
    <w:qFormat/>
    <w:rsid w:val="00AD4F09"/>
    <w:pPr>
      <w:ind w:left="720"/>
      <w:contextualSpacing/>
    </w:pPr>
  </w:style>
  <w:style w:type="character" w:styleId="a7">
    <w:name w:val="Strong"/>
    <w:uiPriority w:val="99"/>
    <w:qFormat/>
    <w:rsid w:val="00AD4F09"/>
    <w:rPr>
      <w:rFonts w:cs="Times New Roman"/>
      <w:b/>
      <w:bCs/>
    </w:rPr>
  </w:style>
  <w:style w:type="paragraph" w:customStyle="1" w:styleId="ConsPlusNormal">
    <w:name w:val="ConsPlusNormal"/>
    <w:uiPriority w:val="99"/>
    <w:rsid w:val="00AD4F09"/>
    <w:pPr>
      <w:autoSpaceDE w:val="0"/>
      <w:autoSpaceDN w:val="0"/>
      <w:adjustRightInd w:val="0"/>
    </w:pPr>
    <w:rPr>
      <w:rFonts w:ascii="Arial" w:eastAsia="Times New Roman" w:hAnsi="Arial" w:cs="Arial"/>
    </w:rPr>
  </w:style>
  <w:style w:type="paragraph" w:styleId="a8">
    <w:name w:val="Balloon Text"/>
    <w:basedOn w:val="a1"/>
    <w:link w:val="a9"/>
    <w:uiPriority w:val="99"/>
    <w:semiHidden/>
    <w:rsid w:val="00AD4F09"/>
    <w:rPr>
      <w:rFonts w:ascii="Tahoma" w:hAnsi="Tahoma" w:cs="Tahoma"/>
      <w:sz w:val="16"/>
      <w:szCs w:val="16"/>
    </w:rPr>
  </w:style>
  <w:style w:type="character" w:customStyle="1" w:styleId="a9">
    <w:name w:val="Текст выноски Знак"/>
    <w:link w:val="a8"/>
    <w:uiPriority w:val="99"/>
    <w:semiHidden/>
    <w:locked/>
    <w:rsid w:val="00AD4F09"/>
    <w:rPr>
      <w:rFonts w:ascii="Tahoma" w:hAnsi="Tahoma" w:cs="Tahoma"/>
      <w:sz w:val="16"/>
      <w:szCs w:val="16"/>
      <w:lang w:eastAsia="ru-RU"/>
    </w:rPr>
  </w:style>
  <w:style w:type="paragraph" w:styleId="aa">
    <w:name w:val="footnote text"/>
    <w:basedOn w:val="a1"/>
    <w:link w:val="ab"/>
    <w:uiPriority w:val="99"/>
    <w:semiHidden/>
    <w:rsid w:val="00D3391E"/>
    <w:rPr>
      <w:sz w:val="20"/>
      <w:szCs w:val="20"/>
    </w:rPr>
  </w:style>
  <w:style w:type="character" w:customStyle="1" w:styleId="ab">
    <w:name w:val="Текст сноски Знак"/>
    <w:link w:val="aa"/>
    <w:uiPriority w:val="99"/>
    <w:semiHidden/>
    <w:locked/>
    <w:rsid w:val="00D3391E"/>
    <w:rPr>
      <w:rFonts w:ascii="Times New Roman" w:hAnsi="Times New Roman" w:cs="Times New Roman"/>
    </w:rPr>
  </w:style>
  <w:style w:type="character" w:styleId="ac">
    <w:name w:val="footnote reference"/>
    <w:uiPriority w:val="99"/>
    <w:semiHidden/>
    <w:rsid w:val="00D3391E"/>
    <w:rPr>
      <w:rFonts w:cs="Times New Roman"/>
      <w:vertAlign w:val="superscript"/>
    </w:rPr>
  </w:style>
  <w:style w:type="character" w:customStyle="1" w:styleId="20">
    <w:name w:val="Заголовок 2 Знак"/>
    <w:link w:val="2"/>
    <w:uiPriority w:val="99"/>
    <w:rsid w:val="005101F3"/>
    <w:rPr>
      <w:rFonts w:ascii="Arial" w:hAnsi="Arial"/>
      <w:b/>
      <w:bCs/>
      <w:i/>
      <w:iCs/>
      <w:sz w:val="28"/>
      <w:szCs w:val="28"/>
    </w:rPr>
  </w:style>
  <w:style w:type="character" w:customStyle="1" w:styleId="41">
    <w:name w:val="Заголовок 4 Знак"/>
    <w:link w:val="40"/>
    <w:uiPriority w:val="99"/>
    <w:rsid w:val="005101F3"/>
    <w:rPr>
      <w:rFonts w:ascii="Times New Roman" w:hAnsi="Times New Roman"/>
      <w:b/>
      <w:bCs/>
      <w:sz w:val="28"/>
      <w:szCs w:val="28"/>
    </w:rPr>
  </w:style>
  <w:style w:type="character" w:customStyle="1" w:styleId="60">
    <w:name w:val="Заголовок 6 Знак"/>
    <w:link w:val="6"/>
    <w:uiPriority w:val="99"/>
    <w:rsid w:val="005101F3"/>
    <w:rPr>
      <w:rFonts w:ascii="Times New Roman" w:hAnsi="Times New Roman"/>
      <w:b/>
      <w:bCs/>
      <w:sz w:val="20"/>
      <w:szCs w:val="20"/>
    </w:rPr>
  </w:style>
  <w:style w:type="character" w:customStyle="1" w:styleId="71">
    <w:name w:val="Заголовок 7 Знак"/>
    <w:link w:val="70"/>
    <w:uiPriority w:val="99"/>
    <w:rsid w:val="005101F3"/>
    <w:rPr>
      <w:rFonts w:ascii="Times New Roman" w:hAnsi="Times New Roman"/>
      <w:b/>
      <w:sz w:val="20"/>
      <w:szCs w:val="20"/>
    </w:rPr>
  </w:style>
  <w:style w:type="character" w:customStyle="1" w:styleId="80">
    <w:name w:val="Заголовок 8 Знак"/>
    <w:link w:val="8"/>
    <w:uiPriority w:val="99"/>
    <w:rsid w:val="005101F3"/>
    <w:rPr>
      <w:rFonts w:ascii="Times New Roman" w:hAnsi="Times New Roman"/>
      <w:i/>
      <w:iCs/>
      <w:sz w:val="24"/>
      <w:szCs w:val="24"/>
    </w:rPr>
  </w:style>
  <w:style w:type="character" w:customStyle="1" w:styleId="90">
    <w:name w:val="Заголовок 9 Знак"/>
    <w:link w:val="9"/>
    <w:uiPriority w:val="99"/>
    <w:rsid w:val="005101F3"/>
    <w:rPr>
      <w:rFonts w:ascii="Times New Roman" w:hAnsi="Times New Roman"/>
      <w:sz w:val="20"/>
      <w:szCs w:val="20"/>
    </w:rPr>
  </w:style>
  <w:style w:type="paragraph" w:styleId="ad">
    <w:name w:val="Body Text Indent"/>
    <w:basedOn w:val="a1"/>
    <w:link w:val="ae"/>
    <w:uiPriority w:val="99"/>
    <w:rsid w:val="005101F3"/>
    <w:pPr>
      <w:spacing w:line="240" w:lineRule="atLeast"/>
      <w:ind w:left="2340"/>
      <w:jc w:val="both"/>
    </w:pPr>
    <w:rPr>
      <w:rFonts w:eastAsia="Calibri"/>
    </w:rPr>
  </w:style>
  <w:style w:type="character" w:customStyle="1" w:styleId="ae">
    <w:name w:val="Основной текст с отступом Знак"/>
    <w:link w:val="ad"/>
    <w:uiPriority w:val="99"/>
    <w:rsid w:val="005101F3"/>
    <w:rPr>
      <w:rFonts w:ascii="Times New Roman" w:hAnsi="Times New Roman"/>
      <w:sz w:val="24"/>
      <w:szCs w:val="24"/>
    </w:rPr>
  </w:style>
  <w:style w:type="paragraph" w:styleId="21">
    <w:name w:val="Body Text Indent 2"/>
    <w:basedOn w:val="a1"/>
    <w:link w:val="22"/>
    <w:uiPriority w:val="99"/>
    <w:rsid w:val="005101F3"/>
    <w:pPr>
      <w:spacing w:before="100" w:line="240" w:lineRule="atLeast"/>
      <w:ind w:firstLine="708"/>
      <w:jc w:val="both"/>
    </w:pPr>
    <w:rPr>
      <w:rFonts w:eastAsia="Calibri"/>
    </w:rPr>
  </w:style>
  <w:style w:type="character" w:customStyle="1" w:styleId="22">
    <w:name w:val="Основной текст с отступом 2 Знак"/>
    <w:link w:val="21"/>
    <w:uiPriority w:val="99"/>
    <w:rsid w:val="005101F3"/>
    <w:rPr>
      <w:rFonts w:ascii="Times New Roman" w:hAnsi="Times New Roman"/>
      <w:sz w:val="24"/>
      <w:szCs w:val="24"/>
    </w:rPr>
  </w:style>
  <w:style w:type="paragraph" w:styleId="32">
    <w:name w:val="Body Text Indent 3"/>
    <w:basedOn w:val="a1"/>
    <w:link w:val="33"/>
    <w:uiPriority w:val="99"/>
    <w:rsid w:val="005101F3"/>
    <w:pPr>
      <w:spacing w:before="100" w:line="240" w:lineRule="atLeast"/>
      <w:ind w:left="2340" w:hanging="1632"/>
      <w:jc w:val="both"/>
    </w:pPr>
    <w:rPr>
      <w:rFonts w:eastAsia="Calibri"/>
    </w:rPr>
  </w:style>
  <w:style w:type="character" w:customStyle="1" w:styleId="33">
    <w:name w:val="Основной текст с отступом 3 Знак"/>
    <w:link w:val="32"/>
    <w:uiPriority w:val="99"/>
    <w:rsid w:val="005101F3"/>
    <w:rPr>
      <w:rFonts w:ascii="Times New Roman" w:hAnsi="Times New Roman"/>
      <w:sz w:val="24"/>
      <w:szCs w:val="24"/>
    </w:rPr>
  </w:style>
  <w:style w:type="paragraph" w:customStyle="1" w:styleId="210">
    <w:name w:val="Основной текст 21"/>
    <w:basedOn w:val="a1"/>
    <w:uiPriority w:val="99"/>
    <w:rsid w:val="005101F3"/>
    <w:pPr>
      <w:widowControl w:val="0"/>
      <w:overflowPunct w:val="0"/>
      <w:autoSpaceDE w:val="0"/>
      <w:autoSpaceDN w:val="0"/>
      <w:adjustRightInd w:val="0"/>
      <w:spacing w:before="120" w:after="120"/>
      <w:ind w:firstLine="708"/>
      <w:jc w:val="both"/>
      <w:textAlignment w:val="baseline"/>
    </w:pPr>
    <w:rPr>
      <w:szCs w:val="20"/>
    </w:rPr>
  </w:style>
  <w:style w:type="paragraph" w:customStyle="1" w:styleId="case3ieiaie9">
    <w:name w:val="case3ieiaie 9"/>
    <w:basedOn w:val="a1"/>
    <w:next w:val="a1"/>
    <w:uiPriority w:val="99"/>
    <w:rsid w:val="005101F3"/>
    <w:pPr>
      <w:keepNext/>
      <w:widowControl w:val="0"/>
      <w:overflowPunct w:val="0"/>
      <w:autoSpaceDE w:val="0"/>
      <w:autoSpaceDN w:val="0"/>
      <w:adjustRightInd w:val="0"/>
      <w:jc w:val="center"/>
      <w:textAlignment w:val="baseline"/>
    </w:pPr>
    <w:rPr>
      <w:b/>
      <w:szCs w:val="20"/>
    </w:rPr>
  </w:style>
  <w:style w:type="paragraph" w:customStyle="1" w:styleId="211">
    <w:name w:val="Основной текст с отступом 21"/>
    <w:basedOn w:val="a1"/>
    <w:uiPriority w:val="99"/>
    <w:rsid w:val="005101F3"/>
    <w:pPr>
      <w:widowControl w:val="0"/>
      <w:tabs>
        <w:tab w:val="left" w:pos="284"/>
      </w:tabs>
      <w:overflowPunct w:val="0"/>
      <w:autoSpaceDE w:val="0"/>
      <w:autoSpaceDN w:val="0"/>
      <w:adjustRightInd w:val="0"/>
      <w:ind w:left="284" w:hanging="284"/>
      <w:textAlignment w:val="baseline"/>
    </w:pPr>
    <w:rPr>
      <w:i/>
      <w:szCs w:val="20"/>
    </w:rPr>
  </w:style>
  <w:style w:type="paragraph" w:customStyle="1" w:styleId="11">
    <w:name w:val="Обычный1"/>
    <w:uiPriority w:val="99"/>
    <w:rsid w:val="005101F3"/>
    <w:pPr>
      <w:widowControl w:val="0"/>
    </w:pPr>
    <w:rPr>
      <w:rFonts w:ascii="Times New Roman" w:eastAsia="Times New Roman" w:hAnsi="Times New Roman"/>
      <w:sz w:val="24"/>
    </w:rPr>
  </w:style>
  <w:style w:type="paragraph" w:styleId="af">
    <w:name w:val="footer"/>
    <w:basedOn w:val="a1"/>
    <w:link w:val="af0"/>
    <w:uiPriority w:val="99"/>
    <w:rsid w:val="005101F3"/>
    <w:pPr>
      <w:tabs>
        <w:tab w:val="center" w:pos="4677"/>
        <w:tab w:val="right" w:pos="9355"/>
      </w:tabs>
    </w:pPr>
    <w:rPr>
      <w:rFonts w:eastAsia="Calibri"/>
    </w:rPr>
  </w:style>
  <w:style w:type="character" w:customStyle="1" w:styleId="af0">
    <w:name w:val="Нижний колонтитул Знак"/>
    <w:link w:val="af"/>
    <w:uiPriority w:val="99"/>
    <w:rsid w:val="005101F3"/>
    <w:rPr>
      <w:rFonts w:ascii="Times New Roman" w:hAnsi="Times New Roman"/>
      <w:sz w:val="24"/>
      <w:szCs w:val="24"/>
    </w:rPr>
  </w:style>
  <w:style w:type="character" w:styleId="af1">
    <w:name w:val="page number"/>
    <w:uiPriority w:val="99"/>
    <w:rsid w:val="005101F3"/>
    <w:rPr>
      <w:rFonts w:cs="Times New Roman"/>
    </w:rPr>
  </w:style>
  <w:style w:type="paragraph" w:styleId="af2">
    <w:name w:val="Title"/>
    <w:basedOn w:val="a1"/>
    <w:link w:val="af3"/>
    <w:uiPriority w:val="99"/>
    <w:qFormat/>
    <w:locked/>
    <w:rsid w:val="005101F3"/>
    <w:pPr>
      <w:widowControl w:val="0"/>
      <w:overflowPunct w:val="0"/>
      <w:autoSpaceDE w:val="0"/>
      <w:autoSpaceDN w:val="0"/>
      <w:adjustRightInd w:val="0"/>
      <w:spacing w:before="100" w:beforeAutospacing="1" w:line="240" w:lineRule="atLeast"/>
      <w:ind w:left="5812"/>
      <w:jc w:val="center"/>
      <w:textAlignment w:val="baseline"/>
    </w:pPr>
    <w:rPr>
      <w:rFonts w:eastAsia="Calibri"/>
      <w:bCs/>
      <w:sz w:val="20"/>
      <w:szCs w:val="20"/>
    </w:rPr>
  </w:style>
  <w:style w:type="character" w:customStyle="1" w:styleId="af3">
    <w:name w:val="Название Знак"/>
    <w:link w:val="af2"/>
    <w:uiPriority w:val="99"/>
    <w:rsid w:val="005101F3"/>
    <w:rPr>
      <w:rFonts w:ascii="Times New Roman" w:hAnsi="Times New Roman"/>
      <w:bCs/>
      <w:sz w:val="20"/>
      <w:szCs w:val="20"/>
    </w:rPr>
  </w:style>
  <w:style w:type="paragraph" w:customStyle="1" w:styleId="caaieiaie6">
    <w:name w:val="caaieiaie 6"/>
    <w:basedOn w:val="a1"/>
    <w:next w:val="a1"/>
    <w:uiPriority w:val="99"/>
    <w:rsid w:val="005101F3"/>
    <w:pPr>
      <w:keepNext/>
      <w:widowControl w:val="0"/>
      <w:overflowPunct w:val="0"/>
      <w:autoSpaceDE w:val="0"/>
      <w:autoSpaceDN w:val="0"/>
      <w:adjustRightInd w:val="0"/>
      <w:spacing w:before="120" w:after="120"/>
      <w:ind w:firstLine="709"/>
      <w:jc w:val="right"/>
      <w:textAlignment w:val="baseline"/>
    </w:pPr>
    <w:rPr>
      <w:b/>
      <w:szCs w:val="20"/>
    </w:rPr>
  </w:style>
  <w:style w:type="paragraph" w:styleId="af4">
    <w:name w:val="header"/>
    <w:basedOn w:val="a1"/>
    <w:link w:val="af5"/>
    <w:uiPriority w:val="99"/>
    <w:rsid w:val="005101F3"/>
    <w:pPr>
      <w:widowControl w:val="0"/>
      <w:tabs>
        <w:tab w:val="center" w:pos="4153"/>
        <w:tab w:val="right" w:pos="8306"/>
      </w:tabs>
      <w:overflowPunct w:val="0"/>
      <w:autoSpaceDE w:val="0"/>
      <w:autoSpaceDN w:val="0"/>
      <w:adjustRightInd w:val="0"/>
      <w:textAlignment w:val="baseline"/>
    </w:pPr>
    <w:rPr>
      <w:rFonts w:eastAsia="Calibri"/>
      <w:sz w:val="20"/>
      <w:szCs w:val="20"/>
    </w:rPr>
  </w:style>
  <w:style w:type="character" w:customStyle="1" w:styleId="af5">
    <w:name w:val="Верхний колонтитул Знак"/>
    <w:link w:val="af4"/>
    <w:uiPriority w:val="99"/>
    <w:rsid w:val="005101F3"/>
    <w:rPr>
      <w:rFonts w:ascii="Times New Roman" w:hAnsi="Times New Roman"/>
      <w:sz w:val="20"/>
      <w:szCs w:val="20"/>
    </w:rPr>
  </w:style>
  <w:style w:type="paragraph" w:customStyle="1" w:styleId="caaieiaie8">
    <w:name w:val="caaieiaie 8"/>
    <w:basedOn w:val="a1"/>
    <w:next w:val="a1"/>
    <w:uiPriority w:val="99"/>
    <w:rsid w:val="005101F3"/>
    <w:pPr>
      <w:keepNext/>
      <w:widowControl w:val="0"/>
      <w:overflowPunct w:val="0"/>
      <w:autoSpaceDE w:val="0"/>
      <w:autoSpaceDN w:val="0"/>
      <w:adjustRightInd w:val="0"/>
      <w:jc w:val="center"/>
      <w:textAlignment w:val="baseline"/>
    </w:pPr>
    <w:rPr>
      <w:b/>
      <w:sz w:val="22"/>
      <w:szCs w:val="20"/>
    </w:rPr>
  </w:style>
  <w:style w:type="paragraph" w:styleId="12">
    <w:name w:val="toc 1"/>
    <w:basedOn w:val="a1"/>
    <w:next w:val="a1"/>
    <w:autoRedefine/>
    <w:uiPriority w:val="99"/>
    <w:locked/>
    <w:rsid w:val="005101F3"/>
    <w:pPr>
      <w:widowControl w:val="0"/>
      <w:overflowPunct w:val="0"/>
      <w:autoSpaceDE w:val="0"/>
      <w:autoSpaceDN w:val="0"/>
      <w:adjustRightInd w:val="0"/>
      <w:jc w:val="center"/>
      <w:textAlignment w:val="baseline"/>
    </w:pPr>
    <w:rPr>
      <w:b/>
      <w:iCs/>
      <w:sz w:val="22"/>
      <w:szCs w:val="22"/>
    </w:rPr>
  </w:style>
  <w:style w:type="paragraph" w:styleId="34">
    <w:name w:val="toc 3"/>
    <w:basedOn w:val="a1"/>
    <w:next w:val="a1"/>
    <w:autoRedefine/>
    <w:uiPriority w:val="99"/>
    <w:locked/>
    <w:rsid w:val="005101F3"/>
    <w:pPr>
      <w:widowControl w:val="0"/>
      <w:pBdr>
        <w:between w:val="single" w:sz="6" w:space="1" w:color="auto"/>
      </w:pBdr>
      <w:overflowPunct w:val="0"/>
      <w:autoSpaceDE w:val="0"/>
      <w:autoSpaceDN w:val="0"/>
      <w:adjustRightInd w:val="0"/>
      <w:jc w:val="center"/>
      <w:textAlignment w:val="baseline"/>
    </w:pPr>
    <w:rPr>
      <w:sz w:val="20"/>
      <w:szCs w:val="20"/>
    </w:rPr>
  </w:style>
  <w:style w:type="paragraph" w:styleId="42">
    <w:name w:val="toc 4"/>
    <w:basedOn w:val="a1"/>
    <w:next w:val="a1"/>
    <w:autoRedefine/>
    <w:uiPriority w:val="99"/>
    <w:locked/>
    <w:rsid w:val="005101F3"/>
    <w:pPr>
      <w:pBdr>
        <w:between w:val="double" w:sz="6" w:space="0" w:color="auto"/>
      </w:pBdr>
      <w:tabs>
        <w:tab w:val="right" w:pos="9071"/>
      </w:tabs>
      <w:spacing w:before="120" w:after="120"/>
      <w:jc w:val="center"/>
    </w:pPr>
    <w:rPr>
      <w:sz w:val="20"/>
      <w:szCs w:val="20"/>
    </w:rPr>
  </w:style>
  <w:style w:type="paragraph" w:customStyle="1" w:styleId="13">
    <w:name w:val="Основной текст1"/>
    <w:basedOn w:val="a1"/>
    <w:uiPriority w:val="99"/>
    <w:rsid w:val="005101F3"/>
    <w:pPr>
      <w:widowControl w:val="0"/>
      <w:jc w:val="both"/>
    </w:pPr>
    <w:rPr>
      <w:szCs w:val="20"/>
    </w:rPr>
  </w:style>
  <w:style w:type="paragraph" w:styleId="af6">
    <w:name w:val="Body Text"/>
    <w:basedOn w:val="a1"/>
    <w:link w:val="af7"/>
    <w:uiPriority w:val="99"/>
    <w:rsid w:val="005101F3"/>
    <w:pPr>
      <w:jc w:val="both"/>
    </w:pPr>
    <w:rPr>
      <w:rFonts w:eastAsia="Calibri"/>
      <w:sz w:val="20"/>
      <w:szCs w:val="20"/>
    </w:rPr>
  </w:style>
  <w:style w:type="character" w:customStyle="1" w:styleId="af7">
    <w:name w:val="Основной текст Знак"/>
    <w:link w:val="af6"/>
    <w:uiPriority w:val="99"/>
    <w:rsid w:val="005101F3"/>
    <w:rPr>
      <w:rFonts w:ascii="Times New Roman" w:hAnsi="Times New Roman"/>
      <w:sz w:val="20"/>
      <w:szCs w:val="20"/>
    </w:rPr>
  </w:style>
  <w:style w:type="character" w:customStyle="1" w:styleId="af8">
    <w:name w:val="Основной шрифт"/>
    <w:uiPriority w:val="99"/>
    <w:rsid w:val="005101F3"/>
  </w:style>
  <w:style w:type="paragraph" w:customStyle="1" w:styleId="ConsNormal">
    <w:name w:val="ConsNormal"/>
    <w:uiPriority w:val="99"/>
    <w:rsid w:val="005101F3"/>
    <w:pPr>
      <w:widowControl w:val="0"/>
      <w:ind w:firstLine="720"/>
    </w:pPr>
    <w:rPr>
      <w:rFonts w:ascii="Arial" w:eastAsia="Times New Roman" w:hAnsi="Arial"/>
    </w:rPr>
  </w:style>
  <w:style w:type="paragraph" w:styleId="af9">
    <w:name w:val="Block Text"/>
    <w:basedOn w:val="a1"/>
    <w:uiPriority w:val="99"/>
    <w:rsid w:val="005101F3"/>
    <w:pPr>
      <w:spacing w:line="220" w:lineRule="auto"/>
      <w:ind w:left="2520" w:right="1363"/>
      <w:jc w:val="center"/>
    </w:pPr>
    <w:rPr>
      <w:b/>
      <w:bCs/>
    </w:rPr>
  </w:style>
  <w:style w:type="paragraph" w:styleId="23">
    <w:name w:val="Body Text 2"/>
    <w:basedOn w:val="a1"/>
    <w:link w:val="24"/>
    <w:uiPriority w:val="99"/>
    <w:rsid w:val="005101F3"/>
    <w:pPr>
      <w:spacing w:after="120" w:line="480" w:lineRule="auto"/>
    </w:pPr>
    <w:rPr>
      <w:rFonts w:eastAsia="Calibri"/>
    </w:rPr>
  </w:style>
  <w:style w:type="character" w:customStyle="1" w:styleId="24">
    <w:name w:val="Основной текст 2 Знак"/>
    <w:link w:val="23"/>
    <w:uiPriority w:val="99"/>
    <w:rsid w:val="005101F3"/>
    <w:rPr>
      <w:rFonts w:ascii="Times New Roman" w:hAnsi="Times New Roman"/>
      <w:sz w:val="24"/>
      <w:szCs w:val="24"/>
    </w:rPr>
  </w:style>
  <w:style w:type="paragraph" w:customStyle="1" w:styleId="FR1">
    <w:name w:val="FR1"/>
    <w:uiPriority w:val="99"/>
    <w:rsid w:val="005101F3"/>
    <w:pPr>
      <w:widowControl w:val="0"/>
      <w:autoSpaceDE w:val="0"/>
      <w:autoSpaceDN w:val="0"/>
      <w:ind w:firstLine="400"/>
    </w:pPr>
    <w:rPr>
      <w:rFonts w:ascii="Arial" w:eastAsia="Times New Roman" w:hAnsi="Arial" w:cs="Arial"/>
      <w:b/>
      <w:bCs/>
      <w:sz w:val="16"/>
      <w:szCs w:val="16"/>
    </w:rPr>
  </w:style>
  <w:style w:type="paragraph" w:customStyle="1" w:styleId="FR2">
    <w:name w:val="FR2"/>
    <w:uiPriority w:val="99"/>
    <w:rsid w:val="005101F3"/>
    <w:pPr>
      <w:widowControl w:val="0"/>
      <w:autoSpaceDE w:val="0"/>
      <w:autoSpaceDN w:val="0"/>
      <w:ind w:left="640"/>
    </w:pPr>
    <w:rPr>
      <w:rFonts w:ascii="Arial" w:eastAsia="Times New Roman" w:hAnsi="Arial" w:cs="Arial"/>
      <w:b/>
      <w:bCs/>
      <w:sz w:val="12"/>
      <w:szCs w:val="12"/>
    </w:rPr>
  </w:style>
  <w:style w:type="paragraph" w:customStyle="1" w:styleId="25">
    <w:name w:val="Обычный2"/>
    <w:uiPriority w:val="99"/>
    <w:rsid w:val="005101F3"/>
    <w:rPr>
      <w:rFonts w:ascii="Times New Roman" w:eastAsia="Times New Roman" w:hAnsi="Times New Roman"/>
      <w:sz w:val="24"/>
    </w:rPr>
  </w:style>
  <w:style w:type="character" w:styleId="afa">
    <w:name w:val="Hyperlink"/>
    <w:uiPriority w:val="99"/>
    <w:rsid w:val="005101F3"/>
    <w:rPr>
      <w:rFonts w:cs="Times New Roman"/>
      <w:color w:val="0000FF"/>
      <w:u w:val="single"/>
    </w:rPr>
  </w:style>
  <w:style w:type="table" w:styleId="afb">
    <w:name w:val="Table Grid"/>
    <w:basedOn w:val="a3"/>
    <w:uiPriority w:val="99"/>
    <w:locked/>
    <w:rsid w:val="005101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3">
    <w:name w:val="caaieiaie 3"/>
    <w:basedOn w:val="a1"/>
    <w:next w:val="a1"/>
    <w:uiPriority w:val="99"/>
    <w:rsid w:val="005101F3"/>
    <w:pPr>
      <w:keepNext/>
      <w:widowControl w:val="0"/>
      <w:overflowPunct w:val="0"/>
      <w:autoSpaceDE w:val="0"/>
      <w:autoSpaceDN w:val="0"/>
      <w:adjustRightInd w:val="0"/>
      <w:spacing w:before="240" w:after="60"/>
      <w:textAlignment w:val="baseline"/>
    </w:pPr>
    <w:rPr>
      <w:b/>
      <w:szCs w:val="20"/>
    </w:rPr>
  </w:style>
  <w:style w:type="paragraph" w:customStyle="1" w:styleId="caaieiaie9">
    <w:name w:val="caaieiaie 9"/>
    <w:basedOn w:val="a1"/>
    <w:next w:val="a1"/>
    <w:uiPriority w:val="99"/>
    <w:rsid w:val="005101F3"/>
    <w:pPr>
      <w:keepNext/>
      <w:widowControl w:val="0"/>
      <w:overflowPunct w:val="0"/>
      <w:autoSpaceDE w:val="0"/>
      <w:autoSpaceDN w:val="0"/>
      <w:adjustRightInd w:val="0"/>
      <w:jc w:val="right"/>
      <w:textAlignment w:val="baseline"/>
    </w:pPr>
    <w:rPr>
      <w:b/>
      <w:szCs w:val="20"/>
    </w:rPr>
  </w:style>
  <w:style w:type="paragraph" w:styleId="afc">
    <w:name w:val="No Spacing"/>
    <w:uiPriority w:val="99"/>
    <w:qFormat/>
    <w:rsid w:val="005101F3"/>
    <w:rPr>
      <w:sz w:val="22"/>
      <w:szCs w:val="22"/>
      <w:lang w:eastAsia="en-US"/>
    </w:rPr>
  </w:style>
  <w:style w:type="paragraph" w:customStyle="1" w:styleId="14">
    <w:name w:val="Без интервала1"/>
    <w:uiPriority w:val="99"/>
    <w:rsid w:val="005101F3"/>
    <w:rPr>
      <w:rFonts w:eastAsia="Times New Roman" w:cs="Calibri"/>
      <w:sz w:val="22"/>
      <w:szCs w:val="22"/>
    </w:rPr>
  </w:style>
  <w:style w:type="character" w:customStyle="1" w:styleId="FontStyle69">
    <w:name w:val="Font Style69"/>
    <w:uiPriority w:val="99"/>
    <w:rsid w:val="005101F3"/>
    <w:rPr>
      <w:rFonts w:ascii="Times New Roman" w:hAnsi="Times New Roman"/>
      <w:sz w:val="26"/>
    </w:rPr>
  </w:style>
  <w:style w:type="paragraph" w:customStyle="1" w:styleId="15">
    <w:name w:val="Абзац списка1"/>
    <w:basedOn w:val="a1"/>
    <w:uiPriority w:val="99"/>
    <w:rsid w:val="005101F3"/>
    <w:pPr>
      <w:spacing w:after="200" w:line="276" w:lineRule="auto"/>
      <w:ind w:left="720"/>
    </w:pPr>
    <w:rPr>
      <w:rFonts w:ascii="Calibri" w:hAnsi="Calibri" w:cs="Calibri"/>
      <w:sz w:val="22"/>
      <w:szCs w:val="22"/>
      <w:lang w:eastAsia="en-US"/>
    </w:rPr>
  </w:style>
  <w:style w:type="paragraph" w:styleId="26">
    <w:name w:val="List Bullet 2"/>
    <w:basedOn w:val="a1"/>
    <w:uiPriority w:val="99"/>
    <w:rsid w:val="005101F3"/>
    <w:pPr>
      <w:spacing w:before="120" w:after="120"/>
      <w:ind w:left="708"/>
      <w:jc w:val="both"/>
    </w:pPr>
    <w:rPr>
      <w:sz w:val="28"/>
    </w:rPr>
  </w:style>
  <w:style w:type="character" w:customStyle="1" w:styleId="FontStyle68">
    <w:name w:val="Font Style68"/>
    <w:uiPriority w:val="99"/>
    <w:rsid w:val="005101F3"/>
    <w:rPr>
      <w:rFonts w:ascii="Times New Roman" w:hAnsi="Times New Roman"/>
      <w:sz w:val="26"/>
    </w:rPr>
  </w:style>
  <w:style w:type="paragraph" w:customStyle="1" w:styleId="Style29">
    <w:name w:val="Style29"/>
    <w:basedOn w:val="a1"/>
    <w:uiPriority w:val="99"/>
    <w:rsid w:val="005101F3"/>
    <w:pPr>
      <w:widowControl w:val="0"/>
      <w:autoSpaceDE w:val="0"/>
      <w:autoSpaceDN w:val="0"/>
      <w:adjustRightInd w:val="0"/>
      <w:spacing w:line="323" w:lineRule="exact"/>
      <w:ind w:firstLine="355"/>
      <w:jc w:val="both"/>
    </w:pPr>
  </w:style>
  <w:style w:type="character" w:customStyle="1" w:styleId="FontStyle101">
    <w:name w:val="Font Style101"/>
    <w:uiPriority w:val="99"/>
    <w:rsid w:val="005101F3"/>
    <w:rPr>
      <w:rFonts w:ascii="Arial" w:hAnsi="Arial"/>
      <w:b/>
      <w:sz w:val="18"/>
    </w:rPr>
  </w:style>
  <w:style w:type="character" w:customStyle="1" w:styleId="FontStyle100">
    <w:name w:val="Font Style100"/>
    <w:uiPriority w:val="99"/>
    <w:rsid w:val="005101F3"/>
    <w:rPr>
      <w:rFonts w:ascii="Arial" w:hAnsi="Arial"/>
      <w:sz w:val="18"/>
    </w:rPr>
  </w:style>
  <w:style w:type="paragraph" w:customStyle="1" w:styleId="Style45">
    <w:name w:val="Style45"/>
    <w:basedOn w:val="a1"/>
    <w:uiPriority w:val="99"/>
    <w:rsid w:val="005101F3"/>
    <w:pPr>
      <w:widowControl w:val="0"/>
      <w:autoSpaceDE w:val="0"/>
      <w:autoSpaceDN w:val="0"/>
      <w:adjustRightInd w:val="0"/>
      <w:spacing w:line="245" w:lineRule="exact"/>
      <w:ind w:hanging="370"/>
      <w:jc w:val="both"/>
    </w:pPr>
    <w:rPr>
      <w:rFonts w:ascii="Bookman Old Style" w:hAnsi="Bookman Old Style"/>
    </w:rPr>
  </w:style>
  <w:style w:type="paragraph" w:customStyle="1" w:styleId="Style17">
    <w:name w:val="Style17"/>
    <w:basedOn w:val="a1"/>
    <w:uiPriority w:val="99"/>
    <w:rsid w:val="005101F3"/>
    <w:pPr>
      <w:widowControl w:val="0"/>
      <w:autoSpaceDE w:val="0"/>
      <w:autoSpaceDN w:val="0"/>
      <w:adjustRightInd w:val="0"/>
      <w:spacing w:line="242" w:lineRule="exact"/>
    </w:pPr>
    <w:rPr>
      <w:rFonts w:ascii="Bookman Old Style" w:hAnsi="Bookman Old Style"/>
    </w:rPr>
  </w:style>
  <w:style w:type="paragraph" w:customStyle="1" w:styleId="Style20">
    <w:name w:val="Style20"/>
    <w:basedOn w:val="a1"/>
    <w:uiPriority w:val="99"/>
    <w:rsid w:val="005101F3"/>
    <w:pPr>
      <w:widowControl w:val="0"/>
      <w:autoSpaceDE w:val="0"/>
      <w:autoSpaceDN w:val="0"/>
      <w:adjustRightInd w:val="0"/>
      <w:jc w:val="center"/>
    </w:pPr>
    <w:rPr>
      <w:rFonts w:ascii="Bookman Old Style" w:hAnsi="Bookman Old Style"/>
    </w:rPr>
  </w:style>
  <w:style w:type="character" w:customStyle="1" w:styleId="FontStyle102">
    <w:name w:val="Font Style102"/>
    <w:uiPriority w:val="99"/>
    <w:rsid w:val="005101F3"/>
    <w:rPr>
      <w:rFonts w:ascii="Arial" w:hAnsi="Arial"/>
      <w:b/>
      <w:i/>
      <w:sz w:val="18"/>
    </w:rPr>
  </w:style>
  <w:style w:type="paragraph" w:customStyle="1" w:styleId="Style14">
    <w:name w:val="Style14"/>
    <w:basedOn w:val="a1"/>
    <w:uiPriority w:val="99"/>
    <w:rsid w:val="005101F3"/>
    <w:pPr>
      <w:widowControl w:val="0"/>
      <w:autoSpaceDE w:val="0"/>
      <w:autoSpaceDN w:val="0"/>
      <w:adjustRightInd w:val="0"/>
      <w:spacing w:line="323" w:lineRule="exact"/>
      <w:ind w:firstLine="706"/>
      <w:jc w:val="both"/>
    </w:pPr>
  </w:style>
  <w:style w:type="paragraph" w:customStyle="1" w:styleId="Style7">
    <w:name w:val="Style7"/>
    <w:basedOn w:val="a1"/>
    <w:uiPriority w:val="99"/>
    <w:rsid w:val="005101F3"/>
    <w:pPr>
      <w:widowControl w:val="0"/>
      <w:autoSpaceDE w:val="0"/>
      <w:autoSpaceDN w:val="0"/>
      <w:adjustRightInd w:val="0"/>
      <w:spacing w:line="322" w:lineRule="exact"/>
      <w:ind w:firstLine="744"/>
      <w:jc w:val="both"/>
    </w:pPr>
  </w:style>
  <w:style w:type="paragraph" w:customStyle="1" w:styleId="Style33">
    <w:name w:val="Style33"/>
    <w:basedOn w:val="a1"/>
    <w:uiPriority w:val="99"/>
    <w:rsid w:val="005101F3"/>
    <w:pPr>
      <w:widowControl w:val="0"/>
      <w:autoSpaceDE w:val="0"/>
      <w:autoSpaceDN w:val="0"/>
      <w:adjustRightInd w:val="0"/>
      <w:spacing w:line="245" w:lineRule="exact"/>
      <w:jc w:val="both"/>
    </w:pPr>
    <w:rPr>
      <w:rFonts w:ascii="Bookman Old Style" w:hAnsi="Bookman Old Style"/>
    </w:rPr>
  </w:style>
  <w:style w:type="paragraph" w:customStyle="1" w:styleId="Default">
    <w:name w:val="Default"/>
    <w:uiPriority w:val="99"/>
    <w:rsid w:val="005101F3"/>
    <w:pPr>
      <w:autoSpaceDE w:val="0"/>
      <w:autoSpaceDN w:val="0"/>
      <w:adjustRightInd w:val="0"/>
    </w:pPr>
    <w:rPr>
      <w:rFonts w:ascii="Times New Roman" w:eastAsia="Times New Roman" w:hAnsi="Times New Roman"/>
      <w:color w:val="000000"/>
      <w:sz w:val="24"/>
      <w:szCs w:val="24"/>
    </w:rPr>
  </w:style>
  <w:style w:type="paragraph" w:customStyle="1" w:styleId="Style1">
    <w:name w:val="Style1"/>
    <w:basedOn w:val="a1"/>
    <w:uiPriority w:val="99"/>
    <w:rsid w:val="005101F3"/>
    <w:pPr>
      <w:widowControl w:val="0"/>
      <w:autoSpaceDE w:val="0"/>
      <w:autoSpaceDN w:val="0"/>
      <w:adjustRightInd w:val="0"/>
      <w:spacing w:line="296" w:lineRule="exact"/>
      <w:ind w:firstLine="696"/>
      <w:jc w:val="both"/>
    </w:pPr>
  </w:style>
  <w:style w:type="character" w:customStyle="1" w:styleId="FontStyle11">
    <w:name w:val="Font Style11"/>
    <w:uiPriority w:val="99"/>
    <w:rsid w:val="005101F3"/>
    <w:rPr>
      <w:rFonts w:ascii="Times New Roman" w:hAnsi="Times New Roman"/>
      <w:sz w:val="26"/>
    </w:rPr>
  </w:style>
  <w:style w:type="paragraph" w:styleId="afd">
    <w:name w:val="endnote text"/>
    <w:basedOn w:val="a1"/>
    <w:link w:val="afe"/>
    <w:uiPriority w:val="99"/>
    <w:semiHidden/>
    <w:rsid w:val="005101F3"/>
    <w:rPr>
      <w:rFonts w:eastAsia="Calibri"/>
      <w:sz w:val="20"/>
      <w:szCs w:val="20"/>
    </w:rPr>
  </w:style>
  <w:style w:type="character" w:customStyle="1" w:styleId="afe">
    <w:name w:val="Текст концевой сноски Знак"/>
    <w:link w:val="afd"/>
    <w:uiPriority w:val="99"/>
    <w:semiHidden/>
    <w:rsid w:val="005101F3"/>
    <w:rPr>
      <w:rFonts w:ascii="Times New Roman" w:hAnsi="Times New Roman"/>
      <w:sz w:val="20"/>
      <w:szCs w:val="20"/>
    </w:rPr>
  </w:style>
  <w:style w:type="character" w:styleId="aff">
    <w:name w:val="endnote reference"/>
    <w:uiPriority w:val="99"/>
    <w:semiHidden/>
    <w:rsid w:val="005101F3"/>
    <w:rPr>
      <w:rFonts w:cs="Times New Roman"/>
      <w:vertAlign w:val="superscript"/>
    </w:rPr>
  </w:style>
  <w:style w:type="paragraph" w:styleId="aff0">
    <w:name w:val="TOC Heading"/>
    <w:basedOn w:val="1"/>
    <w:next w:val="a1"/>
    <w:uiPriority w:val="99"/>
    <w:qFormat/>
    <w:rsid w:val="005101F3"/>
    <w:pPr>
      <w:keepLines/>
      <w:widowControl/>
      <w:tabs>
        <w:tab w:val="clear" w:pos="6521"/>
      </w:tabs>
      <w:overflowPunct/>
      <w:autoSpaceDE/>
      <w:autoSpaceDN/>
      <w:adjustRightInd/>
      <w:spacing w:before="480" w:line="276" w:lineRule="auto"/>
      <w:jc w:val="left"/>
      <w:textAlignment w:val="auto"/>
      <w:outlineLvl w:val="9"/>
    </w:pPr>
    <w:rPr>
      <w:rFonts w:ascii="Cambria" w:eastAsia="Calibri" w:hAnsi="Cambria"/>
      <w:b/>
      <w:bCs/>
      <w:i w:val="0"/>
      <w:color w:val="365F91"/>
      <w:sz w:val="28"/>
      <w:szCs w:val="28"/>
      <w:lang w:eastAsia="en-US"/>
    </w:rPr>
  </w:style>
  <w:style w:type="paragraph" w:styleId="27">
    <w:name w:val="toc 2"/>
    <w:basedOn w:val="a1"/>
    <w:next w:val="a1"/>
    <w:autoRedefine/>
    <w:uiPriority w:val="99"/>
    <w:locked/>
    <w:rsid w:val="005101F3"/>
    <w:pPr>
      <w:spacing w:after="100"/>
      <w:ind w:left="240"/>
    </w:pPr>
  </w:style>
  <w:style w:type="character" w:styleId="aff1">
    <w:name w:val="FollowedHyperlink"/>
    <w:uiPriority w:val="99"/>
    <w:semiHidden/>
    <w:rsid w:val="005101F3"/>
    <w:rPr>
      <w:rFonts w:cs="Times New Roman"/>
      <w:color w:val="800080"/>
      <w:u w:val="single"/>
    </w:rPr>
  </w:style>
  <w:style w:type="paragraph" w:customStyle="1" w:styleId="ConsPlusTitle">
    <w:name w:val="ConsPlusTitle"/>
    <w:uiPriority w:val="99"/>
    <w:rsid w:val="005101F3"/>
    <w:pPr>
      <w:widowControl w:val="0"/>
      <w:autoSpaceDE w:val="0"/>
      <w:autoSpaceDN w:val="0"/>
      <w:adjustRightInd w:val="0"/>
    </w:pPr>
    <w:rPr>
      <w:rFonts w:ascii="Arial" w:eastAsia="Times New Roman" w:hAnsi="Arial" w:cs="Arial"/>
      <w:b/>
      <w:bCs/>
    </w:rPr>
  </w:style>
  <w:style w:type="paragraph" w:styleId="a">
    <w:name w:val="List Bullet"/>
    <w:basedOn w:val="a1"/>
    <w:uiPriority w:val="99"/>
    <w:semiHidden/>
    <w:rsid w:val="005101F3"/>
    <w:pPr>
      <w:numPr>
        <w:numId w:val="3"/>
      </w:numPr>
      <w:contextualSpacing/>
    </w:pPr>
  </w:style>
  <w:style w:type="paragraph" w:styleId="4">
    <w:name w:val="List Number 4"/>
    <w:basedOn w:val="a1"/>
    <w:uiPriority w:val="99"/>
    <w:rsid w:val="005101F3"/>
    <w:pPr>
      <w:numPr>
        <w:ilvl w:val="2"/>
        <w:numId w:val="23"/>
      </w:numPr>
      <w:tabs>
        <w:tab w:val="clear" w:pos="2160"/>
        <w:tab w:val="num" w:pos="1260"/>
      </w:tabs>
      <w:ind w:left="0" w:firstLine="540"/>
      <w:jc w:val="both"/>
    </w:pPr>
    <w:rPr>
      <w:sz w:val="28"/>
      <w:szCs w:val="28"/>
    </w:rPr>
  </w:style>
  <w:style w:type="paragraph" w:customStyle="1" w:styleId="5">
    <w:name w:val="Список_5"/>
    <w:basedOn w:val="3"/>
    <w:uiPriority w:val="99"/>
    <w:rsid w:val="005101F3"/>
    <w:pPr>
      <w:numPr>
        <w:numId w:val="23"/>
      </w:numPr>
      <w:tabs>
        <w:tab w:val="clear" w:pos="900"/>
        <w:tab w:val="left" w:pos="1260"/>
      </w:tabs>
      <w:ind w:left="0" w:firstLine="540"/>
      <w:contextualSpacing w:val="0"/>
      <w:jc w:val="both"/>
    </w:pPr>
    <w:rPr>
      <w:sz w:val="28"/>
      <w:szCs w:val="28"/>
    </w:rPr>
  </w:style>
  <w:style w:type="paragraph" w:customStyle="1" w:styleId="7">
    <w:name w:val="Список_7"/>
    <w:basedOn w:val="3"/>
    <w:uiPriority w:val="99"/>
    <w:rsid w:val="005101F3"/>
    <w:pPr>
      <w:numPr>
        <w:ilvl w:val="1"/>
        <w:numId w:val="23"/>
      </w:numPr>
      <w:tabs>
        <w:tab w:val="clear" w:pos="1440"/>
        <w:tab w:val="num" w:pos="1260"/>
      </w:tabs>
      <w:ind w:left="0" w:firstLine="540"/>
      <w:contextualSpacing w:val="0"/>
      <w:jc w:val="both"/>
    </w:pPr>
    <w:rPr>
      <w:sz w:val="28"/>
      <w:szCs w:val="28"/>
    </w:rPr>
  </w:style>
  <w:style w:type="paragraph" w:styleId="3">
    <w:name w:val="List Number 3"/>
    <w:basedOn w:val="a1"/>
    <w:uiPriority w:val="99"/>
    <w:semiHidden/>
    <w:rsid w:val="005101F3"/>
    <w:pPr>
      <w:numPr>
        <w:numId w:val="24"/>
      </w:numPr>
      <w:contextualSpacing/>
    </w:pPr>
  </w:style>
  <w:style w:type="numbering" w:customStyle="1" w:styleId="a0">
    <w:name w:val="Протокол"/>
    <w:rsid w:val="005101F3"/>
    <w:pPr>
      <w:numPr>
        <w:numId w:val="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oleObject" Target="embeddings/oleObject13.bin"/><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12.bin"/><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11.bin"/><Relationship Id="rId28" Type="http://schemas.openxmlformats.org/officeDocument/2006/relationships/oleObject" Target="embeddings/oleObject16.bin"/><Relationship Id="rId10" Type="http://schemas.openxmlformats.org/officeDocument/2006/relationships/hyperlink" Target="consultantplus://offline/ref=3936099C0574E4C40BCEF8EC1B7EB71E5466FFC638242D9B19D084E3AF434AF671C666CD363FAAE9IDdEI" TargetMode="External"/><Relationship Id="rId19" Type="http://schemas.openxmlformats.org/officeDocument/2006/relationships/oleObject" Target="embeddings/oleObject7.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wikipedia.org/wiki/%D0%90%D1%8D%D1%80%D0%BE%D0%BD%D0%B0%D0%B2%D0%B8%D0%B3%D0%B0%D1%86%D0%B8%D0%BE%D0%BD%D0%BD%D0%B0%D1%8F_%D0%B8%D0%BD%D1%84%D0%BE%D1%80%D0%BC%D0%B0%D1%86%D0%B8%D1%8F" TargetMode="External"/><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image" Target="media/image5.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ore1.icao.int/index.php/publications.html" TargetMode="External"/><Relationship Id="rId2" Type="http://schemas.openxmlformats.org/officeDocument/2006/relationships/hyperlink" Target="http://store1.icao.int/index.php%20/publications.html" TargetMode="External"/><Relationship Id="rId1" Type="http://schemas.openxmlformats.org/officeDocument/2006/relationships/hyperlink" Target="http://store1.icao.int/index.php/publications.html" TargetMode="External"/><Relationship Id="rId4" Type="http://schemas.openxmlformats.org/officeDocument/2006/relationships/hyperlink" Target="http://store1.icao.int/index.php/publ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59186-B29B-4E4A-8879-3BFF07CA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77</Pages>
  <Words>24414</Words>
  <Characters>139164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LomaevVB</dc:creator>
  <cp:keywords/>
  <dc:description/>
  <cp:lastModifiedBy>Inukin</cp:lastModifiedBy>
  <cp:revision>199</cp:revision>
  <cp:lastPrinted>2015-01-27T09:01:00Z</cp:lastPrinted>
  <dcterms:created xsi:type="dcterms:W3CDTF">2013-10-22T10:10:00Z</dcterms:created>
  <dcterms:modified xsi:type="dcterms:W3CDTF">2015-01-27T09:02:00Z</dcterms:modified>
</cp:coreProperties>
</file>