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60" w:rsidRDefault="00613460" w:rsidP="00613460">
      <w:pPr>
        <w:widowControl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Приказ Федерального агентства воздушного транспорта </w:t>
      </w:r>
    </w:p>
    <w:p w:rsidR="00613460" w:rsidRDefault="00613460" w:rsidP="00613460">
      <w:pPr>
        <w:widowControl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от 18 мая 2011 г. № 276</w:t>
      </w:r>
    </w:p>
    <w:p w:rsidR="00613460" w:rsidRDefault="00613460" w:rsidP="00613460">
      <w:pPr>
        <w:widowControl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“Об утверждении Кодекса этики и служебного поведения федеральных государственных гражданских служащих Федерального агентства воздушного транспорта”</w:t>
      </w:r>
    </w:p>
    <w:p w:rsidR="00613460" w:rsidRPr="00613460" w:rsidRDefault="00613460" w:rsidP="00613460">
      <w:pPr>
        <w:widowControl/>
        <w:autoSpaceDN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</w:p>
    <w:p w:rsidR="00613460" w:rsidRPr="00613460" w:rsidRDefault="00613460" w:rsidP="00613460">
      <w:pPr>
        <w:widowControl/>
        <w:autoSpaceDN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bookmarkStart w:id="0" w:name="0"/>
      <w:bookmarkEnd w:id="0"/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Во исполнение решения президиума Совета при Президенте Российской Федерации по противодействию коррупции от 23.12.2010 (протокол № 21) приказываю: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 Утвердить прилагаемый </w:t>
      </w:r>
      <w:hyperlink r:id="rId5" w:anchor="1000" w:history="1">
        <w:r w:rsidRPr="00613460">
          <w:rPr>
            <w:rFonts w:eastAsia="Times New Roman" w:cs="Times New Roman"/>
            <w:color w:val="000000" w:themeColor="text1"/>
            <w:kern w:val="0"/>
            <w:sz w:val="28"/>
            <w:szCs w:val="28"/>
            <w:lang w:eastAsia="ru-RU"/>
          </w:rPr>
          <w:t>Кодекс</w:t>
        </w:r>
      </w:hyperlink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этики и служебного поведения федеральных государственных гражданских служащих Федерального агентства воздушного транспорта.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2. Управлению государственной службы и кадров, руководителям территориальных органов Росавиации организовать работу по включению в служебные контракты федеральных государственных гражданских служащих Федерального агентства воздушного транспорта положений о соблюдении </w:t>
      </w:r>
      <w:hyperlink r:id="rId6" w:anchor="1000" w:history="1">
        <w:r w:rsidRPr="00613460">
          <w:rPr>
            <w:rFonts w:eastAsia="Times New Roman" w:cs="Times New Roman"/>
            <w:color w:val="000000" w:themeColor="text1"/>
            <w:kern w:val="0"/>
            <w:sz w:val="28"/>
            <w:szCs w:val="28"/>
            <w:lang w:eastAsia="ru-RU"/>
          </w:rPr>
          <w:t>Кодекса</w:t>
        </w:r>
      </w:hyperlink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этики и служебного поведения федеральных государственных гражданских служащих Федерального агентства воздушного транспорта.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3. Признать утратившим силу приказ Росавиации от 15.04.2011 № 182 «Об утверждении Кодекса этики и служебного поведения федеральных государственных гражданских служащих Федерального агентства воздушного транспорта».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4. </w:t>
      </w:r>
      <w:proofErr w:type="gramStart"/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Контроль за</w:t>
      </w:r>
      <w:proofErr w:type="gramEnd"/>
      <w:r w:rsidRPr="00613460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Федерального агентства воздушного транспорта А.В. Белякова.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</w:tblGrid>
      <w:tr w:rsidR="00613460" w:rsidRPr="00613460" w:rsidTr="0061346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13460" w:rsidRPr="00613460" w:rsidRDefault="00613460" w:rsidP="0061346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13460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613460" w:rsidRPr="00613460" w:rsidRDefault="00613460" w:rsidP="0061346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13460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А.В. Нерадько </w:t>
            </w:r>
          </w:p>
        </w:tc>
      </w:tr>
    </w:tbl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Pr="00613460" w:rsidRDefault="00613460" w:rsidP="00613460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lastRenderedPageBreak/>
        <w:t>Приложение</w:t>
      </w:r>
      <w:r w:rsidRPr="00613460">
        <w:rPr>
          <w:rFonts w:eastAsia="Times New Roman" w:cs="Times New Roman"/>
          <w:kern w:val="0"/>
          <w:lang w:eastAsia="ru-RU"/>
        </w:rPr>
        <w:br/>
        <w:t xml:space="preserve">к </w:t>
      </w:r>
      <w:hyperlink r:id="rId7" w:anchor="0" w:history="1">
        <w:r w:rsidRPr="00613460">
          <w:rPr>
            <w:rFonts w:eastAsia="Times New Roman" w:cs="Times New Roman"/>
            <w:color w:val="0000FF"/>
            <w:kern w:val="0"/>
            <w:u w:val="single"/>
            <w:lang w:eastAsia="ru-RU"/>
          </w:rPr>
          <w:t>приказу</w:t>
        </w:r>
      </w:hyperlink>
      <w:r w:rsidRPr="00613460">
        <w:rPr>
          <w:rFonts w:eastAsia="Times New Roman" w:cs="Times New Roman"/>
          <w:kern w:val="0"/>
          <w:lang w:eastAsia="ru-RU"/>
        </w:rPr>
        <w:t xml:space="preserve"> Федерального агентства</w:t>
      </w:r>
      <w:r w:rsidRPr="00613460">
        <w:rPr>
          <w:rFonts w:eastAsia="Times New Roman" w:cs="Times New Roman"/>
          <w:kern w:val="0"/>
          <w:lang w:eastAsia="ru-RU"/>
        </w:rPr>
        <w:br/>
        <w:t>воздушного транспорта</w:t>
      </w:r>
      <w:r w:rsidRPr="00613460">
        <w:rPr>
          <w:rFonts w:eastAsia="Times New Roman" w:cs="Times New Roman"/>
          <w:kern w:val="0"/>
          <w:lang w:eastAsia="ru-RU"/>
        </w:rPr>
        <w:br/>
        <w:t>от 18 мая 2011 г. № 276</w:t>
      </w:r>
    </w:p>
    <w:p w:rsidR="00613460" w:rsidRP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t>Кодекс</w:t>
      </w: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br/>
        <w:t>этики и служебного поведения федеральных государственных гражданских служащих Федерального агентства воздушного транспорта</w:t>
      </w:r>
    </w:p>
    <w:p w:rsid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t>I. Общие положения</w:t>
      </w:r>
    </w:p>
    <w:p w:rsidR="00613460" w:rsidRP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1.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Кодекс этики и служебного поведения федеральных государственных гражданских служащих Федерального агентства воздушного транспорта (далее - Кодекс) разработан в соответствии с положениями Конституции Российской Федерации, федеральных законов от 27.07.2004 № 79-ФЗ «О государственной гражданской службе Российской Федерации» (Собрание законодательства Российской Федерации, 2004, № 31, ст. 3215; 2006, № 6, ст. 636; 2007, № 10, ст. 1151, № 16, ст. 1828, № 49, ст. 6070;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2008, № 13, ст. 1186, № 30, ст. 3616, № 52, ст. 6235; 2009, № 29, ст. 3597, № 29, ст. 3624, № 48, ст. 5719, № 51, ст. 6150, № 51, ст. 6159; 2010, № 5, ст. 459, № 7, ст. 704, № 49, ст. 6413, № 51 (3 ч.), ст. 6810; 2011, № 1, ст. 31), от 25.12.2008 № 273-ФЗ «О противодействии коррупции» (Собрание законодательства Российской Федерации, 2008, № 52, ст. 6228), Указа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2009, № 29, ст. 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23.12.2010, протокол № 21) и основан на общепризнанных нравственных принципах и нормах российского общества и государства.</w:t>
      </w:r>
      <w:proofErr w:type="gramEnd"/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2. Кодекс представляет собой совокупность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гражданские служащие Федерального агентства воздушного транспорта (далее - государственные служащие) независимо от замещаемой ими должности.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3. Гражданину Российской Федерации, поступающему на государственную гражданскую службу в Федеральное агентство воздушного транспорта (далее - государственная служба), рекомендуется ознакомиться с положениями Кодекса и руководствоваться ими в процессе своей служебной деятельности, а каждому государственному служащему принимать все меры для соблюдения положений Кодекса.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4.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5. Кодекс призван повысить эффективность выполнения государственными служащими своих должностных обязанностей.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6.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lastRenderedPageBreak/>
        <w:t>7.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3460" w:rsidRDefault="00613460" w:rsidP="00613460">
      <w:pPr>
        <w:widowControl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613460" w:rsidRP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t>II. Основные принципы и правила служебного поведения государственных служащих</w:t>
      </w:r>
    </w:p>
    <w:p w:rsid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Федерального агентства воздушного транспорта;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деятельности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как государственных органов, так и государственных служащих;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в) осуществлять свою деятельность в пределах полномочий Федерального агентства воздушного транспорта;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ж) соблюдать нормы служебной, профессиональной этики и правила делового поведения;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к)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Федерального агентства воздушного транспорта;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н) воздерживаться от публичных высказываний, суждений и оценок в отношении деятельности Федерального агентства воздушного транспорта, его руководителя, если это не входит в должностные обязанности государственного служащего;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о) соблюдать установленные в Федеральном агентстве воздушного транспорта правила публичных выступлений и предоставления служебной информации;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Федерального агентства воздушного транспорта, а </w:t>
      </w:r>
      <w:r w:rsidRPr="00613460">
        <w:rPr>
          <w:rFonts w:eastAsia="Times New Roman" w:cs="Times New Roman"/>
          <w:kern w:val="0"/>
          <w:lang w:eastAsia="ru-RU"/>
        </w:rPr>
        <w:lastRenderedPageBreak/>
        <w:t>также оказывать содействие в получении достоверной информации в установленном порядке;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объектов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10. Государственным служащим, наделенным организационно-распорядительными полномочиями по отношению к другим государственным служащим, рекомендуется быть для них образцами профессионализма, безупречной репутации, способствовать формированию в Федеральном агентстве воздушного транспорта благоприятного для эффективной работы морально-психологического климата.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а) принимать меры по предотвращению и урегулированию конфликта интересов;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б) принимать меры по предупреждению коррупции;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12. Государственным служащим, наделенным организационн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о-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 </w:t>
      </w:r>
      <w:proofErr w:type="spellStart"/>
      <w:r w:rsidRPr="00613460">
        <w:rPr>
          <w:rFonts w:eastAsia="Times New Roman" w:cs="Times New Roman"/>
          <w:kern w:val="0"/>
          <w:lang w:eastAsia="ru-RU"/>
        </w:rPr>
        <w:t>коррупционно</w:t>
      </w:r>
      <w:proofErr w:type="spellEnd"/>
      <w:r w:rsidRPr="00613460">
        <w:rPr>
          <w:rFonts w:eastAsia="Times New Roman" w:cs="Times New Roman"/>
          <w:kern w:val="0"/>
          <w:lang w:eastAsia="ru-RU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613460" w:rsidRDefault="00613460" w:rsidP="00613460">
      <w:pPr>
        <w:widowControl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613460" w:rsidRP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t>III. Рекомендательные этические правила служебного поведения государственных служащих</w:t>
      </w:r>
    </w:p>
    <w:p w:rsid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13. В служебном поведении государственным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ценностью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14. В служебном поведении государственные служащие воздерживаются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от</w:t>
      </w:r>
      <w:proofErr w:type="gramEnd"/>
      <w:r w:rsidRPr="00613460">
        <w:rPr>
          <w:rFonts w:eastAsia="Times New Roman" w:cs="Times New Roman"/>
          <w:kern w:val="0"/>
          <w:lang w:eastAsia="ru-RU"/>
        </w:rPr>
        <w:t>: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 xml:space="preserve">г) курения вне отведенных для этого 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местах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в Федеральном агентстве воздушного транспорта.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15.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lastRenderedPageBreak/>
        <w:t>Государственным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16.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3460" w:rsidRDefault="00613460" w:rsidP="00613460">
      <w:pPr>
        <w:widowControl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613460" w:rsidRPr="00613460" w:rsidRDefault="00613460" w:rsidP="00613460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  <w:r w:rsidRPr="00613460"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  <w:t>IV. Ответственность за нарушение положений Кодекса</w:t>
      </w:r>
    </w:p>
    <w:p w:rsid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17. Нарушение государственными служащими положений настоящего Кодекса подлежит моральному осуждению, а также рассмотрению: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proofErr w:type="gramStart"/>
      <w:r w:rsidRPr="00613460">
        <w:rPr>
          <w:rFonts w:eastAsia="Times New Roman" w:cs="Times New Roman"/>
          <w:kern w:val="0"/>
          <w:lang w:eastAsia="ru-RU"/>
        </w:rPr>
        <w:t>в отношении государственных служащих центрального аппарата Федерального агентства воздушного транспорта, руководителей и заместителей руководителей его территориальных органов - на заседании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транспорта, созданной в соответствии с приказом Росавиации от 06.12.2010 № 528 «Об утверждении Положения о Комиссии по соблюдению требований к служебному поведению федеральных государственных служащих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и урегулированию конфликта интересов Федерального агентства воздушного транспорта» (</w:t>
      </w:r>
      <w:proofErr w:type="gramStart"/>
      <w:r w:rsidRPr="00613460">
        <w:rPr>
          <w:rFonts w:eastAsia="Times New Roman" w:cs="Times New Roman"/>
          <w:kern w:val="0"/>
          <w:lang w:eastAsia="ru-RU"/>
        </w:rPr>
        <w:t>зарегистрирован</w:t>
      </w:r>
      <w:proofErr w:type="gramEnd"/>
      <w:r w:rsidRPr="00613460">
        <w:rPr>
          <w:rFonts w:eastAsia="Times New Roman" w:cs="Times New Roman"/>
          <w:kern w:val="0"/>
          <w:lang w:eastAsia="ru-RU"/>
        </w:rPr>
        <w:t xml:space="preserve"> Минюстом России 22.12.2010, регистрационный № 19333);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в отношении государственных служащих территориальных органов Росавиации - на заседании Комиссии соответствующего территориального органа Росавиации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t>Соблюдение государственными служащими положений Кодекса предлагается учитывать при проведении аттестаций в Федеральном агентстве воздушного транспорта, формировании кадрового резерва для выдвижения на вышестоящие должности, а также при наложении дисциплинарных взысканий.</w:t>
      </w:r>
    </w:p>
    <w:p w:rsidR="00613460" w:rsidRPr="00613460" w:rsidRDefault="00613460" w:rsidP="006134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613460">
        <w:rPr>
          <w:rFonts w:eastAsia="Times New Roman" w:cs="Times New Roman"/>
          <w:kern w:val="0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224C6B" w:rsidRDefault="00224C6B">
      <w:bookmarkStart w:id="1" w:name="_GoBack"/>
      <w:bookmarkEnd w:id="1"/>
    </w:p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0"/>
    <w:rsid w:val="00224C6B"/>
    <w:rsid w:val="00613460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613460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613460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46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6134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613460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613460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46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6134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50715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55071513/" TargetMode="External"/><Relationship Id="rId5" Type="http://schemas.openxmlformats.org/officeDocument/2006/relationships/hyperlink" Target="https://www.garant.ru/products/ipo/prime/doc/550715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2019-08-21T05:56:00Z</dcterms:created>
  <dcterms:modified xsi:type="dcterms:W3CDTF">2019-08-21T06:02:00Z</dcterms:modified>
</cp:coreProperties>
</file>