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40"/>
        <w:jc w:val="center"/>
        <w:tabs>
          <w:tab w:val="left" w:pos="828" w:leader="none"/>
        </w:tabs>
        <w:rPr>
          <w:b/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Информация о результатах </w:t>
      </w:r>
      <w:r>
        <w:rPr>
          <w:b/>
          <w:color w:val="000000" w:themeColor="text1"/>
          <w:sz w:val="28"/>
          <w:szCs w:val="28"/>
        </w:rPr>
        <w:t xml:space="preserve">второ</w:t>
      </w:r>
      <w:r>
        <w:rPr>
          <w:b/>
          <w:color w:val="000000" w:themeColor="text1"/>
          <w:sz w:val="28"/>
          <w:szCs w:val="28"/>
        </w:rPr>
        <w:t xml:space="preserve">го</w:t>
      </w:r>
      <w:r>
        <w:rPr>
          <w:b/>
          <w:color w:val="000000" w:themeColor="text1"/>
          <w:sz w:val="28"/>
          <w:szCs w:val="28"/>
        </w:rPr>
        <w:t xml:space="preserve"> этап</w:t>
      </w:r>
      <w:r>
        <w:rPr>
          <w:b/>
          <w:color w:val="000000" w:themeColor="text1"/>
          <w:sz w:val="28"/>
          <w:szCs w:val="28"/>
        </w:rPr>
        <w:t xml:space="preserve">а</w:t>
      </w:r>
      <w:r>
        <w:rPr>
          <w:b/>
          <w:color w:val="000000" w:themeColor="text1"/>
          <w:sz w:val="28"/>
          <w:szCs w:val="28"/>
        </w:rPr>
        <w:t xml:space="preserve"> конкурса на включение в кадровый резерв</w:t>
      </w:r>
      <w:r>
        <w:rPr>
          <w:b/>
          <w:color w:val="000000" w:themeColor="text1"/>
          <w:sz w:val="28"/>
          <w:szCs w:val="28"/>
        </w:rPr>
        <w:t xml:space="preserve">, состоявшегося </w:t>
      </w:r>
      <w:r>
        <w:rPr>
          <w:b/>
        </w:rPr>
      </w:r>
      <w:r/>
      <w:r>
        <w:rPr>
          <w:b/>
          <w:color w:val="000000" w:themeColor="text1"/>
          <w:sz w:val="28"/>
          <w:szCs w:val="28"/>
        </w:rPr>
        <w:t xml:space="preserve">03.11.2022</w:t>
      </w:r>
      <w:r>
        <w:rPr>
          <w:b/>
        </w:rPr>
      </w:r>
      <w:r/>
    </w:p>
    <w:p>
      <w:pPr>
        <w:pStyle w:val="640"/>
        <w:jc w:val="center"/>
        <w:tabs>
          <w:tab w:val="left" w:pos="828" w:leader="none"/>
        </w:tabs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</w:r>
      <w:r>
        <w:rPr>
          <w:color w:val="000000" w:themeColor="text1"/>
          <w:sz w:val="28"/>
          <w:szCs w:val="28"/>
        </w:rPr>
      </w:r>
      <w:r/>
    </w:p>
    <w:p>
      <w:pPr>
        <w:pStyle w:val="657"/>
        <w:ind w:firstLine="708"/>
        <w:jc w:val="both"/>
        <w:spacing w:before="0" w:beforeAutospacing="0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соответствии с требованиями Указа Президента Российской Федерации от 01.03.2017 № 96 «Об утверждении Положения о кадровом резерве федерального государственного органа»</w:t>
      </w:r>
      <w:r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 xml:space="preserve">а также приказа Федерального агентства во</w:t>
      </w:r>
      <w:r>
        <w:rPr>
          <w:color w:val="000000" w:themeColor="text1"/>
          <w:sz w:val="28"/>
          <w:szCs w:val="28"/>
        </w:rPr>
        <w:t xml:space="preserve">здушного транспорта от 21.06.2021 № 426-П «Об утверждении Положения о кадровом резерве Федерального агентства воздушного транспорта» </w:t>
      </w:r>
      <w:r>
        <w:rPr>
          <w:color w:val="000000" w:themeColor="text1"/>
          <w:sz w:val="28"/>
          <w:szCs w:val="28"/>
        </w:rPr>
        <w:t xml:space="preserve">по результатам </w:t>
      </w:r>
      <w:r>
        <w:rPr>
          <w:color w:val="000000" w:themeColor="text1"/>
          <w:sz w:val="28"/>
          <w:szCs w:val="28"/>
        </w:rPr>
        <w:t xml:space="preserve">конкурса</w:t>
      </w:r>
      <w:r>
        <w:rPr>
          <w:color w:val="000000" w:themeColor="text1"/>
          <w:sz w:val="28"/>
          <w:szCs w:val="28"/>
        </w:rPr>
        <w:t xml:space="preserve">,   </w:t>
      </w:r>
      <w:r>
        <w:rPr>
          <w:color w:val="000000" w:themeColor="text1"/>
          <w:sz w:val="28"/>
          <w:szCs w:val="28"/>
        </w:rPr>
        <w:t xml:space="preserve">состоявшегося</w:t>
      </w:r>
      <w:r>
        <w:rPr>
          <w:color w:val="000000" w:themeColor="text1"/>
          <w:sz w:val="28"/>
          <w:szCs w:val="28"/>
        </w:rPr>
        <w:t xml:space="preserve">   3 ноября 2022 </w:t>
      </w:r>
      <w:r>
        <w:rPr>
          <w:color w:val="000000" w:themeColor="text1"/>
          <w:sz w:val="28"/>
          <w:szCs w:val="28"/>
        </w:rPr>
        <w:t xml:space="preserve">года</w:t>
      </w:r>
      <w:r>
        <w:rPr>
          <w:color w:val="000000" w:themeColor="text1"/>
          <w:sz w:val="28"/>
          <w:szCs w:val="28"/>
        </w:rPr>
        <w:t xml:space="preserve">,</w:t>
      </w:r>
      <w:r>
        <w:rPr>
          <w:color w:val="000000" w:themeColor="text1"/>
          <w:sz w:val="28"/>
          <w:szCs w:val="28"/>
        </w:rPr>
        <w:t xml:space="preserve"> конкурсно</w:t>
      </w:r>
      <w:r>
        <w:rPr>
          <w:color w:val="000000" w:themeColor="text1"/>
          <w:sz w:val="28"/>
          <w:szCs w:val="28"/>
        </w:rPr>
        <w:t xml:space="preserve">й комиссией был</w:t>
      </w:r>
      <w:r>
        <w:rPr>
          <w:color w:val="000000" w:themeColor="text1"/>
          <w:sz w:val="28"/>
          <w:szCs w:val="28"/>
        </w:rPr>
        <w:t xml:space="preserve">о</w:t>
      </w:r>
      <w:r>
        <w:rPr>
          <w:color w:val="000000" w:themeColor="text1"/>
          <w:sz w:val="28"/>
          <w:szCs w:val="28"/>
        </w:rPr>
        <w:t xml:space="preserve"> принят</w:t>
      </w:r>
      <w:r>
        <w:rPr>
          <w:color w:val="000000" w:themeColor="text1"/>
          <w:sz w:val="28"/>
          <w:szCs w:val="28"/>
        </w:rPr>
        <w:t xml:space="preserve">о</w:t>
      </w:r>
      <w:r>
        <w:rPr>
          <w:color w:val="000000" w:themeColor="text1"/>
          <w:sz w:val="28"/>
          <w:szCs w:val="28"/>
        </w:rPr>
        <w:t xml:space="preserve"> решени</w:t>
      </w:r>
      <w:r>
        <w:rPr>
          <w:color w:val="000000" w:themeColor="text1"/>
          <w:sz w:val="28"/>
          <w:szCs w:val="28"/>
        </w:rPr>
        <w:t xml:space="preserve">е:</w:t>
      </w:r>
      <w:r/>
    </w:p>
    <w:p>
      <w:pPr>
        <w:pStyle w:val="657"/>
        <w:ind w:left="0" w:firstLine="708"/>
        <w:jc w:val="both"/>
        <w:spacing w:lineRule="auto" w:line="281" w:after="0" w:afterAutospacing="0" w:before="0" w:beforeAutospacing="0"/>
        <w:rPr>
          <w:color w:val="000000"/>
        </w:rPr>
      </w:pPr>
      <w:r>
        <w:rPr>
          <w:color w:val="000000" w:themeColor="text1"/>
          <w:sz w:val="28"/>
          <w:szCs w:val="28"/>
        </w:rPr>
        <w:t xml:space="preserve">П</w:t>
      </w:r>
      <w:r>
        <w:rPr>
          <w:color w:val="000000" w:themeColor="text1"/>
          <w:sz w:val="28"/>
          <w:szCs w:val="28"/>
        </w:rPr>
        <w:t xml:space="preserve">ризнать победителем конкурса на включение в кадровый резерв по </w:t>
      </w:r>
      <w:r>
        <w:rPr>
          <w:color w:val="000000" w:themeColor="text1"/>
          <w:sz w:val="28"/>
          <w:szCs w:val="28"/>
        </w:rPr>
        <w:t xml:space="preserve"> должности </w:t>
      </w:r>
      <w:r>
        <w:rPr>
          <w:color w:val="000000" w:themeColor="text1"/>
          <w:sz w:val="28"/>
          <w:szCs w:val="28"/>
        </w:rPr>
        <w:t xml:space="preserve">«</w:t>
      </w:r>
      <w:r>
        <w:rPr>
          <w:color w:val="000000" w:themeColor="text1"/>
          <w:sz w:val="28"/>
          <w:szCs w:val="28"/>
        </w:rPr>
        <w:t xml:space="preserve">начальник отдела поддержания летной годности гражданских воздушных судов</w:t>
      </w:r>
      <w:r>
        <w:rPr>
          <w:color w:val="000000" w:themeColor="text1"/>
          <w:sz w:val="28"/>
          <w:szCs w:val="28"/>
        </w:rPr>
        <w:t xml:space="preserve">»: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Позднякова Игоря Александровича</w:t>
      </w:r>
      <w:r>
        <w:rPr>
          <w:color w:val="000000"/>
          <w:sz w:val="28"/>
          <w:szCs w:val="28"/>
        </w:rPr>
        <w:t xml:space="preserve">.</w:t>
      </w:r>
      <w:r/>
    </w:p>
    <w:p>
      <w:pPr>
        <w:pStyle w:val="657"/>
        <w:ind w:left="0" w:firstLine="708"/>
        <w:jc w:val="both"/>
        <w:spacing w:lineRule="auto" w:line="286" w:after="0" w:afterAutospacing="0" w:before="0" w:beforeAutospacing="0"/>
        <w:rPr>
          <w:color w:val="000000"/>
        </w:rPr>
      </w:pPr>
      <w:r>
        <w:rPr>
          <w:color w:val="000000" w:themeColor="text1"/>
          <w:sz w:val="28"/>
          <w:szCs w:val="28"/>
        </w:rPr>
      </w:r>
      <w:r/>
    </w:p>
    <w:p>
      <w:pPr>
        <w:pStyle w:val="640"/>
        <w:ind w:firstLine="708"/>
        <w:jc w:val="both"/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64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  <w:r>
        <w:rPr>
          <w:sz w:val="28"/>
        </w:rPr>
      </w:r>
      <w:r/>
    </w:p>
    <w:p>
      <w:pPr>
        <w:pStyle w:val="640"/>
        <w:ind w:firstLine="708"/>
        <w:jc w:val="both"/>
        <w:rPr>
          <w:color w:val="FF0000"/>
        </w:rPr>
      </w:pPr>
      <w:r>
        <w:rPr>
          <w:color w:val="FF0000"/>
        </w:rPr>
      </w:r>
      <w:r>
        <w:rPr>
          <w:color w:val="FF0000"/>
        </w:rPr>
      </w:r>
      <w:r/>
    </w:p>
    <w:sectPr>
      <w:footnotePr>
        <w:pos w:val="beneathText"/>
      </w:footnotePr>
      <w:endnotePr/>
      <w:type w:val="nextPage"/>
      <w:pgSz w:w="11905" w:h="16837" w:orient="portrait"/>
      <w:pgMar w:top="1560" w:right="706" w:bottom="709" w:left="1276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Tahoma">
    <w:panose1 w:val="020B0604030504040204"/>
  </w:font>
  <w:font w:name="Lucida Sans Unicode">
    <w:panose1 w:val="020B060203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40"/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640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40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40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40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40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40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40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40"/>
        <w:ind w:left="6480" w:hanging="360"/>
        <w:tabs>
          <w:tab w:val="num" w:pos="648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40"/>
        <w:ind w:left="720" w:hanging="360"/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640"/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40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40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40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40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40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40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40"/>
        <w:ind w:left="6480" w:hanging="360"/>
      </w:pPr>
      <w:rPr>
        <w:rFonts w:ascii="Wingdings" w:hAnsi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40"/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40"/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40"/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40"/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40"/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40"/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40"/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40"/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40"/>
        <w:ind w:left="684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ascii="Wingdings" w:hAnsi="Wingdings" w:cs="Wingdings" w:eastAsia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ascii="Wingdings" w:hAnsi="Wingdings" w:cs="Wingdings" w:eastAsia="Wingdings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 w:hint="default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63">
    <w:name w:val="Heading 1"/>
    <w:link w:val="464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464">
    <w:name w:val="Heading 1 Char"/>
    <w:link w:val="463"/>
    <w:uiPriority w:val="9"/>
    <w:rPr>
      <w:rFonts w:ascii="Arial" w:hAnsi="Arial" w:cs="Arial" w:eastAsia="Arial"/>
      <w:sz w:val="40"/>
      <w:szCs w:val="40"/>
    </w:rPr>
  </w:style>
  <w:style w:type="paragraph" w:styleId="465">
    <w:name w:val="Heading 2"/>
    <w:link w:val="46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66">
    <w:name w:val="Heading 2 Char"/>
    <w:link w:val="465"/>
    <w:uiPriority w:val="9"/>
    <w:rPr>
      <w:rFonts w:ascii="Arial" w:hAnsi="Arial" w:cs="Arial" w:eastAsia="Arial"/>
      <w:sz w:val="34"/>
    </w:rPr>
  </w:style>
  <w:style w:type="paragraph" w:styleId="467">
    <w:name w:val="Heading 3"/>
    <w:link w:val="46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68">
    <w:name w:val="Heading 3 Char"/>
    <w:link w:val="467"/>
    <w:uiPriority w:val="9"/>
    <w:rPr>
      <w:rFonts w:ascii="Arial" w:hAnsi="Arial" w:cs="Arial" w:eastAsia="Arial"/>
      <w:sz w:val="30"/>
      <w:szCs w:val="30"/>
    </w:rPr>
  </w:style>
  <w:style w:type="paragraph" w:styleId="469">
    <w:name w:val="Heading 4"/>
    <w:link w:val="47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70">
    <w:name w:val="Heading 4 Char"/>
    <w:link w:val="469"/>
    <w:uiPriority w:val="9"/>
    <w:rPr>
      <w:rFonts w:ascii="Arial" w:hAnsi="Arial" w:cs="Arial" w:eastAsia="Arial"/>
      <w:b/>
      <w:bCs/>
      <w:sz w:val="26"/>
      <w:szCs w:val="26"/>
    </w:rPr>
  </w:style>
  <w:style w:type="paragraph" w:styleId="471">
    <w:name w:val="Heading 5"/>
    <w:link w:val="47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72">
    <w:name w:val="Heading 5 Char"/>
    <w:link w:val="471"/>
    <w:uiPriority w:val="9"/>
    <w:rPr>
      <w:rFonts w:ascii="Arial" w:hAnsi="Arial" w:cs="Arial" w:eastAsia="Arial"/>
      <w:b/>
      <w:bCs/>
      <w:sz w:val="24"/>
      <w:szCs w:val="24"/>
    </w:rPr>
  </w:style>
  <w:style w:type="paragraph" w:styleId="473">
    <w:name w:val="Heading 6"/>
    <w:link w:val="474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74">
    <w:name w:val="Heading 6 Char"/>
    <w:link w:val="473"/>
    <w:uiPriority w:val="9"/>
    <w:rPr>
      <w:rFonts w:ascii="Arial" w:hAnsi="Arial" w:cs="Arial" w:eastAsia="Arial"/>
      <w:b/>
      <w:bCs/>
      <w:sz w:val="22"/>
      <w:szCs w:val="22"/>
    </w:rPr>
  </w:style>
  <w:style w:type="paragraph" w:styleId="475">
    <w:name w:val="Heading 7"/>
    <w:link w:val="476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76">
    <w:name w:val="Heading 7 Char"/>
    <w:link w:val="47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77">
    <w:name w:val="Heading 8"/>
    <w:link w:val="478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78">
    <w:name w:val="Heading 8 Char"/>
    <w:link w:val="477"/>
    <w:uiPriority w:val="9"/>
    <w:rPr>
      <w:rFonts w:ascii="Arial" w:hAnsi="Arial" w:cs="Arial" w:eastAsia="Arial"/>
      <w:i/>
      <w:iCs/>
      <w:sz w:val="22"/>
      <w:szCs w:val="22"/>
    </w:rPr>
  </w:style>
  <w:style w:type="paragraph" w:styleId="479">
    <w:name w:val="Heading 9"/>
    <w:link w:val="48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80">
    <w:name w:val="Heading 9 Char"/>
    <w:link w:val="479"/>
    <w:uiPriority w:val="9"/>
    <w:rPr>
      <w:rFonts w:ascii="Arial" w:hAnsi="Arial" w:cs="Arial" w:eastAsia="Arial"/>
      <w:i/>
      <w:iCs/>
      <w:sz w:val="21"/>
      <w:szCs w:val="21"/>
    </w:rPr>
  </w:style>
  <w:style w:type="paragraph" w:styleId="481">
    <w:name w:val="List Paragraph"/>
    <w:qFormat/>
    <w:uiPriority w:val="34"/>
    <w:pPr>
      <w:contextualSpacing w:val="true"/>
      <w:ind w:left="720"/>
    </w:pPr>
  </w:style>
  <w:style w:type="paragraph" w:styleId="482">
    <w:name w:val="No Spacing"/>
    <w:qFormat/>
    <w:uiPriority w:val="1"/>
    <w:pPr>
      <w:spacing w:lineRule="auto" w:line="240" w:after="0" w:before="0"/>
    </w:pPr>
  </w:style>
  <w:style w:type="paragraph" w:styleId="483">
    <w:name w:val="Title"/>
    <w:link w:val="48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84">
    <w:name w:val="Title Char"/>
    <w:link w:val="483"/>
    <w:uiPriority w:val="10"/>
    <w:rPr>
      <w:sz w:val="48"/>
      <w:szCs w:val="48"/>
    </w:rPr>
  </w:style>
  <w:style w:type="paragraph" w:styleId="485">
    <w:name w:val="Subtitle"/>
    <w:link w:val="486"/>
    <w:qFormat/>
    <w:uiPriority w:val="11"/>
    <w:rPr>
      <w:sz w:val="24"/>
      <w:szCs w:val="24"/>
    </w:rPr>
    <w:pPr>
      <w:spacing w:after="200" w:before="200"/>
    </w:pPr>
  </w:style>
  <w:style w:type="character" w:styleId="486">
    <w:name w:val="Subtitle Char"/>
    <w:link w:val="485"/>
    <w:uiPriority w:val="11"/>
    <w:rPr>
      <w:sz w:val="24"/>
      <w:szCs w:val="24"/>
    </w:rPr>
  </w:style>
  <w:style w:type="paragraph" w:styleId="487">
    <w:name w:val="Quote"/>
    <w:link w:val="488"/>
    <w:qFormat/>
    <w:uiPriority w:val="29"/>
    <w:rPr>
      <w:i/>
    </w:rPr>
    <w:pPr>
      <w:ind w:left="720" w:right="720"/>
    </w:pPr>
  </w:style>
  <w:style w:type="character" w:styleId="488">
    <w:name w:val="Quote Char"/>
    <w:link w:val="487"/>
    <w:uiPriority w:val="29"/>
    <w:rPr>
      <w:i/>
    </w:rPr>
  </w:style>
  <w:style w:type="paragraph" w:styleId="489">
    <w:name w:val="Intense Quote"/>
    <w:link w:val="490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90">
    <w:name w:val="Intense Quote Char"/>
    <w:link w:val="489"/>
    <w:uiPriority w:val="30"/>
    <w:rPr>
      <w:i/>
    </w:rPr>
  </w:style>
  <w:style w:type="paragraph" w:styleId="491">
    <w:name w:val="Header"/>
    <w:link w:val="49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92">
    <w:name w:val="Header Char"/>
    <w:link w:val="491"/>
    <w:uiPriority w:val="99"/>
  </w:style>
  <w:style w:type="paragraph" w:styleId="493">
    <w:name w:val="Footer"/>
    <w:link w:val="49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94">
    <w:name w:val="Footer Char"/>
    <w:link w:val="493"/>
    <w:uiPriority w:val="99"/>
  </w:style>
  <w:style w:type="paragraph" w:styleId="495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96">
    <w:name w:val="Caption Char"/>
    <w:basedOn w:val="495"/>
    <w:link w:val="493"/>
    <w:uiPriority w:val="99"/>
  </w:style>
  <w:style w:type="table" w:styleId="497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8">
    <w:name w:val="Table Grid Light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9">
    <w:name w:val="Plain Table 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0">
    <w:name w:val="Plain Table 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1">
    <w:name w:val="Plain Table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02">
    <w:name w:val="Plain Table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Plain Table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04">
    <w:name w:val="Grid Table 1 Light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>
    <w:name w:val="Grid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>
    <w:name w:val="Grid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7">
    <w:name w:val="Grid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8">
    <w:name w:val="Grid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9">
    <w:name w:val="Grid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0">
    <w:name w:val="Grid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1">
    <w:name w:val="Grid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12">
    <w:name w:val="Grid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513">
    <w:name w:val="Grid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14">
    <w:name w:val="Grid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15">
    <w:name w:val="Grid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16">
    <w:name w:val="Grid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17">
    <w:name w:val="Grid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18">
    <w:name w:val="Grid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9">
    <w:name w:val="Grid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0">
    <w:name w:val="Grid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1">
    <w:name w:val="Grid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2">
    <w:name w:val="Grid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3">
    <w:name w:val="Grid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4">
    <w:name w:val="Grid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5">
    <w:name w:val="Grid Table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26">
    <w:name w:val="Grid Table 4 - Accent 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527">
    <w:name w:val="Grid Table 4 - Accent 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528">
    <w:name w:val="Grid Table 4 - Accent 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529">
    <w:name w:val="Grid Table 4 - Accent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530">
    <w:name w:val="Grid Table 4 - Accent 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531">
    <w:name w:val="Grid Table 4 - Accent 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532">
    <w:name w:val="Grid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533">
    <w:name w:val="Grid Table 5 Dark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534">
    <w:name w:val="Grid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535">
    <w:name w:val="Grid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536">
    <w:name w:val="Grid Table 5 Dark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537">
    <w:name w:val="Grid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538">
    <w:name w:val="Grid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539">
    <w:name w:val="Grid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40">
    <w:name w:val="Grid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41">
    <w:name w:val="Grid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42">
    <w:name w:val="Grid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43">
    <w:name w:val="Grid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44">
    <w:name w:val="Grid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45">
    <w:name w:val="Grid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46">
    <w:name w:val="Grid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47">
    <w:name w:val="Grid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48">
    <w:name w:val="Grid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49">
    <w:name w:val="Grid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50">
    <w:name w:val="Grid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51">
    <w:name w:val="Grid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52">
    <w:name w:val="Grid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53">
    <w:name w:val="List Table 1 Light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54">
    <w:name w:val="List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55">
    <w:name w:val="List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56">
    <w:name w:val="List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57">
    <w:name w:val="List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58">
    <w:name w:val="List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59">
    <w:name w:val="List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60">
    <w:name w:val="List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61">
    <w:name w:val="List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62">
    <w:name w:val="List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63">
    <w:name w:val="List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64">
    <w:name w:val="List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65">
    <w:name w:val="List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66">
    <w:name w:val="List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67">
    <w:name w:val="List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8">
    <w:name w:val="List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9">
    <w:name w:val="List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0">
    <w:name w:val="List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1">
    <w:name w:val="List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2">
    <w:name w:val="List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3">
    <w:name w:val="List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4">
    <w:name w:val="List Table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5">
    <w:name w:val="List Table 4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6">
    <w:name w:val="List Table 4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7">
    <w:name w:val="List Table 4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8">
    <w:name w:val="List Table 4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9">
    <w:name w:val="List Table 4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0">
    <w:name w:val="List Table 4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1">
    <w:name w:val="List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82">
    <w:name w:val="List Table 5 Dark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83">
    <w:name w:val="List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84">
    <w:name w:val="List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85">
    <w:name w:val="List Table 5 Dark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86">
    <w:name w:val="List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87">
    <w:name w:val="List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88">
    <w:name w:val="List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89">
    <w:name w:val="List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90">
    <w:name w:val="List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91">
    <w:name w:val="List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92">
    <w:name w:val="List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93">
    <w:name w:val="List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94">
    <w:name w:val="List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95">
    <w:name w:val="List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96">
    <w:name w:val="List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97">
    <w:name w:val="List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98">
    <w:name w:val="List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99">
    <w:name w:val="List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600">
    <w:name w:val="List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601">
    <w:name w:val="List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602">
    <w:name w:val="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603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604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605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606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607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608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609">
    <w:name w:val="Bordered &amp; 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610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611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612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613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614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615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616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617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618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619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620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621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622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623">
    <w:name w:val="Hyperlink"/>
    <w:uiPriority w:val="99"/>
    <w:unhideWhenUsed/>
    <w:rPr>
      <w:color w:val="0000FF" w:themeColor="hyperlink"/>
      <w:u w:val="single"/>
    </w:rPr>
  </w:style>
  <w:style w:type="paragraph" w:styleId="624">
    <w:name w:val="footnote text"/>
    <w:link w:val="625"/>
    <w:uiPriority w:val="99"/>
    <w:semiHidden/>
    <w:unhideWhenUsed/>
    <w:rPr>
      <w:sz w:val="18"/>
    </w:rPr>
    <w:pPr>
      <w:spacing w:lineRule="auto" w:line="240" w:after="40"/>
    </w:pPr>
  </w:style>
  <w:style w:type="character" w:styleId="625">
    <w:name w:val="Footnote Text Char"/>
    <w:link w:val="624"/>
    <w:uiPriority w:val="99"/>
    <w:rPr>
      <w:sz w:val="18"/>
    </w:rPr>
  </w:style>
  <w:style w:type="character" w:styleId="626">
    <w:name w:val="footnote reference"/>
    <w:uiPriority w:val="99"/>
    <w:unhideWhenUsed/>
    <w:rPr>
      <w:vertAlign w:val="superscript"/>
    </w:rPr>
  </w:style>
  <w:style w:type="paragraph" w:styleId="627">
    <w:name w:val="endnote text"/>
    <w:link w:val="628"/>
    <w:uiPriority w:val="99"/>
    <w:semiHidden/>
    <w:unhideWhenUsed/>
    <w:rPr>
      <w:sz w:val="20"/>
    </w:rPr>
    <w:pPr>
      <w:spacing w:lineRule="auto" w:line="240" w:after="0"/>
    </w:pPr>
  </w:style>
  <w:style w:type="character" w:styleId="628">
    <w:name w:val="Endnote Text Char"/>
    <w:link w:val="627"/>
    <w:uiPriority w:val="99"/>
    <w:rPr>
      <w:sz w:val="20"/>
    </w:rPr>
  </w:style>
  <w:style w:type="character" w:styleId="629">
    <w:name w:val="endnote reference"/>
    <w:uiPriority w:val="99"/>
    <w:semiHidden/>
    <w:unhideWhenUsed/>
    <w:rPr>
      <w:vertAlign w:val="superscript"/>
    </w:rPr>
  </w:style>
  <w:style w:type="paragraph" w:styleId="630">
    <w:name w:val="toc 1"/>
    <w:uiPriority w:val="39"/>
    <w:unhideWhenUsed/>
    <w:pPr>
      <w:ind w:left="0" w:right="0" w:firstLine="0"/>
      <w:spacing w:after="57"/>
    </w:pPr>
  </w:style>
  <w:style w:type="paragraph" w:styleId="631">
    <w:name w:val="toc 2"/>
    <w:uiPriority w:val="39"/>
    <w:unhideWhenUsed/>
    <w:pPr>
      <w:ind w:left="283" w:right="0" w:firstLine="0"/>
      <w:spacing w:after="57"/>
    </w:pPr>
  </w:style>
  <w:style w:type="paragraph" w:styleId="632">
    <w:name w:val="toc 3"/>
    <w:uiPriority w:val="39"/>
    <w:unhideWhenUsed/>
    <w:pPr>
      <w:ind w:left="567" w:right="0" w:firstLine="0"/>
      <w:spacing w:after="57"/>
    </w:pPr>
  </w:style>
  <w:style w:type="paragraph" w:styleId="633">
    <w:name w:val="toc 4"/>
    <w:uiPriority w:val="39"/>
    <w:unhideWhenUsed/>
    <w:pPr>
      <w:ind w:left="850" w:right="0" w:firstLine="0"/>
      <w:spacing w:after="57"/>
    </w:pPr>
  </w:style>
  <w:style w:type="paragraph" w:styleId="634">
    <w:name w:val="toc 5"/>
    <w:uiPriority w:val="39"/>
    <w:unhideWhenUsed/>
    <w:pPr>
      <w:ind w:left="1134" w:right="0" w:firstLine="0"/>
      <w:spacing w:after="57"/>
    </w:pPr>
  </w:style>
  <w:style w:type="paragraph" w:styleId="635">
    <w:name w:val="toc 6"/>
    <w:uiPriority w:val="39"/>
    <w:unhideWhenUsed/>
    <w:pPr>
      <w:ind w:left="1417" w:right="0" w:firstLine="0"/>
      <w:spacing w:after="57"/>
    </w:pPr>
  </w:style>
  <w:style w:type="paragraph" w:styleId="636">
    <w:name w:val="toc 7"/>
    <w:uiPriority w:val="39"/>
    <w:unhideWhenUsed/>
    <w:pPr>
      <w:ind w:left="1701" w:right="0" w:firstLine="0"/>
      <w:spacing w:after="57"/>
    </w:pPr>
  </w:style>
  <w:style w:type="paragraph" w:styleId="637">
    <w:name w:val="toc 8"/>
    <w:uiPriority w:val="39"/>
    <w:unhideWhenUsed/>
    <w:pPr>
      <w:ind w:left="1984" w:right="0" w:firstLine="0"/>
      <w:spacing w:after="57"/>
    </w:pPr>
  </w:style>
  <w:style w:type="paragraph" w:styleId="638">
    <w:name w:val="toc 9"/>
    <w:uiPriority w:val="39"/>
    <w:unhideWhenUsed/>
    <w:pPr>
      <w:ind w:left="2268" w:right="0" w:firstLine="0"/>
      <w:spacing w:after="57"/>
    </w:pPr>
  </w:style>
  <w:style w:type="paragraph" w:styleId="639">
    <w:name w:val="TOC Heading"/>
    <w:uiPriority w:val="39"/>
    <w:unhideWhenUsed/>
  </w:style>
  <w:style w:type="paragraph" w:styleId="640">
    <w:name w:val="Обычный"/>
    <w:next w:val="640"/>
    <w:link w:val="640"/>
    <w:rPr>
      <w:sz w:val="24"/>
      <w:szCs w:val="24"/>
      <w:lang w:val="ru-RU" w:bidi="ar-SA" w:eastAsia="ar-SA"/>
    </w:rPr>
  </w:style>
  <w:style w:type="character" w:styleId="641">
    <w:name w:val="Основной шрифт абзаца"/>
    <w:next w:val="641"/>
    <w:link w:val="640"/>
    <w:semiHidden/>
  </w:style>
  <w:style w:type="table" w:styleId="642">
    <w:name w:val="Обычная таблица"/>
    <w:next w:val="642"/>
    <w:link w:val="640"/>
    <w:semiHidden/>
    <w:tblPr/>
  </w:style>
  <w:style w:type="numbering" w:styleId="643">
    <w:name w:val="Нет списка"/>
    <w:next w:val="643"/>
    <w:link w:val="640"/>
    <w:semiHidden/>
  </w:style>
  <w:style w:type="character" w:styleId="644">
    <w:name w:val="Absatz-Standardschriftart"/>
    <w:next w:val="644"/>
    <w:link w:val="640"/>
  </w:style>
  <w:style w:type="character" w:styleId="645">
    <w:name w:val="WW-Absatz-Standardschriftart"/>
    <w:next w:val="645"/>
    <w:link w:val="640"/>
  </w:style>
  <w:style w:type="character" w:styleId="646">
    <w:name w:val="WW-Absatz-Standardschriftart1"/>
    <w:next w:val="646"/>
    <w:link w:val="640"/>
  </w:style>
  <w:style w:type="character" w:styleId="647">
    <w:name w:val="WW8Num1z0"/>
    <w:next w:val="647"/>
    <w:link w:val="640"/>
    <w:rPr>
      <w:sz w:val="24"/>
    </w:rPr>
  </w:style>
  <w:style w:type="character" w:styleId="648">
    <w:name w:val="Основной шрифт абзаца1"/>
    <w:next w:val="648"/>
    <w:link w:val="640"/>
  </w:style>
  <w:style w:type="character" w:styleId="649">
    <w:name w:val="Символ нумерации"/>
    <w:next w:val="649"/>
    <w:link w:val="640"/>
  </w:style>
  <w:style w:type="paragraph" w:styleId="650">
    <w:name w:val="Заголовок"/>
    <w:basedOn w:val="640"/>
    <w:next w:val="651"/>
    <w:link w:val="640"/>
    <w:rPr>
      <w:rFonts w:ascii="Arial" w:hAnsi="Arial" w:eastAsia="Lucida Sans Unicode"/>
      <w:sz w:val="28"/>
      <w:szCs w:val="28"/>
    </w:rPr>
    <w:pPr>
      <w:keepNext/>
      <w:spacing w:after="120" w:before="240"/>
    </w:pPr>
  </w:style>
  <w:style w:type="paragraph" w:styleId="651">
    <w:name w:val="Основной текст"/>
    <w:basedOn w:val="640"/>
    <w:next w:val="651"/>
    <w:link w:val="640"/>
    <w:rPr>
      <w:sz w:val="28"/>
      <w:szCs w:val="28"/>
    </w:rPr>
    <w:pPr>
      <w:jc w:val="center"/>
    </w:pPr>
  </w:style>
  <w:style w:type="paragraph" w:styleId="652">
    <w:name w:val="Список"/>
    <w:basedOn w:val="651"/>
    <w:next w:val="652"/>
    <w:link w:val="640"/>
    <w:rPr>
      <w:rFonts w:ascii="Arial" w:hAnsi="Arial"/>
    </w:rPr>
  </w:style>
  <w:style w:type="paragraph" w:styleId="653">
    <w:name w:val="Название1"/>
    <w:basedOn w:val="640"/>
    <w:next w:val="653"/>
    <w:link w:val="640"/>
    <w:rPr>
      <w:rFonts w:ascii="Arial" w:hAnsi="Arial"/>
      <w:i/>
      <w:iCs/>
      <w:sz w:val="20"/>
      <w:szCs w:val="24"/>
    </w:rPr>
    <w:pPr>
      <w:spacing w:after="120" w:before="120"/>
    </w:pPr>
  </w:style>
  <w:style w:type="paragraph" w:styleId="654">
    <w:name w:val="Указатель1"/>
    <w:basedOn w:val="640"/>
    <w:next w:val="654"/>
    <w:link w:val="640"/>
    <w:rPr>
      <w:rFonts w:ascii="Arial" w:hAnsi="Arial"/>
    </w:rPr>
  </w:style>
  <w:style w:type="paragraph" w:styleId="655">
    <w:name w:val="Основной текст с отступом 21"/>
    <w:basedOn w:val="640"/>
    <w:next w:val="655"/>
    <w:link w:val="640"/>
    <w:rPr>
      <w:sz w:val="28"/>
    </w:rPr>
    <w:pPr>
      <w:ind w:left="0" w:right="0" w:firstLine="708"/>
      <w:jc w:val="both"/>
    </w:pPr>
  </w:style>
  <w:style w:type="paragraph" w:styleId="656">
    <w:name w:val="Основной текст с отступом"/>
    <w:basedOn w:val="640"/>
    <w:next w:val="656"/>
    <w:link w:val="640"/>
    <w:pPr>
      <w:ind w:left="283" w:right="0" w:firstLine="0"/>
      <w:spacing w:after="120" w:before="0"/>
    </w:pPr>
  </w:style>
  <w:style w:type="paragraph" w:styleId="657">
    <w:name w:val="Обычный (веб)"/>
    <w:basedOn w:val="640"/>
    <w:next w:val="657"/>
    <w:link w:val="640"/>
    <w:rPr>
      <w:lang w:eastAsia="ru-RU"/>
    </w:rPr>
    <w:pPr>
      <w:spacing w:after="100" w:afterAutospacing="1" w:before="100" w:beforeAutospacing="1"/>
    </w:pPr>
  </w:style>
  <w:style w:type="paragraph" w:styleId="658">
    <w:name w:val="Текст выноски"/>
    <w:basedOn w:val="640"/>
    <w:next w:val="658"/>
    <w:link w:val="659"/>
    <w:semiHidden/>
    <w:rPr>
      <w:rFonts w:ascii="Tahoma" w:hAnsi="Tahoma"/>
      <w:sz w:val="16"/>
      <w:szCs w:val="16"/>
      <w:lang w:val="en-US"/>
    </w:rPr>
  </w:style>
  <w:style w:type="character" w:styleId="659">
    <w:name w:val="Текст выноски Знак"/>
    <w:next w:val="659"/>
    <w:link w:val="658"/>
    <w:semiHidden/>
    <w:rPr>
      <w:rFonts w:ascii="Tahoma" w:hAnsi="Tahoma"/>
      <w:sz w:val="16"/>
      <w:szCs w:val="16"/>
      <w:lang w:eastAsia="ar-SA"/>
    </w:rPr>
  </w:style>
  <w:style w:type="character" w:styleId="660" w:default="1">
    <w:name w:val="Default Paragraph Font"/>
    <w:uiPriority w:val="1"/>
    <w:semiHidden/>
    <w:unhideWhenUsed/>
  </w:style>
  <w:style w:type="numbering" w:styleId="661" w:default="1">
    <w:name w:val="No List"/>
    <w:uiPriority w:val="99"/>
    <w:semiHidden/>
    <w:unhideWhenUsed/>
  </w:style>
  <w:style w:type="paragraph" w:styleId="662" w:default="1">
    <w:name w:val="Normal"/>
    <w:qFormat/>
  </w:style>
  <w:style w:type="table" w:styleId="663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Р7-Офис/6.0.0.16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11</cp:revision>
  <dcterms:modified xsi:type="dcterms:W3CDTF">2022-11-07T07:19:53Z</dcterms:modified>
</cp:coreProperties>
</file>